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D9A85" w14:textId="53A3585D" w:rsidR="000C2C8D" w:rsidRPr="00C657C8" w:rsidRDefault="00C657C8" w:rsidP="00E744D6">
      <w:pPr>
        <w:spacing w:after="0"/>
        <w:rPr>
          <w:b/>
          <w:i/>
          <w:color w:val="000000" w:themeColor="text1"/>
          <w:sz w:val="36"/>
          <w:szCs w:val="36"/>
        </w:rPr>
      </w:pPr>
      <w:r w:rsidRPr="00C657C8">
        <w:rPr>
          <w:b/>
          <w:i/>
          <w:color w:val="000000" w:themeColor="text1"/>
          <w:sz w:val="36"/>
          <w:szCs w:val="36"/>
        </w:rPr>
        <w:t>This Week in Bridge</w:t>
      </w:r>
    </w:p>
    <w:p w14:paraId="6BCDAB3E" w14:textId="6C64E73A" w:rsidR="000C2C8D" w:rsidRPr="00C657C8" w:rsidRDefault="00A45F51" w:rsidP="00E744D6">
      <w:pPr>
        <w:spacing w:after="0"/>
        <w:rPr>
          <w:b/>
          <w:i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(</w:t>
      </w:r>
      <w:r w:rsidR="009C1F4E">
        <w:rPr>
          <w:b/>
          <w:color w:val="000000" w:themeColor="text1"/>
          <w:sz w:val="36"/>
          <w:szCs w:val="36"/>
        </w:rPr>
        <w:t>316</w:t>
      </w:r>
      <w:r w:rsidR="00C657C8">
        <w:rPr>
          <w:b/>
          <w:color w:val="000000" w:themeColor="text1"/>
          <w:sz w:val="36"/>
          <w:szCs w:val="36"/>
        </w:rPr>
        <w:t>)</w:t>
      </w:r>
      <w:r w:rsidR="000C0486">
        <w:rPr>
          <w:b/>
          <w:color w:val="000000" w:themeColor="text1"/>
          <w:sz w:val="36"/>
          <w:szCs w:val="36"/>
        </w:rPr>
        <w:t xml:space="preserve"> </w:t>
      </w:r>
      <w:r w:rsidR="009C1F4E">
        <w:rPr>
          <w:b/>
          <w:color w:val="000000" w:themeColor="text1"/>
          <w:sz w:val="36"/>
          <w:szCs w:val="36"/>
        </w:rPr>
        <w:t>Responding to 1NT with a 2-Suite</w:t>
      </w:r>
      <w:r w:rsidR="00B960C0">
        <w:rPr>
          <w:b/>
          <w:color w:val="000000" w:themeColor="text1"/>
          <w:sz w:val="36"/>
          <w:szCs w:val="36"/>
        </w:rPr>
        <w:t>d Hand</w:t>
      </w:r>
      <w:r w:rsidR="009C1F4E">
        <w:rPr>
          <w:b/>
          <w:color w:val="000000" w:themeColor="text1"/>
          <w:sz w:val="36"/>
          <w:szCs w:val="36"/>
        </w:rPr>
        <w:t>:  Both Majors</w:t>
      </w:r>
    </w:p>
    <w:p w14:paraId="4C2F5BF0" w14:textId="208B880E" w:rsidR="000C2C8D" w:rsidRPr="00C657C8" w:rsidRDefault="000C2C8D" w:rsidP="00E744D6">
      <w:pPr>
        <w:spacing w:after="0"/>
        <w:rPr>
          <w:i/>
          <w:color w:val="000000" w:themeColor="text1"/>
        </w:rPr>
      </w:pPr>
      <w:r w:rsidRPr="00C657C8">
        <w:rPr>
          <w:i/>
          <w:color w:val="000000" w:themeColor="text1"/>
        </w:rPr>
        <w:t>©</w:t>
      </w:r>
      <w:r w:rsidR="009A7BE3">
        <w:rPr>
          <w:i/>
          <w:color w:val="000000" w:themeColor="text1"/>
        </w:rPr>
        <w:t xml:space="preserve"> </w:t>
      </w:r>
      <w:r w:rsidRPr="00C657C8">
        <w:rPr>
          <w:i/>
          <w:color w:val="000000" w:themeColor="text1"/>
        </w:rPr>
        <w:t>AIB</w:t>
      </w:r>
      <w:r w:rsidRPr="00C657C8">
        <w:rPr>
          <w:i/>
          <w:color w:val="000000" w:themeColor="text1"/>
        </w:rPr>
        <w:tab/>
      </w:r>
      <w:r w:rsidRPr="00C657C8">
        <w:rPr>
          <w:i/>
          <w:color w:val="000000" w:themeColor="text1"/>
        </w:rPr>
        <w:tab/>
      </w:r>
      <w:r w:rsidRPr="00C657C8">
        <w:rPr>
          <w:i/>
          <w:color w:val="000000" w:themeColor="text1"/>
        </w:rPr>
        <w:tab/>
      </w:r>
      <w:r w:rsidRPr="00C657C8">
        <w:rPr>
          <w:i/>
          <w:color w:val="000000" w:themeColor="text1"/>
        </w:rPr>
        <w:tab/>
      </w:r>
      <w:r w:rsidR="00C657C8">
        <w:rPr>
          <w:i/>
          <w:color w:val="000000" w:themeColor="text1"/>
        </w:rPr>
        <w:tab/>
      </w:r>
      <w:r w:rsidR="00C657C8">
        <w:rPr>
          <w:i/>
          <w:color w:val="000000" w:themeColor="text1"/>
        </w:rPr>
        <w:tab/>
      </w:r>
      <w:r w:rsidRPr="00C657C8">
        <w:rPr>
          <w:i/>
          <w:color w:val="000000" w:themeColor="text1"/>
        </w:rPr>
        <w:tab/>
      </w:r>
      <w:r w:rsidRPr="00C657C8">
        <w:rPr>
          <w:i/>
          <w:color w:val="000000" w:themeColor="text1"/>
        </w:rPr>
        <w:tab/>
        <w:t>Robert S. Todd</w:t>
      </w:r>
    </w:p>
    <w:p w14:paraId="4FE6EE1D" w14:textId="06196514" w:rsidR="000C2C8D" w:rsidRPr="00C657C8" w:rsidRDefault="00CA13A4" w:rsidP="00E744D6">
      <w:pPr>
        <w:spacing w:after="0"/>
        <w:rPr>
          <w:i/>
          <w:color w:val="000000" w:themeColor="text1"/>
        </w:rPr>
      </w:pPr>
      <w:r>
        <w:rPr>
          <w:i/>
          <w:color w:val="000000" w:themeColor="text1"/>
        </w:rPr>
        <w:t xml:space="preserve">Level: </w:t>
      </w:r>
      <w:r w:rsidR="00E31EE6">
        <w:rPr>
          <w:i/>
          <w:color w:val="000000" w:themeColor="text1"/>
        </w:rPr>
        <w:t>2</w:t>
      </w:r>
      <w:r>
        <w:rPr>
          <w:i/>
          <w:color w:val="000000" w:themeColor="text1"/>
        </w:rPr>
        <w:tab/>
      </w:r>
      <w:r w:rsidR="00BA707C">
        <w:rPr>
          <w:i/>
          <w:color w:val="000000" w:themeColor="text1"/>
        </w:rPr>
        <w:tab/>
      </w:r>
      <w:r w:rsidR="000C2C8D" w:rsidRPr="00C657C8">
        <w:rPr>
          <w:i/>
          <w:color w:val="000000" w:themeColor="text1"/>
        </w:rPr>
        <w:tab/>
      </w:r>
      <w:r w:rsidR="000C2C8D" w:rsidRPr="00C657C8">
        <w:rPr>
          <w:i/>
          <w:color w:val="000000" w:themeColor="text1"/>
        </w:rPr>
        <w:tab/>
      </w:r>
      <w:r w:rsidR="000C2C8D" w:rsidRPr="00C657C8">
        <w:rPr>
          <w:i/>
          <w:color w:val="000000" w:themeColor="text1"/>
        </w:rPr>
        <w:tab/>
      </w:r>
      <w:r w:rsidR="000C2C8D" w:rsidRPr="00C657C8">
        <w:rPr>
          <w:i/>
          <w:color w:val="000000" w:themeColor="text1"/>
        </w:rPr>
        <w:tab/>
      </w:r>
      <w:r w:rsidR="000C2C8D" w:rsidRPr="00C657C8">
        <w:rPr>
          <w:i/>
          <w:color w:val="000000" w:themeColor="text1"/>
        </w:rPr>
        <w:tab/>
      </w:r>
      <w:r w:rsidR="000C2C8D" w:rsidRPr="00C657C8">
        <w:rPr>
          <w:i/>
          <w:color w:val="000000" w:themeColor="text1"/>
        </w:rPr>
        <w:tab/>
      </w:r>
      <w:hyperlink r:id="rId8" w:history="1">
        <w:r w:rsidR="000C2C8D" w:rsidRPr="00C657C8">
          <w:rPr>
            <w:rStyle w:val="Hyperlink"/>
            <w:i/>
            <w:color w:val="000000" w:themeColor="text1"/>
          </w:rPr>
          <w:t>robert@advinbridge.com</w:t>
        </w:r>
      </w:hyperlink>
      <w:r w:rsidR="000C2C8D" w:rsidRPr="00C657C8">
        <w:rPr>
          <w:i/>
          <w:color w:val="000000" w:themeColor="text1"/>
        </w:rPr>
        <w:t xml:space="preserve">  </w:t>
      </w:r>
    </w:p>
    <w:p w14:paraId="6949A5E6" w14:textId="77777777" w:rsidR="000C2C8D" w:rsidRPr="00C657C8" w:rsidRDefault="000C2C8D" w:rsidP="00E744D6">
      <w:pPr>
        <w:spacing w:after="0"/>
        <w:rPr>
          <w:color w:val="000000" w:themeColor="text1"/>
        </w:rPr>
      </w:pPr>
    </w:p>
    <w:p w14:paraId="496E60D0" w14:textId="77777777" w:rsidR="000C2C8D" w:rsidRPr="00C657C8" w:rsidRDefault="000C2C8D" w:rsidP="00E744D6">
      <w:pPr>
        <w:spacing w:after="0"/>
        <w:rPr>
          <w:b/>
          <w:i/>
          <w:color w:val="000000" w:themeColor="text1"/>
        </w:rPr>
      </w:pPr>
    </w:p>
    <w:p w14:paraId="2A84F9DC" w14:textId="77777777" w:rsidR="000C2C8D" w:rsidRPr="00C657C8" w:rsidRDefault="000C2C8D" w:rsidP="00E744D6">
      <w:pPr>
        <w:spacing w:after="0"/>
        <w:rPr>
          <w:b/>
          <w:color w:val="000000" w:themeColor="text1"/>
          <w:sz w:val="24"/>
          <w:szCs w:val="24"/>
        </w:rPr>
      </w:pPr>
      <w:r w:rsidRPr="00C657C8">
        <w:rPr>
          <w:b/>
          <w:color w:val="000000" w:themeColor="text1"/>
          <w:sz w:val="24"/>
          <w:szCs w:val="24"/>
        </w:rPr>
        <w:t>General</w:t>
      </w:r>
    </w:p>
    <w:p w14:paraId="298DB8E7" w14:textId="7B684FB3" w:rsidR="00E31EE6" w:rsidRDefault="007D646D" w:rsidP="00E744D6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When partner opens the bidding 1NT and we have length </w:t>
      </w:r>
      <w:r w:rsidR="00B960C0">
        <w:rPr>
          <w:color w:val="000000" w:themeColor="text1"/>
        </w:rPr>
        <w:t>i</w:t>
      </w:r>
      <w:r>
        <w:rPr>
          <w:color w:val="000000" w:themeColor="text1"/>
        </w:rPr>
        <w:t xml:space="preserve">n both </w:t>
      </w:r>
      <w:r w:rsidR="00B960C0">
        <w:rPr>
          <w:color w:val="000000" w:themeColor="text1"/>
        </w:rPr>
        <w:t>M</w:t>
      </w:r>
      <w:r>
        <w:rPr>
          <w:color w:val="000000" w:themeColor="text1"/>
        </w:rPr>
        <w:t>ajors</w:t>
      </w:r>
      <w:r w:rsidR="00B960C0">
        <w:rPr>
          <w:color w:val="000000" w:themeColor="text1"/>
        </w:rPr>
        <w:t>,</w:t>
      </w:r>
      <w:r>
        <w:rPr>
          <w:color w:val="000000" w:themeColor="text1"/>
        </w:rPr>
        <w:t xml:space="preserve"> we want to search for a fit.  Depending on our values, we will use different tools to explore for a fit.  The more values we have</w:t>
      </w:r>
      <w:r w:rsidR="00B960C0">
        <w:rPr>
          <w:color w:val="000000" w:themeColor="text1"/>
        </w:rPr>
        <w:t>,</w:t>
      </w:r>
      <w:r>
        <w:rPr>
          <w:color w:val="000000" w:themeColor="text1"/>
        </w:rPr>
        <w:t xml:space="preserve"> the more bidding space we can use to search for this fit.  With fewer values</w:t>
      </w:r>
      <w:r w:rsidR="00B960C0">
        <w:rPr>
          <w:color w:val="000000" w:themeColor="text1"/>
        </w:rPr>
        <w:t>,</w:t>
      </w:r>
      <w:r>
        <w:rPr>
          <w:color w:val="000000" w:themeColor="text1"/>
        </w:rPr>
        <w:t xml:space="preserve"> we must attempt to locate </w:t>
      </w:r>
      <w:r w:rsidR="00B960C0">
        <w:rPr>
          <w:color w:val="000000" w:themeColor="text1"/>
        </w:rPr>
        <w:t>our</w:t>
      </w:r>
      <w:r>
        <w:rPr>
          <w:color w:val="000000" w:themeColor="text1"/>
        </w:rPr>
        <w:t xml:space="preserve"> fit while keeping the auction at a relatively low level.  Let’s look at how to use our tools to handle these hands with length in both Majors.  </w:t>
      </w:r>
    </w:p>
    <w:p w14:paraId="52C84489" w14:textId="67FA23D8" w:rsidR="007D646D" w:rsidRDefault="007D646D" w:rsidP="00E744D6">
      <w:pPr>
        <w:spacing w:after="0"/>
        <w:rPr>
          <w:color w:val="000000" w:themeColor="text1"/>
        </w:rPr>
      </w:pPr>
    </w:p>
    <w:p w14:paraId="023DFAC7" w14:textId="77777777" w:rsidR="007D646D" w:rsidRDefault="007D646D" w:rsidP="00E744D6">
      <w:pPr>
        <w:spacing w:after="0"/>
        <w:rPr>
          <w:color w:val="000000" w:themeColor="text1"/>
        </w:rPr>
      </w:pPr>
    </w:p>
    <w:p w14:paraId="755293C8" w14:textId="7B8AB4A6" w:rsidR="00C657C8" w:rsidRPr="00C657C8" w:rsidRDefault="001F018C" w:rsidP="00E744D6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Hands with 5/4 in the Majors</w:t>
      </w:r>
    </w:p>
    <w:p w14:paraId="02D82353" w14:textId="50A00361" w:rsidR="009C1F4E" w:rsidRDefault="00BC5626" w:rsidP="00E744D6">
      <w:pPr>
        <w:spacing w:after="0"/>
        <w:rPr>
          <w:color w:val="000000" w:themeColor="text1"/>
        </w:rPr>
      </w:pPr>
      <w:r>
        <w:rPr>
          <w:color w:val="000000" w:themeColor="text1"/>
        </w:rPr>
        <w:t>With a weak hand (less than invitational values) and 5/4 in the Major suits</w:t>
      </w:r>
      <w:r w:rsidR="00B960C0">
        <w:rPr>
          <w:color w:val="000000" w:themeColor="text1"/>
        </w:rPr>
        <w:t>,</w:t>
      </w:r>
      <w:r>
        <w:rPr>
          <w:color w:val="000000" w:themeColor="text1"/>
        </w:rPr>
        <w:t xml:space="preserve"> we must decide if we should treat the hand as a 1-suiter (and </w:t>
      </w:r>
      <w:r w:rsidR="00B960C0">
        <w:rPr>
          <w:color w:val="000000" w:themeColor="text1"/>
        </w:rPr>
        <w:t>t</w:t>
      </w:r>
      <w:r>
        <w:rPr>
          <w:color w:val="000000" w:themeColor="text1"/>
        </w:rPr>
        <w:t xml:space="preserve">ransfer to our 5-card Major) or a 2-suiter (and use Drop Dead Stayman to attempt to locate our best fit).  </w:t>
      </w:r>
    </w:p>
    <w:p w14:paraId="675B8195" w14:textId="344A06BE" w:rsidR="00BC5626" w:rsidRDefault="00BC5626" w:rsidP="00E744D6">
      <w:pPr>
        <w:spacing w:after="0"/>
        <w:rPr>
          <w:color w:val="000000" w:themeColor="text1"/>
        </w:rPr>
      </w:pPr>
    </w:p>
    <w:p w14:paraId="45910202" w14:textId="77777777" w:rsidR="00BC5626" w:rsidRPr="008550E0" w:rsidRDefault="00BC5626" w:rsidP="00BC5626">
      <w:pPr>
        <w:spacing w:after="0"/>
        <w:rPr>
          <w:i/>
          <w:iCs/>
          <w:color w:val="000000" w:themeColor="text1"/>
        </w:rPr>
      </w:pPr>
      <w:r w:rsidRPr="008550E0">
        <w:rPr>
          <w:i/>
          <w:iCs/>
          <w:color w:val="000000" w:themeColor="text1"/>
        </w:rPr>
        <w:t>Example 1</w:t>
      </w:r>
    </w:p>
    <w:p w14:paraId="6706CFB4" w14:textId="108EDA22" w:rsidR="00BC5626" w:rsidRDefault="00B960C0" w:rsidP="00BC5626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♠</w:t>
      </w:r>
      <w:r w:rsidR="00BC5626">
        <w:rPr>
          <w:color w:val="000000" w:themeColor="text1"/>
        </w:rPr>
        <w:t xml:space="preserve"> KJT</w:t>
      </w:r>
      <w:r w:rsidR="008C1E78">
        <w:rPr>
          <w:color w:val="000000" w:themeColor="text1"/>
        </w:rPr>
        <w:t>75</w:t>
      </w:r>
    </w:p>
    <w:p w14:paraId="0B5B2973" w14:textId="01206D9B" w:rsidR="00BC5626" w:rsidRDefault="00B960C0" w:rsidP="00BC5626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♥</w:t>
      </w:r>
      <w:r w:rsidR="00BC5626">
        <w:rPr>
          <w:color w:val="000000" w:themeColor="text1"/>
        </w:rPr>
        <w:t xml:space="preserve"> </w:t>
      </w:r>
      <w:r w:rsidR="008C1E78">
        <w:rPr>
          <w:color w:val="000000" w:themeColor="text1"/>
        </w:rPr>
        <w:t>9843</w:t>
      </w:r>
    </w:p>
    <w:p w14:paraId="4351DA53" w14:textId="59A64869" w:rsidR="00BC5626" w:rsidRDefault="00B960C0" w:rsidP="00BC5626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♦</w:t>
      </w:r>
      <w:r w:rsidR="00BC5626">
        <w:rPr>
          <w:color w:val="000000" w:themeColor="text1"/>
        </w:rPr>
        <w:t xml:space="preserve"> J</w:t>
      </w:r>
      <w:r w:rsidR="008C1E78">
        <w:rPr>
          <w:color w:val="000000" w:themeColor="text1"/>
        </w:rPr>
        <w:t>32</w:t>
      </w:r>
    </w:p>
    <w:p w14:paraId="363168D0" w14:textId="13D3426B" w:rsidR="00BC5626" w:rsidRDefault="00B960C0" w:rsidP="00BC5626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♣</w:t>
      </w:r>
      <w:r w:rsidR="00BC5626">
        <w:rPr>
          <w:color w:val="000000" w:themeColor="text1"/>
        </w:rPr>
        <w:t xml:space="preserve"> </w:t>
      </w:r>
      <w:r w:rsidR="008C1E78">
        <w:rPr>
          <w:color w:val="000000" w:themeColor="text1"/>
        </w:rPr>
        <w:t>7</w:t>
      </w:r>
    </w:p>
    <w:p w14:paraId="208EB20E" w14:textId="08533A9A" w:rsidR="00BC5626" w:rsidRDefault="00BC5626" w:rsidP="00BC5626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1NT </w:t>
      </w:r>
      <w:r>
        <w:rPr>
          <w:color w:val="000000" w:themeColor="text1"/>
        </w:rPr>
        <w:tab/>
        <w:t>2</w:t>
      </w:r>
      <w:r w:rsidR="00B960C0"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>*</w:t>
      </w:r>
    </w:p>
    <w:p w14:paraId="1D51894C" w14:textId="09E77DDB" w:rsidR="00BC5626" w:rsidRDefault="00BC5626" w:rsidP="00BC5626">
      <w:pPr>
        <w:spacing w:after="0"/>
        <w:rPr>
          <w:color w:val="000000" w:themeColor="text1"/>
        </w:rPr>
      </w:pPr>
      <w:r>
        <w:rPr>
          <w:color w:val="000000" w:themeColor="text1"/>
        </w:rPr>
        <w:t>2</w:t>
      </w:r>
      <w:r w:rsidR="00B960C0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ab/>
        <w:t>Pass</w:t>
      </w:r>
    </w:p>
    <w:p w14:paraId="16F163DE" w14:textId="12F354B5" w:rsidR="00BC5626" w:rsidRDefault="00BC5626" w:rsidP="00E744D6">
      <w:pPr>
        <w:spacing w:after="0"/>
        <w:rPr>
          <w:color w:val="000000" w:themeColor="text1"/>
        </w:rPr>
      </w:pPr>
      <w:r>
        <w:rPr>
          <w:color w:val="000000" w:themeColor="text1"/>
        </w:rPr>
        <w:t>Here we treat our hand as a 1-suiter</w:t>
      </w:r>
      <w:r w:rsidR="00B960C0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B960C0">
        <w:rPr>
          <w:color w:val="000000" w:themeColor="text1"/>
        </w:rPr>
        <w:t>t</w:t>
      </w:r>
      <w:r>
        <w:rPr>
          <w:color w:val="000000" w:themeColor="text1"/>
        </w:rPr>
        <w:t xml:space="preserve">ransfer to </w:t>
      </w:r>
      <w:r w:rsidR="00B960C0">
        <w:rPr>
          <w:rFonts w:ascii="Times New Roman" w:hAnsi="Times New Roman" w:cs="Times New Roman"/>
          <w:color w:val="000000" w:themeColor="text1"/>
        </w:rPr>
        <w:t>♠,</w:t>
      </w:r>
      <w:r>
        <w:rPr>
          <w:color w:val="000000" w:themeColor="text1"/>
        </w:rPr>
        <w:t xml:space="preserve"> and leave </w:t>
      </w:r>
      <w:r w:rsidR="00E8327E">
        <w:rPr>
          <w:color w:val="000000" w:themeColor="text1"/>
        </w:rPr>
        <w:t>partner to play there.</w:t>
      </w:r>
    </w:p>
    <w:p w14:paraId="23CAC08F" w14:textId="77777777" w:rsidR="00BC5626" w:rsidRDefault="00BC5626" w:rsidP="00E744D6">
      <w:pPr>
        <w:spacing w:after="0"/>
        <w:rPr>
          <w:color w:val="000000" w:themeColor="text1"/>
        </w:rPr>
      </w:pPr>
    </w:p>
    <w:p w14:paraId="275D13FF" w14:textId="4965333E" w:rsidR="00BC5626" w:rsidRPr="008550E0" w:rsidRDefault="00BC5626" w:rsidP="00E744D6">
      <w:pPr>
        <w:spacing w:after="0"/>
        <w:rPr>
          <w:i/>
          <w:iCs/>
          <w:color w:val="000000" w:themeColor="text1"/>
        </w:rPr>
      </w:pPr>
      <w:r w:rsidRPr="008550E0">
        <w:rPr>
          <w:i/>
          <w:iCs/>
          <w:color w:val="000000" w:themeColor="text1"/>
        </w:rPr>
        <w:t>Example 2</w:t>
      </w:r>
    </w:p>
    <w:p w14:paraId="6A273C03" w14:textId="5C9B957A" w:rsidR="00BC5626" w:rsidRDefault="00B960C0" w:rsidP="00E744D6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♠</w:t>
      </w:r>
      <w:r w:rsidR="00BC5626">
        <w:rPr>
          <w:color w:val="000000" w:themeColor="text1"/>
        </w:rPr>
        <w:t xml:space="preserve"> </w:t>
      </w:r>
      <w:r w:rsidR="008C1E78">
        <w:rPr>
          <w:color w:val="000000" w:themeColor="text1"/>
        </w:rPr>
        <w:t>87542</w:t>
      </w:r>
    </w:p>
    <w:p w14:paraId="0E406582" w14:textId="51E7F574" w:rsidR="00BC5626" w:rsidRDefault="00B960C0" w:rsidP="00E744D6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♥</w:t>
      </w:r>
      <w:r w:rsidR="00BC5626">
        <w:rPr>
          <w:color w:val="000000" w:themeColor="text1"/>
        </w:rPr>
        <w:t xml:space="preserve"> KQJ</w:t>
      </w:r>
      <w:r w:rsidR="008C1E78">
        <w:rPr>
          <w:color w:val="000000" w:themeColor="text1"/>
        </w:rPr>
        <w:t>4</w:t>
      </w:r>
    </w:p>
    <w:p w14:paraId="6F3A6337" w14:textId="14064CAC" w:rsidR="00BC5626" w:rsidRDefault="00B960C0" w:rsidP="00E744D6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♦</w:t>
      </w:r>
      <w:r w:rsidR="00BC5626">
        <w:rPr>
          <w:color w:val="000000" w:themeColor="text1"/>
        </w:rPr>
        <w:t xml:space="preserve"> </w:t>
      </w:r>
      <w:r w:rsidR="008C1E78">
        <w:rPr>
          <w:color w:val="000000" w:themeColor="text1"/>
        </w:rPr>
        <w:t>763</w:t>
      </w:r>
    </w:p>
    <w:p w14:paraId="4AED2DA4" w14:textId="425D2276" w:rsidR="00BC5626" w:rsidRDefault="00B960C0" w:rsidP="00E744D6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♣</w:t>
      </w:r>
      <w:r w:rsidR="00BC5626">
        <w:rPr>
          <w:color w:val="000000" w:themeColor="text1"/>
        </w:rPr>
        <w:t xml:space="preserve"> </w:t>
      </w:r>
      <w:r w:rsidR="008C1E78">
        <w:rPr>
          <w:color w:val="000000" w:themeColor="text1"/>
        </w:rPr>
        <w:t>6</w:t>
      </w:r>
    </w:p>
    <w:p w14:paraId="017A79AF" w14:textId="05048A8F" w:rsidR="00BC5626" w:rsidRDefault="00BC5626" w:rsidP="00E744D6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1NT </w:t>
      </w:r>
      <w:r>
        <w:rPr>
          <w:color w:val="000000" w:themeColor="text1"/>
        </w:rPr>
        <w:tab/>
        <w:t>2</w:t>
      </w:r>
      <w:r w:rsidR="00B960C0">
        <w:rPr>
          <w:rFonts w:ascii="Times New Roman" w:hAnsi="Times New Roman" w:cs="Times New Roman"/>
          <w:color w:val="000000" w:themeColor="text1"/>
        </w:rPr>
        <w:t>♣</w:t>
      </w:r>
    </w:p>
    <w:p w14:paraId="33067DAD" w14:textId="329BA157" w:rsidR="00BC5626" w:rsidRDefault="00BC5626" w:rsidP="00E744D6">
      <w:pPr>
        <w:spacing w:after="0"/>
        <w:rPr>
          <w:color w:val="000000" w:themeColor="text1"/>
        </w:rPr>
      </w:pPr>
      <w:r>
        <w:rPr>
          <w:color w:val="000000" w:themeColor="text1"/>
        </w:rPr>
        <w:t>2</w:t>
      </w:r>
      <w:r w:rsidR="00B960C0">
        <w:rPr>
          <w:rFonts w:ascii="Times New Roman" w:hAnsi="Times New Roman" w:cs="Times New Roman"/>
          <w:color w:val="000000" w:themeColor="text1"/>
        </w:rPr>
        <w:t>♦</w:t>
      </w:r>
      <w:r>
        <w:rPr>
          <w:color w:val="000000" w:themeColor="text1"/>
        </w:rPr>
        <w:tab/>
        <w:t>2</w:t>
      </w:r>
      <w:r w:rsidR="00B960C0"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>*</w:t>
      </w:r>
    </w:p>
    <w:p w14:paraId="0F55FE44" w14:textId="6399B64A" w:rsidR="00BC5626" w:rsidRDefault="00BC5626" w:rsidP="00E744D6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Here we treat our hand as a 2-suiter and </w:t>
      </w:r>
      <w:r w:rsidR="00E8327E">
        <w:rPr>
          <w:color w:val="000000" w:themeColor="text1"/>
        </w:rPr>
        <w:t>bid Stayman.   Unfortunately, partner d</w:t>
      </w:r>
      <w:r w:rsidR="00B960C0">
        <w:rPr>
          <w:color w:val="000000" w:themeColor="text1"/>
        </w:rPr>
        <w:t>oes</w:t>
      </w:r>
      <w:r w:rsidR="00E8327E">
        <w:rPr>
          <w:color w:val="000000" w:themeColor="text1"/>
        </w:rPr>
        <w:t xml:space="preserve"> not </w:t>
      </w:r>
      <w:r w:rsidR="008550E0">
        <w:rPr>
          <w:color w:val="000000" w:themeColor="text1"/>
        </w:rPr>
        <w:t xml:space="preserve">have a 4-card Major, so we ask them to choose their better </w:t>
      </w:r>
      <w:r w:rsidR="00B960C0">
        <w:rPr>
          <w:color w:val="000000" w:themeColor="text1"/>
        </w:rPr>
        <w:t>Major</w:t>
      </w:r>
      <w:r w:rsidR="008550E0">
        <w:rPr>
          <w:color w:val="000000" w:themeColor="text1"/>
        </w:rPr>
        <w:t xml:space="preserve"> by using Drop Dead Stayman, 2</w:t>
      </w:r>
      <w:r w:rsidR="00B960C0">
        <w:rPr>
          <w:rFonts w:ascii="Times New Roman" w:hAnsi="Times New Roman" w:cs="Times New Roman"/>
          <w:color w:val="000000" w:themeColor="text1"/>
        </w:rPr>
        <w:t>♥</w:t>
      </w:r>
      <w:r w:rsidR="008550E0">
        <w:rPr>
          <w:color w:val="000000" w:themeColor="text1"/>
        </w:rPr>
        <w:t xml:space="preserve">*. </w:t>
      </w:r>
    </w:p>
    <w:p w14:paraId="17A303A5" w14:textId="2CEF9DEE" w:rsidR="00BC5626" w:rsidRDefault="008550E0" w:rsidP="00E744D6">
      <w:pPr>
        <w:spacing w:after="0"/>
        <w:rPr>
          <w:color w:val="000000" w:themeColor="text1"/>
        </w:rPr>
      </w:pPr>
      <w:r>
        <w:rPr>
          <w:color w:val="000000" w:themeColor="text1"/>
        </w:rPr>
        <w:lastRenderedPageBreak/>
        <w:t>With an invitational hand that is 5/4 in the Majors</w:t>
      </w:r>
      <w:r w:rsidR="00B960C0">
        <w:rPr>
          <w:color w:val="000000" w:themeColor="text1"/>
        </w:rPr>
        <w:t>,</w:t>
      </w:r>
      <w:r>
        <w:rPr>
          <w:color w:val="000000" w:themeColor="text1"/>
        </w:rPr>
        <w:t xml:space="preserve"> we attempt to search for a fit while</w:t>
      </w:r>
      <w:r w:rsidR="00B960C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keeping the auction as low as possible. </w:t>
      </w:r>
    </w:p>
    <w:p w14:paraId="1C1DC129" w14:textId="3C880B06" w:rsidR="008550E0" w:rsidRDefault="008550E0" w:rsidP="00E744D6">
      <w:pPr>
        <w:spacing w:after="0"/>
        <w:rPr>
          <w:color w:val="000000" w:themeColor="text1"/>
        </w:rPr>
      </w:pPr>
    </w:p>
    <w:p w14:paraId="4A1BC9CF" w14:textId="0FF3D58B" w:rsidR="008550E0" w:rsidRPr="008550E0" w:rsidRDefault="008550E0" w:rsidP="00E744D6">
      <w:pPr>
        <w:spacing w:after="0"/>
        <w:rPr>
          <w:i/>
          <w:iCs/>
          <w:color w:val="000000" w:themeColor="text1"/>
        </w:rPr>
      </w:pPr>
      <w:r w:rsidRPr="008550E0">
        <w:rPr>
          <w:i/>
          <w:iCs/>
          <w:color w:val="000000" w:themeColor="text1"/>
        </w:rPr>
        <w:t>Example 3</w:t>
      </w:r>
    </w:p>
    <w:p w14:paraId="0FEAFBEB" w14:textId="7FD1C65C" w:rsidR="008550E0" w:rsidRDefault="00B960C0" w:rsidP="00E744D6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♠</w:t>
      </w:r>
      <w:r w:rsidR="008550E0">
        <w:rPr>
          <w:color w:val="000000" w:themeColor="text1"/>
        </w:rPr>
        <w:t xml:space="preserve"> QT43</w:t>
      </w:r>
    </w:p>
    <w:p w14:paraId="3C8C09DA" w14:textId="60E91A45" w:rsidR="008550E0" w:rsidRDefault="00B960C0" w:rsidP="00E744D6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♥</w:t>
      </w:r>
      <w:r w:rsidR="008550E0">
        <w:rPr>
          <w:color w:val="000000" w:themeColor="text1"/>
        </w:rPr>
        <w:t xml:space="preserve"> KQT63</w:t>
      </w:r>
    </w:p>
    <w:p w14:paraId="3D189C3D" w14:textId="7A943D33" w:rsidR="008550E0" w:rsidRDefault="00B960C0" w:rsidP="00E744D6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♦</w:t>
      </w:r>
      <w:r w:rsidR="008550E0">
        <w:rPr>
          <w:color w:val="000000" w:themeColor="text1"/>
        </w:rPr>
        <w:t xml:space="preserve"> 54</w:t>
      </w:r>
    </w:p>
    <w:p w14:paraId="307AD877" w14:textId="310C17AF" w:rsidR="008550E0" w:rsidRDefault="00B960C0" w:rsidP="00E744D6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♣</w:t>
      </w:r>
      <w:r w:rsidR="008550E0">
        <w:rPr>
          <w:color w:val="000000" w:themeColor="text1"/>
        </w:rPr>
        <w:t xml:space="preserve"> 83</w:t>
      </w:r>
    </w:p>
    <w:p w14:paraId="58AF2509" w14:textId="5BCADF00" w:rsidR="008550E0" w:rsidRDefault="008550E0" w:rsidP="00E744D6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1NT </w:t>
      </w:r>
      <w:r>
        <w:rPr>
          <w:color w:val="000000" w:themeColor="text1"/>
        </w:rPr>
        <w:tab/>
        <w:t>2</w:t>
      </w:r>
      <w:r w:rsidR="00B960C0">
        <w:rPr>
          <w:rFonts w:ascii="Times New Roman" w:hAnsi="Times New Roman" w:cs="Times New Roman"/>
          <w:color w:val="000000" w:themeColor="text1"/>
        </w:rPr>
        <w:t>♦</w:t>
      </w:r>
      <w:r>
        <w:rPr>
          <w:color w:val="000000" w:themeColor="text1"/>
        </w:rPr>
        <w:t>*</w:t>
      </w:r>
    </w:p>
    <w:p w14:paraId="2A3332AC" w14:textId="5664F133" w:rsidR="008550E0" w:rsidRDefault="008550E0" w:rsidP="00E744D6">
      <w:pPr>
        <w:spacing w:after="0"/>
        <w:rPr>
          <w:color w:val="000000" w:themeColor="text1"/>
        </w:rPr>
      </w:pPr>
      <w:r>
        <w:rPr>
          <w:color w:val="000000" w:themeColor="text1"/>
        </w:rPr>
        <w:t>2</w:t>
      </w:r>
      <w:r w:rsidR="00B960C0"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ab/>
        <w:t>2</w:t>
      </w:r>
      <w:r w:rsidR="00B960C0">
        <w:rPr>
          <w:rFonts w:ascii="Times New Roman" w:hAnsi="Times New Roman" w:cs="Times New Roman"/>
          <w:color w:val="000000" w:themeColor="text1"/>
        </w:rPr>
        <w:t>♠</w:t>
      </w:r>
    </w:p>
    <w:p w14:paraId="45B2D4A4" w14:textId="6AFA40E1" w:rsidR="008550E0" w:rsidRDefault="008550E0" w:rsidP="00E744D6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This auction shows a 5-card </w:t>
      </w:r>
      <w:r w:rsidR="00B960C0"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 xml:space="preserve"> suit and 4-card </w:t>
      </w:r>
      <w:r w:rsidR="00B960C0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 xml:space="preserve"> suit, with invitational values.  It is non-forcing</w:t>
      </w:r>
      <w:r w:rsidR="00B960C0">
        <w:rPr>
          <w:color w:val="000000" w:themeColor="text1"/>
        </w:rPr>
        <w:t>;</w:t>
      </w:r>
      <w:r>
        <w:rPr>
          <w:color w:val="000000" w:themeColor="text1"/>
        </w:rPr>
        <w:t xml:space="preserve"> partner can </w:t>
      </w:r>
      <w:r w:rsidR="00B960C0">
        <w:rPr>
          <w:color w:val="000000" w:themeColor="text1"/>
        </w:rPr>
        <w:t>p</w:t>
      </w:r>
      <w:r>
        <w:rPr>
          <w:color w:val="000000" w:themeColor="text1"/>
        </w:rPr>
        <w:t xml:space="preserve">ass, raise </w:t>
      </w:r>
      <w:r w:rsidR="00B960C0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 xml:space="preserve">, support </w:t>
      </w:r>
      <w:r w:rsidR="00B960C0"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 xml:space="preserve"> (at the 3-</w:t>
      </w:r>
      <w:r w:rsidR="00B960C0">
        <w:rPr>
          <w:color w:val="000000" w:themeColor="text1"/>
        </w:rPr>
        <w:t>l</w:t>
      </w:r>
      <w:r>
        <w:rPr>
          <w:color w:val="000000" w:themeColor="text1"/>
        </w:rPr>
        <w:t>evel or 4-</w:t>
      </w:r>
      <w:r w:rsidR="00B960C0">
        <w:rPr>
          <w:color w:val="000000" w:themeColor="text1"/>
        </w:rPr>
        <w:t>l</w:t>
      </w:r>
      <w:r>
        <w:rPr>
          <w:color w:val="000000" w:themeColor="text1"/>
        </w:rPr>
        <w:t xml:space="preserve">evel), or even suggest another place to play, like 2NT or 3NT. </w:t>
      </w:r>
    </w:p>
    <w:p w14:paraId="76895038" w14:textId="0CD7662A" w:rsidR="008550E0" w:rsidRDefault="008550E0" w:rsidP="00E744D6">
      <w:pPr>
        <w:spacing w:after="0"/>
        <w:rPr>
          <w:color w:val="000000" w:themeColor="text1"/>
        </w:rPr>
      </w:pPr>
    </w:p>
    <w:p w14:paraId="3E770970" w14:textId="7CCB6907" w:rsidR="008550E0" w:rsidRPr="008550E0" w:rsidRDefault="008550E0" w:rsidP="00E744D6">
      <w:pPr>
        <w:spacing w:after="0"/>
        <w:rPr>
          <w:i/>
          <w:iCs/>
          <w:color w:val="000000" w:themeColor="text1"/>
        </w:rPr>
      </w:pPr>
      <w:r w:rsidRPr="008550E0">
        <w:rPr>
          <w:i/>
          <w:iCs/>
          <w:color w:val="000000" w:themeColor="text1"/>
        </w:rPr>
        <w:t>Example 4</w:t>
      </w:r>
    </w:p>
    <w:p w14:paraId="22892E87" w14:textId="65FF191D" w:rsidR="008550E0" w:rsidRDefault="00B960C0" w:rsidP="00E744D6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♠</w:t>
      </w:r>
      <w:r w:rsidR="008550E0">
        <w:rPr>
          <w:color w:val="000000" w:themeColor="text1"/>
        </w:rPr>
        <w:t xml:space="preserve"> KJ843</w:t>
      </w:r>
    </w:p>
    <w:p w14:paraId="26A33A33" w14:textId="0FD95BCD" w:rsidR="008550E0" w:rsidRDefault="00B960C0" w:rsidP="00E744D6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♥</w:t>
      </w:r>
      <w:r w:rsidR="008550E0">
        <w:rPr>
          <w:color w:val="000000" w:themeColor="text1"/>
        </w:rPr>
        <w:t xml:space="preserve"> K954</w:t>
      </w:r>
    </w:p>
    <w:p w14:paraId="7367C49E" w14:textId="39F5B65B" w:rsidR="008550E0" w:rsidRDefault="00B960C0" w:rsidP="00E744D6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♦</w:t>
      </w:r>
      <w:r w:rsidR="008550E0">
        <w:rPr>
          <w:color w:val="000000" w:themeColor="text1"/>
        </w:rPr>
        <w:t xml:space="preserve"> 53</w:t>
      </w:r>
    </w:p>
    <w:p w14:paraId="227CD371" w14:textId="15551D2B" w:rsidR="008550E0" w:rsidRDefault="00B960C0" w:rsidP="00E744D6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♣</w:t>
      </w:r>
      <w:r w:rsidR="008550E0">
        <w:rPr>
          <w:color w:val="000000" w:themeColor="text1"/>
        </w:rPr>
        <w:t xml:space="preserve"> JT</w:t>
      </w:r>
    </w:p>
    <w:p w14:paraId="106BE7FA" w14:textId="05323F0E" w:rsidR="009C1F4E" w:rsidRDefault="008550E0" w:rsidP="00E744D6">
      <w:pPr>
        <w:spacing w:after="0"/>
        <w:rPr>
          <w:color w:val="000000" w:themeColor="text1"/>
        </w:rPr>
      </w:pPr>
      <w:r>
        <w:rPr>
          <w:color w:val="000000" w:themeColor="text1"/>
        </w:rPr>
        <w:t>1NT</w:t>
      </w:r>
      <w:r>
        <w:rPr>
          <w:color w:val="000000" w:themeColor="text1"/>
        </w:rPr>
        <w:tab/>
        <w:t>2</w:t>
      </w:r>
      <w:r w:rsidR="00B960C0">
        <w:rPr>
          <w:rFonts w:ascii="Times New Roman" w:hAnsi="Times New Roman" w:cs="Times New Roman"/>
          <w:color w:val="000000" w:themeColor="text1"/>
        </w:rPr>
        <w:t>♣</w:t>
      </w:r>
    </w:p>
    <w:p w14:paraId="5352FE99" w14:textId="31200AA1" w:rsidR="008550E0" w:rsidRDefault="008550E0" w:rsidP="00E744D6">
      <w:pPr>
        <w:spacing w:after="0"/>
        <w:rPr>
          <w:color w:val="000000" w:themeColor="text1"/>
        </w:rPr>
      </w:pPr>
      <w:r>
        <w:rPr>
          <w:color w:val="000000" w:themeColor="text1"/>
        </w:rPr>
        <w:t>2</w:t>
      </w:r>
      <w:r w:rsidR="00B960C0">
        <w:rPr>
          <w:rFonts w:ascii="Times New Roman" w:hAnsi="Times New Roman" w:cs="Times New Roman"/>
          <w:color w:val="000000" w:themeColor="text1"/>
        </w:rPr>
        <w:t>♦</w:t>
      </w:r>
      <w:r>
        <w:rPr>
          <w:color w:val="000000" w:themeColor="text1"/>
        </w:rPr>
        <w:tab/>
        <w:t>2</w:t>
      </w:r>
      <w:r w:rsidR="00B960C0">
        <w:rPr>
          <w:rFonts w:ascii="Times New Roman" w:hAnsi="Times New Roman" w:cs="Times New Roman"/>
          <w:color w:val="000000" w:themeColor="text1"/>
        </w:rPr>
        <w:t>♠</w:t>
      </w:r>
    </w:p>
    <w:p w14:paraId="0F36F7C1" w14:textId="26E3FD81" w:rsidR="008550E0" w:rsidRDefault="008550E0" w:rsidP="00E744D6">
      <w:pPr>
        <w:spacing w:after="0"/>
        <w:rPr>
          <w:color w:val="000000" w:themeColor="text1"/>
        </w:rPr>
      </w:pPr>
      <w:r>
        <w:rPr>
          <w:color w:val="000000" w:themeColor="text1"/>
        </w:rPr>
        <w:t>Here we use Stayman to see if we can find a 4-4</w:t>
      </w:r>
      <w:r w:rsidR="00B960C0">
        <w:rPr>
          <w:color w:val="000000" w:themeColor="text1"/>
        </w:rPr>
        <w:t xml:space="preserve"> </w:t>
      </w:r>
      <w:r w:rsidR="00B960C0"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 xml:space="preserve"> fit (or a 5-4 </w:t>
      </w:r>
      <w:r w:rsidR="00B960C0">
        <w:rPr>
          <w:rFonts w:ascii="Times New Roman" w:hAnsi="Times New Roman" w:cs="Times New Roman"/>
          <w:color w:val="000000" w:themeColor="text1"/>
        </w:rPr>
        <w:t>♠</w:t>
      </w:r>
      <w:r w:rsidR="00B960C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fit).  When that fails, we bid our </w:t>
      </w:r>
      <w:r w:rsidR="00B960C0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 xml:space="preserve"> suit, showing a 5-card </w:t>
      </w:r>
      <w:r w:rsidR="00B960C0">
        <w:rPr>
          <w:rFonts w:ascii="Times New Roman" w:hAnsi="Times New Roman" w:cs="Times New Roman"/>
          <w:color w:val="000000" w:themeColor="text1"/>
        </w:rPr>
        <w:t>♠</w:t>
      </w:r>
      <w:r w:rsidR="00B960C0">
        <w:rPr>
          <w:color w:val="000000" w:themeColor="text1"/>
        </w:rPr>
        <w:t xml:space="preserve"> </w:t>
      </w:r>
      <w:r>
        <w:rPr>
          <w:color w:val="000000" w:themeColor="text1"/>
        </w:rPr>
        <w:t>suit and invitational values.   This is non-forcing</w:t>
      </w:r>
      <w:r w:rsidR="00B960C0">
        <w:rPr>
          <w:color w:val="000000" w:themeColor="text1"/>
        </w:rPr>
        <w:t>;</w:t>
      </w:r>
      <w:r>
        <w:rPr>
          <w:color w:val="000000" w:themeColor="text1"/>
        </w:rPr>
        <w:t xml:space="preserve"> partner can pass, raise </w:t>
      </w:r>
      <w:r w:rsidR="00B960C0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 xml:space="preserve">, or bid </w:t>
      </w:r>
      <w:r w:rsidR="00B960C0">
        <w:rPr>
          <w:color w:val="000000" w:themeColor="text1"/>
        </w:rPr>
        <w:t>n</w:t>
      </w:r>
      <w:r>
        <w:rPr>
          <w:color w:val="000000" w:themeColor="text1"/>
        </w:rPr>
        <w:t xml:space="preserve">otrump.  </w:t>
      </w:r>
    </w:p>
    <w:p w14:paraId="55FBF457" w14:textId="1388AC92" w:rsidR="009C1F4E" w:rsidRDefault="009C1F4E" w:rsidP="00E744D6">
      <w:pPr>
        <w:spacing w:after="0"/>
        <w:rPr>
          <w:color w:val="000000" w:themeColor="text1"/>
        </w:rPr>
      </w:pPr>
    </w:p>
    <w:p w14:paraId="29D913EF" w14:textId="6B0EC880" w:rsidR="008550E0" w:rsidRDefault="008550E0" w:rsidP="00E744D6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With </w:t>
      </w:r>
      <w:r w:rsidR="00B960C0">
        <w:rPr>
          <w:color w:val="000000" w:themeColor="text1"/>
        </w:rPr>
        <w:t>g</w:t>
      </w:r>
      <w:r>
        <w:rPr>
          <w:color w:val="000000" w:themeColor="text1"/>
        </w:rPr>
        <w:t xml:space="preserve">ame </w:t>
      </w:r>
      <w:r w:rsidR="00B960C0">
        <w:rPr>
          <w:color w:val="000000" w:themeColor="text1"/>
        </w:rPr>
        <w:t>f</w:t>
      </w:r>
      <w:r>
        <w:rPr>
          <w:color w:val="000000" w:themeColor="text1"/>
        </w:rPr>
        <w:t>orcing values and this 5/4 shape in the Major suits</w:t>
      </w:r>
      <w:r w:rsidR="00B960C0">
        <w:rPr>
          <w:color w:val="000000" w:themeColor="text1"/>
        </w:rPr>
        <w:t>,</w:t>
      </w:r>
      <w:r>
        <w:rPr>
          <w:color w:val="000000" w:themeColor="text1"/>
        </w:rPr>
        <w:t xml:space="preserve"> we start by using Stayman (to attempt to locate a 4-4 or 5-4 fit) and if that fails, we then jump to show our values and 5-card suit.  Playing </w:t>
      </w:r>
      <w:r w:rsidR="00B960C0">
        <w:rPr>
          <w:color w:val="000000" w:themeColor="text1"/>
        </w:rPr>
        <w:t>s</w:t>
      </w:r>
      <w:r>
        <w:rPr>
          <w:color w:val="000000" w:themeColor="text1"/>
        </w:rPr>
        <w:t>tandard bidding, we would jump in our 5-card suit, but this often wrong</w:t>
      </w:r>
      <w:r w:rsidR="00B960C0">
        <w:rPr>
          <w:color w:val="000000" w:themeColor="text1"/>
        </w:rPr>
        <w:t xml:space="preserve"> </w:t>
      </w:r>
      <w:r>
        <w:rPr>
          <w:color w:val="000000" w:themeColor="text1"/>
        </w:rPr>
        <w:t>sides the contact.  There is a useful convention here, Smolen, that allows us to right</w:t>
      </w:r>
      <w:r w:rsidR="00B960C0">
        <w:rPr>
          <w:color w:val="000000" w:themeColor="text1"/>
        </w:rPr>
        <w:t xml:space="preserve"> s</w:t>
      </w:r>
      <w:r>
        <w:rPr>
          <w:color w:val="000000" w:themeColor="text1"/>
        </w:rPr>
        <w:t xml:space="preserve">ide the contract.  </w:t>
      </w:r>
    </w:p>
    <w:p w14:paraId="039A5E15" w14:textId="5417F8BC" w:rsidR="008550E0" w:rsidRDefault="008550E0" w:rsidP="00E744D6">
      <w:pPr>
        <w:spacing w:after="0"/>
        <w:rPr>
          <w:color w:val="000000" w:themeColor="text1"/>
        </w:rPr>
      </w:pPr>
    </w:p>
    <w:p w14:paraId="36AE2B79" w14:textId="3C27A328" w:rsidR="008550E0" w:rsidRPr="008550E0" w:rsidRDefault="008550E0" w:rsidP="00E744D6">
      <w:pPr>
        <w:spacing w:after="0"/>
        <w:rPr>
          <w:i/>
          <w:iCs/>
          <w:color w:val="000000" w:themeColor="text1"/>
        </w:rPr>
      </w:pPr>
      <w:r w:rsidRPr="008550E0">
        <w:rPr>
          <w:i/>
          <w:iCs/>
          <w:color w:val="000000" w:themeColor="text1"/>
        </w:rPr>
        <w:t>Example 5</w:t>
      </w:r>
    </w:p>
    <w:p w14:paraId="3184B6B9" w14:textId="69C547DD" w:rsidR="008550E0" w:rsidRDefault="00B960C0" w:rsidP="00E744D6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♠</w:t>
      </w:r>
      <w:r w:rsidR="008550E0">
        <w:rPr>
          <w:color w:val="000000" w:themeColor="text1"/>
        </w:rPr>
        <w:t xml:space="preserve"> KQ54</w:t>
      </w:r>
    </w:p>
    <w:p w14:paraId="4CE4E9DA" w14:textId="7B87CA64" w:rsidR="008550E0" w:rsidRDefault="00B960C0" w:rsidP="00E744D6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♥</w:t>
      </w:r>
      <w:r w:rsidR="008550E0">
        <w:rPr>
          <w:color w:val="000000" w:themeColor="text1"/>
        </w:rPr>
        <w:t xml:space="preserve"> AJ653</w:t>
      </w:r>
    </w:p>
    <w:p w14:paraId="07F2A465" w14:textId="10818D00" w:rsidR="008550E0" w:rsidRDefault="00B960C0" w:rsidP="00E744D6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♦</w:t>
      </w:r>
      <w:r w:rsidR="008550E0">
        <w:rPr>
          <w:color w:val="000000" w:themeColor="text1"/>
        </w:rPr>
        <w:t xml:space="preserve"> 653</w:t>
      </w:r>
    </w:p>
    <w:p w14:paraId="391C8E94" w14:textId="1F893136" w:rsidR="008550E0" w:rsidRDefault="00B960C0" w:rsidP="00E744D6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♣</w:t>
      </w:r>
      <w:r w:rsidR="008550E0">
        <w:rPr>
          <w:color w:val="000000" w:themeColor="text1"/>
        </w:rPr>
        <w:t xml:space="preserve"> 4</w:t>
      </w:r>
    </w:p>
    <w:p w14:paraId="0E9794CF" w14:textId="22B8C17D" w:rsidR="008550E0" w:rsidRDefault="008550E0" w:rsidP="00E744D6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1NT </w:t>
      </w:r>
      <w:r>
        <w:rPr>
          <w:color w:val="000000" w:themeColor="text1"/>
        </w:rPr>
        <w:tab/>
        <w:t>2</w:t>
      </w:r>
      <w:r w:rsidR="00B960C0">
        <w:rPr>
          <w:rFonts w:ascii="Times New Roman" w:hAnsi="Times New Roman" w:cs="Times New Roman"/>
          <w:color w:val="000000" w:themeColor="text1"/>
        </w:rPr>
        <w:t>♣</w:t>
      </w:r>
    </w:p>
    <w:p w14:paraId="6A27E74E" w14:textId="565F87C5" w:rsidR="008550E0" w:rsidRDefault="008550E0" w:rsidP="00E744D6">
      <w:pPr>
        <w:spacing w:after="0"/>
        <w:rPr>
          <w:color w:val="000000" w:themeColor="text1"/>
        </w:rPr>
      </w:pPr>
      <w:r>
        <w:rPr>
          <w:color w:val="000000" w:themeColor="text1"/>
        </w:rPr>
        <w:t>2</w:t>
      </w:r>
      <w:r w:rsidR="00B960C0">
        <w:rPr>
          <w:rFonts w:ascii="Times New Roman" w:hAnsi="Times New Roman" w:cs="Times New Roman"/>
          <w:color w:val="000000" w:themeColor="text1"/>
        </w:rPr>
        <w:t>♦</w:t>
      </w:r>
      <w:r>
        <w:rPr>
          <w:color w:val="000000" w:themeColor="text1"/>
        </w:rPr>
        <w:tab/>
        <w:t>3</w:t>
      </w:r>
      <w:r w:rsidR="00B960C0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>* (Smolen)</w:t>
      </w:r>
    </w:p>
    <w:p w14:paraId="091A32AE" w14:textId="58FC7164" w:rsidR="008550E0" w:rsidRDefault="008550E0" w:rsidP="00E744D6">
      <w:pPr>
        <w:spacing w:after="0"/>
        <w:rPr>
          <w:color w:val="000000" w:themeColor="text1"/>
        </w:rPr>
      </w:pPr>
      <w:r>
        <w:rPr>
          <w:color w:val="000000" w:themeColor="text1"/>
        </w:rPr>
        <w:t>Here we search for a 4-4 fit by using Stayman</w:t>
      </w:r>
      <w:r w:rsidR="00B960C0">
        <w:rPr>
          <w:color w:val="000000" w:themeColor="text1"/>
        </w:rPr>
        <w:t>,</w:t>
      </w:r>
      <w:r>
        <w:rPr>
          <w:color w:val="000000" w:themeColor="text1"/>
        </w:rPr>
        <w:t xml:space="preserve"> and when that fails we jump to 3</w:t>
      </w:r>
      <w:r w:rsidR="00B960C0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 xml:space="preserve"> to show our 5-card</w:t>
      </w:r>
      <w:r w:rsidR="00B960C0">
        <w:rPr>
          <w:color w:val="000000" w:themeColor="text1"/>
        </w:rPr>
        <w:t xml:space="preserve"> </w:t>
      </w:r>
      <w:r w:rsidR="00B960C0">
        <w:rPr>
          <w:rFonts w:ascii="Times New Roman" w:hAnsi="Times New Roman" w:cs="Times New Roman"/>
          <w:color w:val="000000" w:themeColor="text1"/>
        </w:rPr>
        <w:t>♥</w:t>
      </w:r>
      <w:r w:rsidR="00B960C0">
        <w:rPr>
          <w:color w:val="000000" w:themeColor="text1"/>
        </w:rPr>
        <w:t xml:space="preserve"> </w:t>
      </w:r>
      <w:r>
        <w:rPr>
          <w:color w:val="000000" w:themeColor="text1"/>
        </w:rPr>
        <w:t>suit</w:t>
      </w:r>
      <w:r w:rsidR="00B960C0">
        <w:rPr>
          <w:color w:val="000000" w:themeColor="text1"/>
        </w:rPr>
        <w:t>;</w:t>
      </w:r>
      <w:r>
        <w:rPr>
          <w:color w:val="000000" w:themeColor="text1"/>
        </w:rPr>
        <w:t xml:space="preserve"> this is Smolen (if we played standard bidding we would jump to 3</w:t>
      </w:r>
      <w:r w:rsidR="00B960C0"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 xml:space="preserve"> to show a 5-card </w:t>
      </w:r>
      <w:r w:rsidR="00B960C0"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 xml:space="preserve"> suit).  </w:t>
      </w:r>
    </w:p>
    <w:p w14:paraId="64F95802" w14:textId="4CB23F62" w:rsidR="008550E0" w:rsidRDefault="008550E0" w:rsidP="00E744D6">
      <w:pPr>
        <w:spacing w:after="0"/>
        <w:rPr>
          <w:color w:val="000000" w:themeColor="text1"/>
        </w:rPr>
      </w:pPr>
    </w:p>
    <w:p w14:paraId="6D3679B3" w14:textId="5DE7C5D5" w:rsidR="008550E0" w:rsidRDefault="008550E0" w:rsidP="00E744D6">
      <w:pPr>
        <w:spacing w:after="0"/>
        <w:rPr>
          <w:color w:val="000000" w:themeColor="text1"/>
        </w:rPr>
      </w:pPr>
    </w:p>
    <w:p w14:paraId="1F9D5552" w14:textId="71DEF591" w:rsidR="008550E0" w:rsidRDefault="008550E0" w:rsidP="00E744D6">
      <w:pPr>
        <w:spacing w:after="0"/>
        <w:rPr>
          <w:color w:val="000000" w:themeColor="text1"/>
        </w:rPr>
      </w:pPr>
    </w:p>
    <w:p w14:paraId="475DD70A" w14:textId="0440D034" w:rsidR="008550E0" w:rsidRDefault="008550E0" w:rsidP="00E744D6">
      <w:pPr>
        <w:spacing w:after="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Here is how we can bid an even stronger hand with this shape. </w:t>
      </w:r>
    </w:p>
    <w:p w14:paraId="4580200D" w14:textId="77777777" w:rsidR="00B960C0" w:rsidRDefault="00B960C0" w:rsidP="00E744D6">
      <w:pPr>
        <w:spacing w:after="0"/>
        <w:rPr>
          <w:color w:val="000000" w:themeColor="text1"/>
        </w:rPr>
      </w:pPr>
    </w:p>
    <w:p w14:paraId="413DB35E" w14:textId="0B6F495B" w:rsidR="008550E0" w:rsidRPr="008550E0" w:rsidRDefault="008550E0" w:rsidP="00E744D6">
      <w:pPr>
        <w:spacing w:after="0"/>
        <w:rPr>
          <w:i/>
          <w:iCs/>
          <w:color w:val="000000" w:themeColor="text1"/>
        </w:rPr>
      </w:pPr>
      <w:r w:rsidRPr="008550E0">
        <w:rPr>
          <w:i/>
          <w:iCs/>
          <w:color w:val="000000" w:themeColor="text1"/>
        </w:rPr>
        <w:t>Example 6</w:t>
      </w:r>
    </w:p>
    <w:p w14:paraId="2D657377" w14:textId="0B4F5844" w:rsidR="008550E0" w:rsidRDefault="00B960C0" w:rsidP="00E744D6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♠</w:t>
      </w:r>
      <w:r w:rsidR="008550E0">
        <w:rPr>
          <w:color w:val="000000" w:themeColor="text1"/>
        </w:rPr>
        <w:t xml:space="preserve"> AK843</w:t>
      </w:r>
    </w:p>
    <w:p w14:paraId="20CF13EB" w14:textId="73CBB60A" w:rsidR="008550E0" w:rsidRDefault="00B960C0" w:rsidP="00E744D6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♥</w:t>
      </w:r>
      <w:r w:rsidR="008550E0">
        <w:rPr>
          <w:color w:val="000000" w:themeColor="text1"/>
        </w:rPr>
        <w:t xml:space="preserve"> Q953</w:t>
      </w:r>
    </w:p>
    <w:p w14:paraId="69F6B337" w14:textId="2CB2997F" w:rsidR="008550E0" w:rsidRDefault="00B960C0" w:rsidP="00E744D6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♦</w:t>
      </w:r>
      <w:r w:rsidR="008550E0">
        <w:rPr>
          <w:color w:val="000000" w:themeColor="text1"/>
        </w:rPr>
        <w:t xml:space="preserve"> AK84</w:t>
      </w:r>
    </w:p>
    <w:p w14:paraId="4982DF91" w14:textId="48C9E41C" w:rsidR="008550E0" w:rsidRDefault="00B960C0" w:rsidP="00E744D6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♣</w:t>
      </w:r>
      <w:r w:rsidR="008550E0">
        <w:rPr>
          <w:color w:val="000000" w:themeColor="text1"/>
        </w:rPr>
        <w:t xml:space="preserve"> - </w:t>
      </w:r>
    </w:p>
    <w:p w14:paraId="3A853D24" w14:textId="2906D8E0" w:rsidR="008550E0" w:rsidRDefault="008550E0" w:rsidP="00E744D6">
      <w:pPr>
        <w:spacing w:after="0"/>
        <w:rPr>
          <w:color w:val="000000" w:themeColor="text1"/>
        </w:rPr>
      </w:pPr>
      <w:r>
        <w:rPr>
          <w:color w:val="000000" w:themeColor="text1"/>
        </w:rPr>
        <w:t>1NT</w:t>
      </w:r>
      <w:r>
        <w:rPr>
          <w:color w:val="000000" w:themeColor="text1"/>
        </w:rPr>
        <w:tab/>
        <w:t>2</w:t>
      </w:r>
      <w:r w:rsidR="00B960C0">
        <w:rPr>
          <w:rFonts w:ascii="Times New Roman" w:hAnsi="Times New Roman" w:cs="Times New Roman"/>
          <w:color w:val="000000" w:themeColor="text1"/>
        </w:rPr>
        <w:t>♣</w:t>
      </w:r>
    </w:p>
    <w:p w14:paraId="13D32823" w14:textId="56F7F3E0" w:rsidR="008550E0" w:rsidRDefault="008550E0" w:rsidP="00E744D6">
      <w:pPr>
        <w:spacing w:after="0"/>
        <w:rPr>
          <w:color w:val="000000" w:themeColor="text1"/>
        </w:rPr>
      </w:pPr>
      <w:r>
        <w:rPr>
          <w:color w:val="000000" w:themeColor="text1"/>
        </w:rPr>
        <w:t>2</w:t>
      </w:r>
      <w:r w:rsidR="00B960C0">
        <w:rPr>
          <w:rFonts w:ascii="Times New Roman" w:hAnsi="Times New Roman" w:cs="Times New Roman"/>
          <w:color w:val="000000" w:themeColor="text1"/>
        </w:rPr>
        <w:t>♦</w:t>
      </w:r>
      <w:r>
        <w:rPr>
          <w:color w:val="000000" w:themeColor="text1"/>
        </w:rPr>
        <w:tab/>
        <w:t>3</w:t>
      </w:r>
      <w:r w:rsidR="00B960C0"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>*</w:t>
      </w:r>
    </w:p>
    <w:p w14:paraId="0C46C61D" w14:textId="0604F5D5" w:rsidR="008550E0" w:rsidRDefault="008550E0" w:rsidP="00E744D6">
      <w:pPr>
        <w:spacing w:after="0"/>
        <w:rPr>
          <w:color w:val="000000" w:themeColor="text1"/>
        </w:rPr>
      </w:pPr>
      <w:r>
        <w:rPr>
          <w:color w:val="000000" w:themeColor="text1"/>
        </w:rPr>
        <w:t>3NT</w:t>
      </w:r>
      <w:r>
        <w:rPr>
          <w:color w:val="000000" w:themeColor="text1"/>
        </w:rPr>
        <w:tab/>
        <w:t>4</w:t>
      </w:r>
      <w:r w:rsidR="00B960C0">
        <w:rPr>
          <w:rFonts w:ascii="Times New Roman" w:hAnsi="Times New Roman" w:cs="Times New Roman"/>
          <w:color w:val="000000" w:themeColor="text1"/>
        </w:rPr>
        <w:t>♦</w:t>
      </w:r>
    </w:p>
    <w:p w14:paraId="35A10EC0" w14:textId="6ED6F9D0" w:rsidR="008550E0" w:rsidRDefault="008550E0" w:rsidP="00E744D6">
      <w:pPr>
        <w:spacing w:after="0"/>
        <w:rPr>
          <w:color w:val="000000" w:themeColor="text1"/>
        </w:rPr>
      </w:pPr>
      <w:r>
        <w:rPr>
          <w:color w:val="000000" w:themeColor="text1"/>
        </w:rPr>
        <w:t>Here we explore our Major suit fit, showing GF values and 5-4 shape, and when partner says they do not have a fit for either of our suits (by bidding 3NT), we continue to show our shape and interest in slam by bidding 4</w:t>
      </w:r>
      <w:r w:rsidR="00B960C0">
        <w:rPr>
          <w:rFonts w:ascii="Times New Roman" w:hAnsi="Times New Roman" w:cs="Times New Roman"/>
          <w:color w:val="000000" w:themeColor="text1"/>
        </w:rPr>
        <w:t>♦</w:t>
      </w:r>
      <w:r>
        <w:rPr>
          <w:color w:val="000000" w:themeColor="text1"/>
        </w:rPr>
        <w:t>.  Opener can now sign</w:t>
      </w:r>
      <w:r w:rsidR="00B960C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off in 4NT if they have a hand with </w:t>
      </w:r>
      <w:r w:rsidR="004103D4">
        <w:rPr>
          <w:color w:val="000000" w:themeColor="text1"/>
        </w:rPr>
        <w:t>many</w:t>
      </w:r>
      <w:r>
        <w:rPr>
          <w:color w:val="000000" w:themeColor="text1"/>
        </w:rPr>
        <w:t xml:space="preserve"> </w:t>
      </w:r>
      <w:r w:rsidR="00B960C0">
        <w:rPr>
          <w:rFonts w:ascii="Times New Roman" w:hAnsi="Times New Roman" w:cs="Times New Roman"/>
          <w:color w:val="000000" w:themeColor="text1"/>
        </w:rPr>
        <w:t>♣</w:t>
      </w:r>
      <w:r>
        <w:rPr>
          <w:color w:val="000000" w:themeColor="text1"/>
        </w:rPr>
        <w:t xml:space="preserve"> values, or they can </w:t>
      </w:r>
      <w:r w:rsidR="00B960C0">
        <w:rPr>
          <w:color w:val="000000" w:themeColor="text1"/>
        </w:rPr>
        <w:t>bid</w:t>
      </w:r>
      <w:r>
        <w:rPr>
          <w:color w:val="000000" w:themeColor="text1"/>
        </w:rPr>
        <w:t xml:space="preserve"> 5</w:t>
      </w:r>
      <w:r w:rsidR="00B960C0">
        <w:rPr>
          <w:rFonts w:ascii="Times New Roman" w:hAnsi="Times New Roman" w:cs="Times New Roman"/>
          <w:color w:val="000000" w:themeColor="text1"/>
        </w:rPr>
        <w:t>♦</w:t>
      </w:r>
      <w:r>
        <w:rPr>
          <w:color w:val="000000" w:themeColor="text1"/>
        </w:rPr>
        <w:t xml:space="preserve"> or</w:t>
      </w:r>
      <w:r w:rsidR="00B960C0">
        <w:rPr>
          <w:color w:val="000000" w:themeColor="text1"/>
        </w:rPr>
        <w:t xml:space="preserve"> explore for</w:t>
      </w:r>
      <w:r>
        <w:rPr>
          <w:color w:val="000000" w:themeColor="text1"/>
        </w:rPr>
        <w:t xml:space="preserve"> 6</w:t>
      </w:r>
      <w:r w:rsidR="00B960C0">
        <w:rPr>
          <w:rFonts w:ascii="Times New Roman" w:hAnsi="Times New Roman" w:cs="Times New Roman"/>
          <w:color w:val="000000" w:themeColor="text1"/>
        </w:rPr>
        <w:t>♦</w:t>
      </w:r>
      <w:r>
        <w:rPr>
          <w:color w:val="000000" w:themeColor="text1"/>
        </w:rPr>
        <w:t xml:space="preserve"> with a fit for our third</w:t>
      </w:r>
      <w:r w:rsidR="00B960C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suit and a good hand.  </w:t>
      </w:r>
    </w:p>
    <w:p w14:paraId="038B4FCE" w14:textId="12814FBB" w:rsidR="008550E0" w:rsidRDefault="008550E0" w:rsidP="00E744D6">
      <w:pPr>
        <w:spacing w:after="0"/>
        <w:rPr>
          <w:color w:val="000000" w:themeColor="text1"/>
        </w:rPr>
      </w:pPr>
    </w:p>
    <w:p w14:paraId="5C39A259" w14:textId="77777777" w:rsidR="008550E0" w:rsidRDefault="008550E0" w:rsidP="00E744D6">
      <w:pPr>
        <w:spacing w:after="0"/>
        <w:rPr>
          <w:color w:val="000000" w:themeColor="text1"/>
        </w:rPr>
      </w:pPr>
    </w:p>
    <w:p w14:paraId="6E20E542" w14:textId="6FB0BDFB" w:rsidR="00015F2D" w:rsidRPr="002638D2" w:rsidRDefault="009426C3" w:rsidP="00E744D6">
      <w:pPr>
        <w:spacing w:after="0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</w:t>
      </w:r>
      <w:r w:rsidR="008550E0">
        <w:rPr>
          <w:b/>
          <w:bCs/>
          <w:color w:val="000000" w:themeColor="text1"/>
          <w:sz w:val="24"/>
          <w:szCs w:val="24"/>
        </w:rPr>
        <w:t xml:space="preserve">Hands with 5-5 in the Majors </w:t>
      </w:r>
    </w:p>
    <w:p w14:paraId="6221B130" w14:textId="3D936DF7" w:rsidR="00A7193A" w:rsidRDefault="008550E0" w:rsidP="00E744D6">
      <w:pPr>
        <w:spacing w:after="0"/>
        <w:rPr>
          <w:color w:val="000000" w:themeColor="text1"/>
        </w:rPr>
      </w:pPr>
      <w:r>
        <w:rPr>
          <w:color w:val="000000" w:themeColor="text1"/>
        </w:rPr>
        <w:t>With a weak hand that is 5-5 in the Majors</w:t>
      </w:r>
      <w:r w:rsidR="004103D4">
        <w:rPr>
          <w:color w:val="000000" w:themeColor="text1"/>
        </w:rPr>
        <w:t>,</w:t>
      </w:r>
      <w:r>
        <w:rPr>
          <w:color w:val="000000" w:themeColor="text1"/>
        </w:rPr>
        <w:t xml:space="preserve"> we use Drop Dead Stayman to force partner to choose between playing in either 2</w:t>
      </w:r>
      <w:r w:rsidR="004103D4"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 xml:space="preserve"> or 2</w:t>
      </w:r>
      <w:r w:rsidR="004103D4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 xml:space="preserve">. </w:t>
      </w:r>
    </w:p>
    <w:p w14:paraId="23226A38" w14:textId="7A51AA73" w:rsidR="008550E0" w:rsidRDefault="008550E0" w:rsidP="00E744D6">
      <w:pPr>
        <w:spacing w:after="0"/>
        <w:rPr>
          <w:color w:val="000000" w:themeColor="text1"/>
        </w:rPr>
      </w:pPr>
    </w:p>
    <w:p w14:paraId="2A050241" w14:textId="4550494A" w:rsidR="008550E0" w:rsidRPr="008550E0" w:rsidRDefault="008550E0" w:rsidP="00E744D6">
      <w:pPr>
        <w:spacing w:after="0"/>
        <w:rPr>
          <w:i/>
          <w:iCs/>
          <w:color w:val="000000" w:themeColor="text1"/>
        </w:rPr>
      </w:pPr>
      <w:r w:rsidRPr="008550E0">
        <w:rPr>
          <w:i/>
          <w:iCs/>
          <w:color w:val="000000" w:themeColor="text1"/>
        </w:rPr>
        <w:t>Example 7</w:t>
      </w:r>
    </w:p>
    <w:p w14:paraId="341881A3" w14:textId="66672F49" w:rsidR="008550E0" w:rsidRDefault="004103D4" w:rsidP="00E744D6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♠</w:t>
      </w:r>
      <w:r w:rsidR="008550E0">
        <w:rPr>
          <w:color w:val="000000" w:themeColor="text1"/>
        </w:rPr>
        <w:t xml:space="preserve"> Q9542</w:t>
      </w:r>
    </w:p>
    <w:p w14:paraId="3680E074" w14:textId="25150EAF" w:rsidR="008550E0" w:rsidRDefault="004103D4" w:rsidP="00E744D6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♥</w:t>
      </w:r>
      <w:r w:rsidR="008550E0">
        <w:rPr>
          <w:color w:val="000000" w:themeColor="text1"/>
        </w:rPr>
        <w:t xml:space="preserve"> J8743</w:t>
      </w:r>
    </w:p>
    <w:p w14:paraId="28DD2FDF" w14:textId="5DD3D223" w:rsidR="008550E0" w:rsidRDefault="004103D4" w:rsidP="00E744D6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♦</w:t>
      </w:r>
      <w:r w:rsidR="008550E0">
        <w:rPr>
          <w:color w:val="000000" w:themeColor="text1"/>
        </w:rPr>
        <w:t xml:space="preserve"> 94</w:t>
      </w:r>
    </w:p>
    <w:p w14:paraId="779F1FE4" w14:textId="5FC36389" w:rsidR="008550E0" w:rsidRDefault="004103D4" w:rsidP="00E744D6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♣</w:t>
      </w:r>
      <w:r w:rsidR="008550E0">
        <w:rPr>
          <w:color w:val="000000" w:themeColor="text1"/>
        </w:rPr>
        <w:t xml:space="preserve"> 6</w:t>
      </w:r>
    </w:p>
    <w:p w14:paraId="29507047" w14:textId="3A2CB332" w:rsidR="008550E0" w:rsidRDefault="008550E0" w:rsidP="00E744D6">
      <w:pPr>
        <w:spacing w:after="0"/>
        <w:rPr>
          <w:color w:val="000000" w:themeColor="text1"/>
        </w:rPr>
      </w:pPr>
      <w:r>
        <w:rPr>
          <w:color w:val="000000" w:themeColor="text1"/>
        </w:rPr>
        <w:t>1NT</w:t>
      </w:r>
      <w:r>
        <w:rPr>
          <w:color w:val="000000" w:themeColor="text1"/>
        </w:rPr>
        <w:tab/>
        <w:t>2</w:t>
      </w:r>
      <w:r w:rsidR="004103D4">
        <w:rPr>
          <w:rFonts w:ascii="Times New Roman" w:hAnsi="Times New Roman" w:cs="Times New Roman"/>
          <w:color w:val="000000" w:themeColor="text1"/>
        </w:rPr>
        <w:t>♣</w:t>
      </w:r>
    </w:p>
    <w:p w14:paraId="482ACAA3" w14:textId="1BFF55AF" w:rsidR="008550E0" w:rsidRDefault="008550E0" w:rsidP="00E744D6">
      <w:pPr>
        <w:spacing w:after="0"/>
        <w:rPr>
          <w:color w:val="000000" w:themeColor="text1"/>
        </w:rPr>
      </w:pPr>
      <w:r>
        <w:rPr>
          <w:color w:val="000000" w:themeColor="text1"/>
        </w:rPr>
        <w:t>2</w:t>
      </w:r>
      <w:r w:rsidR="004103D4">
        <w:rPr>
          <w:rFonts w:ascii="Times New Roman" w:hAnsi="Times New Roman" w:cs="Times New Roman"/>
          <w:color w:val="000000" w:themeColor="text1"/>
        </w:rPr>
        <w:t>♦</w:t>
      </w:r>
      <w:r>
        <w:rPr>
          <w:color w:val="000000" w:themeColor="text1"/>
        </w:rPr>
        <w:tab/>
        <w:t>2</w:t>
      </w:r>
      <w:r w:rsidR="004103D4"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>*</w:t>
      </w:r>
    </w:p>
    <w:p w14:paraId="4E227EEB" w14:textId="75A99EDA" w:rsidR="008550E0" w:rsidRDefault="008550E0" w:rsidP="00E744D6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This sequence says </w:t>
      </w:r>
      <w:r w:rsidR="004103D4">
        <w:rPr>
          <w:color w:val="000000" w:themeColor="text1"/>
        </w:rPr>
        <w:t>“P</w:t>
      </w:r>
      <w:r>
        <w:rPr>
          <w:color w:val="000000" w:themeColor="text1"/>
        </w:rPr>
        <w:t>artner, I want to play in either 2</w:t>
      </w:r>
      <w:r w:rsidR="004103D4"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 xml:space="preserve"> or 2</w:t>
      </w:r>
      <w:r w:rsidR="004103D4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>, you choose.</w:t>
      </w:r>
      <w:r w:rsidR="004103D4">
        <w:rPr>
          <w:color w:val="000000" w:themeColor="text1"/>
        </w:rPr>
        <w:t>”</w:t>
      </w:r>
      <w:r>
        <w:rPr>
          <w:color w:val="000000" w:themeColor="text1"/>
        </w:rPr>
        <w:t xml:space="preserve">  </w:t>
      </w:r>
    </w:p>
    <w:p w14:paraId="4700D2E8" w14:textId="77777777" w:rsidR="008550E0" w:rsidRDefault="008550E0" w:rsidP="00E744D6">
      <w:pPr>
        <w:spacing w:after="0"/>
        <w:rPr>
          <w:color w:val="000000" w:themeColor="text1"/>
        </w:rPr>
      </w:pPr>
    </w:p>
    <w:p w14:paraId="4E28F8AE" w14:textId="40DC9CBC" w:rsidR="008550E0" w:rsidRDefault="008550E0" w:rsidP="00E744D6">
      <w:pPr>
        <w:spacing w:after="0"/>
        <w:rPr>
          <w:color w:val="000000" w:themeColor="text1"/>
        </w:rPr>
      </w:pPr>
      <w:r>
        <w:rPr>
          <w:color w:val="000000" w:themeColor="text1"/>
        </w:rPr>
        <w:t>With invitational values and 5-5M we bid like we have a 5/4M hand.  We treat whichever of our suits is better as our 5-card suit and the other like we have only 4</w:t>
      </w:r>
      <w:r w:rsidR="004103D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cards. </w:t>
      </w:r>
    </w:p>
    <w:p w14:paraId="5ADDE7FA" w14:textId="0E19373E" w:rsidR="008550E0" w:rsidRDefault="008550E0" w:rsidP="00E744D6">
      <w:pPr>
        <w:spacing w:after="0"/>
        <w:rPr>
          <w:color w:val="000000" w:themeColor="text1"/>
        </w:rPr>
      </w:pPr>
    </w:p>
    <w:p w14:paraId="7868FBB2" w14:textId="2954D29E" w:rsidR="008550E0" w:rsidRPr="008550E0" w:rsidRDefault="008550E0" w:rsidP="00E744D6">
      <w:pPr>
        <w:spacing w:after="0"/>
        <w:rPr>
          <w:i/>
          <w:iCs/>
          <w:color w:val="000000" w:themeColor="text1"/>
        </w:rPr>
      </w:pPr>
      <w:r w:rsidRPr="008550E0">
        <w:rPr>
          <w:i/>
          <w:iCs/>
          <w:color w:val="000000" w:themeColor="text1"/>
        </w:rPr>
        <w:t>Example 8</w:t>
      </w:r>
    </w:p>
    <w:p w14:paraId="3620CE77" w14:textId="3F6DE3D4" w:rsidR="008550E0" w:rsidRDefault="004103D4" w:rsidP="00E744D6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♠</w:t>
      </w:r>
      <w:r w:rsidR="008550E0">
        <w:rPr>
          <w:color w:val="000000" w:themeColor="text1"/>
        </w:rPr>
        <w:t xml:space="preserve"> AQ763</w:t>
      </w:r>
    </w:p>
    <w:p w14:paraId="5F88624A" w14:textId="63BB2F7B" w:rsidR="008550E0" w:rsidRDefault="004103D4" w:rsidP="00E744D6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♥</w:t>
      </w:r>
      <w:r w:rsidR="008550E0">
        <w:rPr>
          <w:color w:val="000000" w:themeColor="text1"/>
        </w:rPr>
        <w:t xml:space="preserve"> Q8754</w:t>
      </w:r>
    </w:p>
    <w:p w14:paraId="1400AB62" w14:textId="2CC75F1C" w:rsidR="008550E0" w:rsidRDefault="004103D4" w:rsidP="00E744D6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♦</w:t>
      </w:r>
      <w:r w:rsidR="008550E0">
        <w:rPr>
          <w:color w:val="000000" w:themeColor="text1"/>
        </w:rPr>
        <w:t xml:space="preserve"> 7</w:t>
      </w:r>
    </w:p>
    <w:p w14:paraId="32616CDA" w14:textId="2FE49818" w:rsidR="008550E0" w:rsidRDefault="004103D4" w:rsidP="00E744D6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♣</w:t>
      </w:r>
      <w:r w:rsidR="008550E0">
        <w:rPr>
          <w:color w:val="000000" w:themeColor="text1"/>
        </w:rPr>
        <w:t xml:space="preserve"> 93</w:t>
      </w:r>
    </w:p>
    <w:p w14:paraId="579CBF29" w14:textId="26D50BF8" w:rsidR="009C34D8" w:rsidRDefault="009C34D8" w:rsidP="00E744D6">
      <w:pPr>
        <w:spacing w:after="0"/>
        <w:rPr>
          <w:color w:val="000000" w:themeColor="text1"/>
        </w:rPr>
      </w:pPr>
      <w:r>
        <w:rPr>
          <w:color w:val="000000" w:themeColor="text1"/>
        </w:rPr>
        <w:t>1NT</w:t>
      </w:r>
      <w:r>
        <w:rPr>
          <w:color w:val="000000" w:themeColor="text1"/>
        </w:rPr>
        <w:tab/>
        <w:t>2</w:t>
      </w:r>
      <w:r w:rsidR="004103D4">
        <w:rPr>
          <w:rFonts w:ascii="Times New Roman" w:hAnsi="Times New Roman" w:cs="Times New Roman"/>
          <w:color w:val="000000" w:themeColor="text1"/>
        </w:rPr>
        <w:t>♣</w:t>
      </w:r>
    </w:p>
    <w:p w14:paraId="7A7CB8C8" w14:textId="735F9747" w:rsidR="009C34D8" w:rsidRDefault="009C34D8" w:rsidP="00E744D6">
      <w:pPr>
        <w:spacing w:after="0"/>
        <w:rPr>
          <w:color w:val="000000" w:themeColor="text1"/>
        </w:rPr>
      </w:pPr>
      <w:r>
        <w:rPr>
          <w:color w:val="000000" w:themeColor="text1"/>
        </w:rPr>
        <w:t>2</w:t>
      </w:r>
      <w:r w:rsidR="004103D4">
        <w:rPr>
          <w:rFonts w:ascii="Times New Roman" w:hAnsi="Times New Roman" w:cs="Times New Roman"/>
          <w:color w:val="000000" w:themeColor="text1"/>
        </w:rPr>
        <w:t>♦</w:t>
      </w:r>
      <w:r>
        <w:rPr>
          <w:color w:val="000000" w:themeColor="text1"/>
        </w:rPr>
        <w:tab/>
        <w:t>2</w:t>
      </w:r>
      <w:r w:rsidR="004103D4">
        <w:rPr>
          <w:rFonts w:ascii="Times New Roman" w:hAnsi="Times New Roman" w:cs="Times New Roman"/>
          <w:color w:val="000000" w:themeColor="text1"/>
        </w:rPr>
        <w:t>♠</w:t>
      </w:r>
    </w:p>
    <w:p w14:paraId="6E68B897" w14:textId="060A2E00" w:rsidR="008550E0" w:rsidRDefault="009C34D8" w:rsidP="00E744D6">
      <w:pPr>
        <w:spacing w:after="0"/>
        <w:rPr>
          <w:color w:val="000000" w:themeColor="text1"/>
        </w:rPr>
      </w:pPr>
      <w:r>
        <w:rPr>
          <w:color w:val="000000" w:themeColor="text1"/>
        </w:rPr>
        <w:t>Here we treat the hand as if it w</w:t>
      </w:r>
      <w:r w:rsidR="004103D4">
        <w:rPr>
          <w:color w:val="000000" w:themeColor="text1"/>
        </w:rPr>
        <w:t>ere</w:t>
      </w:r>
      <w:r>
        <w:rPr>
          <w:color w:val="000000" w:themeColor="text1"/>
        </w:rPr>
        <w:t xml:space="preserve"> 5-4 in the Majors and bid Stayman and then 2</w:t>
      </w:r>
      <w:r w:rsidR="004103D4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 xml:space="preserve"> if partner does not have a </w:t>
      </w:r>
      <w:r w:rsidR="00185417">
        <w:rPr>
          <w:color w:val="000000" w:themeColor="text1"/>
        </w:rPr>
        <w:t>4</w:t>
      </w:r>
      <w:r>
        <w:rPr>
          <w:color w:val="000000" w:themeColor="text1"/>
        </w:rPr>
        <w:t xml:space="preserve">-card Major. </w:t>
      </w:r>
    </w:p>
    <w:p w14:paraId="7720275A" w14:textId="77777777" w:rsidR="008550E0" w:rsidRDefault="008550E0" w:rsidP="00E744D6">
      <w:pPr>
        <w:spacing w:after="0"/>
        <w:rPr>
          <w:color w:val="000000" w:themeColor="text1"/>
        </w:rPr>
      </w:pPr>
    </w:p>
    <w:p w14:paraId="757C12BB" w14:textId="66FC2408" w:rsidR="008550E0" w:rsidRPr="008550E0" w:rsidRDefault="008550E0" w:rsidP="00E744D6">
      <w:pPr>
        <w:spacing w:after="0"/>
        <w:rPr>
          <w:i/>
          <w:iCs/>
          <w:color w:val="000000" w:themeColor="text1"/>
        </w:rPr>
      </w:pPr>
      <w:r w:rsidRPr="008550E0">
        <w:rPr>
          <w:i/>
          <w:iCs/>
          <w:color w:val="000000" w:themeColor="text1"/>
        </w:rPr>
        <w:lastRenderedPageBreak/>
        <w:t>Example 9</w:t>
      </w:r>
    </w:p>
    <w:p w14:paraId="71FF36D9" w14:textId="0ED447E0" w:rsidR="008550E0" w:rsidRDefault="004103D4" w:rsidP="00E744D6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♠</w:t>
      </w:r>
      <w:r w:rsidR="008550E0">
        <w:rPr>
          <w:color w:val="000000" w:themeColor="text1"/>
        </w:rPr>
        <w:t xml:space="preserve"> Q8743</w:t>
      </w:r>
    </w:p>
    <w:p w14:paraId="201E6305" w14:textId="2EDD535C" w:rsidR="008550E0" w:rsidRDefault="004103D4" w:rsidP="00E744D6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♥</w:t>
      </w:r>
      <w:r w:rsidR="008550E0">
        <w:rPr>
          <w:color w:val="000000" w:themeColor="text1"/>
        </w:rPr>
        <w:t xml:space="preserve"> AQ875</w:t>
      </w:r>
    </w:p>
    <w:p w14:paraId="2B1DAFD5" w14:textId="065F70E3" w:rsidR="008550E0" w:rsidRDefault="004103D4" w:rsidP="00E744D6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♦</w:t>
      </w:r>
      <w:r w:rsidR="008550E0">
        <w:rPr>
          <w:color w:val="000000" w:themeColor="text1"/>
        </w:rPr>
        <w:t xml:space="preserve"> 93</w:t>
      </w:r>
    </w:p>
    <w:p w14:paraId="5D3670FF" w14:textId="73CC795F" w:rsidR="008550E0" w:rsidRDefault="004103D4" w:rsidP="00E744D6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♣</w:t>
      </w:r>
      <w:r w:rsidR="008550E0">
        <w:rPr>
          <w:color w:val="000000" w:themeColor="text1"/>
        </w:rPr>
        <w:t xml:space="preserve"> 5</w:t>
      </w:r>
    </w:p>
    <w:p w14:paraId="7926C75F" w14:textId="25201EE3" w:rsidR="009C34D8" w:rsidRDefault="009C34D8" w:rsidP="00E744D6">
      <w:pPr>
        <w:spacing w:after="0"/>
        <w:rPr>
          <w:color w:val="000000" w:themeColor="text1"/>
        </w:rPr>
      </w:pPr>
      <w:r>
        <w:rPr>
          <w:color w:val="000000" w:themeColor="text1"/>
        </w:rPr>
        <w:t>1NT</w:t>
      </w:r>
      <w:r>
        <w:rPr>
          <w:color w:val="000000" w:themeColor="text1"/>
        </w:rPr>
        <w:tab/>
        <w:t>2</w:t>
      </w:r>
      <w:r w:rsidR="004103D4">
        <w:rPr>
          <w:rFonts w:ascii="Times New Roman" w:hAnsi="Times New Roman" w:cs="Times New Roman"/>
          <w:color w:val="000000" w:themeColor="text1"/>
        </w:rPr>
        <w:t>♦</w:t>
      </w:r>
      <w:r>
        <w:rPr>
          <w:color w:val="000000" w:themeColor="text1"/>
        </w:rPr>
        <w:t>*</w:t>
      </w:r>
    </w:p>
    <w:p w14:paraId="01B0CC6C" w14:textId="09BC7D04" w:rsidR="009C34D8" w:rsidRDefault="009C34D8" w:rsidP="00E744D6">
      <w:pPr>
        <w:spacing w:after="0"/>
        <w:rPr>
          <w:color w:val="000000" w:themeColor="text1"/>
        </w:rPr>
      </w:pPr>
      <w:r>
        <w:rPr>
          <w:color w:val="000000" w:themeColor="text1"/>
        </w:rPr>
        <w:t>2</w:t>
      </w:r>
      <w:r w:rsidR="004103D4"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ab/>
        <w:t>2</w:t>
      </w:r>
      <w:r w:rsidR="004103D4">
        <w:rPr>
          <w:rFonts w:ascii="Times New Roman" w:hAnsi="Times New Roman" w:cs="Times New Roman"/>
          <w:color w:val="000000" w:themeColor="text1"/>
        </w:rPr>
        <w:t>♠</w:t>
      </w:r>
    </w:p>
    <w:p w14:paraId="081F6FD3" w14:textId="2531E212" w:rsidR="008550E0" w:rsidRDefault="009C34D8" w:rsidP="00E744D6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We treat this hand as if it were 4-5 and </w:t>
      </w:r>
      <w:r w:rsidR="004103D4">
        <w:rPr>
          <w:color w:val="000000" w:themeColor="text1"/>
        </w:rPr>
        <w:t>t</w:t>
      </w:r>
      <w:r>
        <w:rPr>
          <w:color w:val="000000" w:themeColor="text1"/>
        </w:rPr>
        <w:t xml:space="preserve">ransfer to </w:t>
      </w:r>
      <w:r w:rsidR="004103D4"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 xml:space="preserve"> and then rebid 2</w:t>
      </w:r>
      <w:r w:rsidR="004103D4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 xml:space="preserve">. </w:t>
      </w:r>
    </w:p>
    <w:p w14:paraId="35519C8C" w14:textId="60D633B7" w:rsidR="00A7193A" w:rsidRDefault="00A7193A" w:rsidP="00E744D6">
      <w:pPr>
        <w:spacing w:after="0"/>
        <w:rPr>
          <w:color w:val="000000" w:themeColor="text1"/>
        </w:rPr>
      </w:pPr>
    </w:p>
    <w:p w14:paraId="148AE23A" w14:textId="77777777" w:rsidR="004103D4" w:rsidRDefault="004103D4" w:rsidP="00E744D6">
      <w:pPr>
        <w:spacing w:after="0"/>
        <w:rPr>
          <w:color w:val="000000" w:themeColor="text1"/>
        </w:rPr>
      </w:pPr>
    </w:p>
    <w:p w14:paraId="6A529D39" w14:textId="39CD4101" w:rsidR="00A7193A" w:rsidRPr="00A7193A" w:rsidRDefault="008550E0" w:rsidP="00E744D6">
      <w:pPr>
        <w:spacing w:after="0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Hands with 6/4 in the Majors </w:t>
      </w:r>
    </w:p>
    <w:p w14:paraId="04E8E8AF" w14:textId="2F159061" w:rsidR="009C34D8" w:rsidRDefault="00E7335B" w:rsidP="00E744D6">
      <w:pPr>
        <w:spacing w:after="0"/>
        <w:rPr>
          <w:color w:val="000000" w:themeColor="text1"/>
        </w:rPr>
      </w:pPr>
      <w:r>
        <w:rPr>
          <w:color w:val="000000" w:themeColor="text1"/>
        </w:rPr>
        <w:t>When we are 6/4 in the Majors, we know that we have a Major suit fit (in our 6-card suit).  With a weak hand we will simply choose to play in our know</w:t>
      </w:r>
      <w:r w:rsidR="004103D4">
        <w:rPr>
          <w:color w:val="000000" w:themeColor="text1"/>
        </w:rPr>
        <w:t>n</w:t>
      </w:r>
      <w:r>
        <w:rPr>
          <w:color w:val="000000" w:themeColor="text1"/>
        </w:rPr>
        <w:t xml:space="preserve"> fit.  </w:t>
      </w:r>
    </w:p>
    <w:p w14:paraId="34B97841" w14:textId="4A472569" w:rsidR="00E7335B" w:rsidRDefault="00E7335B" w:rsidP="00E744D6">
      <w:pPr>
        <w:spacing w:after="0"/>
        <w:rPr>
          <w:color w:val="000000" w:themeColor="text1"/>
        </w:rPr>
      </w:pPr>
    </w:p>
    <w:p w14:paraId="26731825" w14:textId="3B6F3042" w:rsidR="00E7335B" w:rsidRPr="00E7335B" w:rsidRDefault="00E7335B" w:rsidP="00E744D6">
      <w:pPr>
        <w:spacing w:after="0"/>
        <w:rPr>
          <w:i/>
          <w:iCs/>
          <w:color w:val="000000" w:themeColor="text1"/>
        </w:rPr>
      </w:pPr>
      <w:r w:rsidRPr="00E7335B">
        <w:rPr>
          <w:i/>
          <w:iCs/>
          <w:color w:val="000000" w:themeColor="text1"/>
        </w:rPr>
        <w:t>Example 10</w:t>
      </w:r>
    </w:p>
    <w:p w14:paraId="339B33E3" w14:textId="580CB6C6" w:rsidR="00E7335B" w:rsidRDefault="004103D4" w:rsidP="00E744D6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♠</w:t>
      </w:r>
      <w:r w:rsidR="00E7335B">
        <w:rPr>
          <w:color w:val="000000" w:themeColor="text1"/>
        </w:rPr>
        <w:t xml:space="preserve"> JT8743</w:t>
      </w:r>
    </w:p>
    <w:p w14:paraId="2E68C91C" w14:textId="17D32CD2" w:rsidR="00E7335B" w:rsidRDefault="004103D4" w:rsidP="00E744D6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♥</w:t>
      </w:r>
      <w:r w:rsidR="00E7335B">
        <w:rPr>
          <w:color w:val="000000" w:themeColor="text1"/>
        </w:rPr>
        <w:t xml:space="preserve"> QT43</w:t>
      </w:r>
    </w:p>
    <w:p w14:paraId="165A1E2B" w14:textId="77C7A88C" w:rsidR="00E7335B" w:rsidRDefault="004103D4" w:rsidP="00E744D6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♦</w:t>
      </w:r>
      <w:r w:rsidR="00E7335B">
        <w:rPr>
          <w:color w:val="000000" w:themeColor="text1"/>
        </w:rPr>
        <w:t xml:space="preserve"> 8 </w:t>
      </w:r>
    </w:p>
    <w:p w14:paraId="3A5E7E3C" w14:textId="49AB6EA2" w:rsidR="00E7335B" w:rsidRDefault="004103D4" w:rsidP="00E744D6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♣</w:t>
      </w:r>
      <w:r w:rsidR="00E7335B">
        <w:rPr>
          <w:color w:val="000000" w:themeColor="text1"/>
        </w:rPr>
        <w:t xml:space="preserve"> 83</w:t>
      </w:r>
    </w:p>
    <w:p w14:paraId="2575C62C" w14:textId="731C8284" w:rsidR="009C34D8" w:rsidRDefault="00E7335B" w:rsidP="00E744D6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1NT </w:t>
      </w:r>
      <w:r>
        <w:rPr>
          <w:color w:val="000000" w:themeColor="text1"/>
        </w:rPr>
        <w:tab/>
        <w:t>2</w:t>
      </w:r>
      <w:r w:rsidR="004103D4"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>*</w:t>
      </w:r>
    </w:p>
    <w:p w14:paraId="30DE36FF" w14:textId="3BA09164" w:rsidR="00E7335B" w:rsidRDefault="00E7335B" w:rsidP="00E744D6">
      <w:pPr>
        <w:spacing w:after="0"/>
        <w:rPr>
          <w:color w:val="000000" w:themeColor="text1"/>
        </w:rPr>
      </w:pPr>
      <w:r>
        <w:rPr>
          <w:color w:val="000000" w:themeColor="text1"/>
        </w:rPr>
        <w:t>2</w:t>
      </w:r>
      <w:r w:rsidR="004103D4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ab/>
        <w:t>Pass</w:t>
      </w:r>
    </w:p>
    <w:p w14:paraId="688C8BA3" w14:textId="01422363" w:rsidR="009C34D8" w:rsidRDefault="00E7335B" w:rsidP="00E744D6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Here we just </w:t>
      </w:r>
      <w:r w:rsidR="004103D4">
        <w:rPr>
          <w:color w:val="000000" w:themeColor="text1"/>
        </w:rPr>
        <w:t>t</w:t>
      </w:r>
      <w:r>
        <w:rPr>
          <w:color w:val="000000" w:themeColor="text1"/>
        </w:rPr>
        <w:t xml:space="preserve">ransfer to our 6-card Major and </w:t>
      </w:r>
      <w:r w:rsidR="004103D4">
        <w:rPr>
          <w:color w:val="000000" w:themeColor="text1"/>
        </w:rPr>
        <w:t>p</w:t>
      </w:r>
      <w:r>
        <w:rPr>
          <w:color w:val="000000" w:themeColor="text1"/>
        </w:rPr>
        <w:t xml:space="preserve">ass.  </w:t>
      </w:r>
    </w:p>
    <w:p w14:paraId="32A47CEF" w14:textId="060BDA9D" w:rsidR="009C34D8" w:rsidRDefault="009C34D8" w:rsidP="00E744D6">
      <w:pPr>
        <w:spacing w:after="0"/>
        <w:rPr>
          <w:color w:val="000000" w:themeColor="text1"/>
        </w:rPr>
      </w:pPr>
    </w:p>
    <w:p w14:paraId="14BB1947" w14:textId="51B03B49" w:rsidR="00015F2D" w:rsidRDefault="00E7335B" w:rsidP="00E744D6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With enough values to explore game then we have space to see what our “best fit” (usually a 4-4 fit) may be.  </w:t>
      </w:r>
      <w:r w:rsidR="009C34D8">
        <w:rPr>
          <w:color w:val="000000" w:themeColor="text1"/>
        </w:rPr>
        <w:t xml:space="preserve">With invitational </w:t>
      </w:r>
      <w:r>
        <w:rPr>
          <w:color w:val="000000" w:themeColor="text1"/>
        </w:rPr>
        <w:t xml:space="preserve">hands that are 6/4 in the Majors we struggle to show our shape and keep the auction at a reasonable low level.  We must choose whether to show the hands as a 1-suiter (with a decent 6-card Major) or a 2-suiter (if our 4-card suit is much stronger than our 6-card suit).  </w:t>
      </w:r>
    </w:p>
    <w:p w14:paraId="4279E58E" w14:textId="59685CEA" w:rsidR="00E7335B" w:rsidRDefault="00E7335B" w:rsidP="00E744D6">
      <w:pPr>
        <w:spacing w:after="0"/>
        <w:rPr>
          <w:color w:val="000000" w:themeColor="text1"/>
        </w:rPr>
      </w:pPr>
    </w:p>
    <w:p w14:paraId="13C15F2B" w14:textId="3CF363C0" w:rsidR="00E7335B" w:rsidRPr="00E7335B" w:rsidRDefault="00E7335B" w:rsidP="00E744D6">
      <w:pPr>
        <w:spacing w:after="0"/>
        <w:rPr>
          <w:i/>
          <w:iCs/>
          <w:color w:val="000000" w:themeColor="text1"/>
        </w:rPr>
      </w:pPr>
      <w:r w:rsidRPr="00E7335B">
        <w:rPr>
          <w:i/>
          <w:iCs/>
          <w:color w:val="000000" w:themeColor="text1"/>
        </w:rPr>
        <w:t>Example 11</w:t>
      </w:r>
    </w:p>
    <w:p w14:paraId="6EF67F95" w14:textId="7A7506FC" w:rsidR="00E7335B" w:rsidRDefault="004103D4" w:rsidP="00E744D6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♠</w:t>
      </w:r>
      <w:r w:rsidR="00E7335B">
        <w:rPr>
          <w:color w:val="000000" w:themeColor="text1"/>
        </w:rPr>
        <w:t xml:space="preserve"> Q98543</w:t>
      </w:r>
    </w:p>
    <w:p w14:paraId="655284D0" w14:textId="0A57EA73" w:rsidR="00E7335B" w:rsidRDefault="004103D4" w:rsidP="00E744D6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♥</w:t>
      </w:r>
      <w:r w:rsidR="00E7335B">
        <w:rPr>
          <w:color w:val="000000" w:themeColor="text1"/>
        </w:rPr>
        <w:t xml:space="preserve"> AJT5</w:t>
      </w:r>
    </w:p>
    <w:p w14:paraId="2CE3D596" w14:textId="03DFD4CA" w:rsidR="00E7335B" w:rsidRDefault="004103D4" w:rsidP="00E744D6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♦</w:t>
      </w:r>
      <w:r w:rsidR="00E7335B">
        <w:rPr>
          <w:color w:val="000000" w:themeColor="text1"/>
        </w:rPr>
        <w:t xml:space="preserve"> 83</w:t>
      </w:r>
    </w:p>
    <w:p w14:paraId="5687D9F0" w14:textId="4F76E5A1" w:rsidR="00E7335B" w:rsidRDefault="004103D4" w:rsidP="00E744D6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♣</w:t>
      </w:r>
      <w:r w:rsidR="00E7335B">
        <w:rPr>
          <w:color w:val="000000" w:themeColor="text1"/>
        </w:rPr>
        <w:t xml:space="preserve"> 6</w:t>
      </w:r>
    </w:p>
    <w:p w14:paraId="375B6910" w14:textId="7CD532C0" w:rsidR="00E7335B" w:rsidRDefault="00E7335B" w:rsidP="00E744D6">
      <w:pPr>
        <w:spacing w:after="0"/>
        <w:rPr>
          <w:color w:val="000000" w:themeColor="text1"/>
        </w:rPr>
      </w:pPr>
      <w:r>
        <w:rPr>
          <w:color w:val="000000" w:themeColor="text1"/>
        </w:rPr>
        <w:t>1NT</w:t>
      </w:r>
      <w:r>
        <w:rPr>
          <w:color w:val="000000" w:themeColor="text1"/>
        </w:rPr>
        <w:tab/>
        <w:t>2</w:t>
      </w:r>
      <w:r w:rsidR="004103D4">
        <w:rPr>
          <w:rFonts w:ascii="Times New Roman" w:hAnsi="Times New Roman" w:cs="Times New Roman"/>
          <w:color w:val="000000" w:themeColor="text1"/>
        </w:rPr>
        <w:t>♣</w:t>
      </w:r>
    </w:p>
    <w:p w14:paraId="531000E9" w14:textId="5D843884" w:rsidR="00E7335B" w:rsidRDefault="00E7335B" w:rsidP="00E744D6">
      <w:pPr>
        <w:spacing w:after="0"/>
        <w:rPr>
          <w:color w:val="000000" w:themeColor="text1"/>
        </w:rPr>
      </w:pPr>
      <w:r>
        <w:rPr>
          <w:color w:val="000000" w:themeColor="text1"/>
        </w:rPr>
        <w:t>2</w:t>
      </w:r>
      <w:r w:rsidR="004103D4">
        <w:rPr>
          <w:rFonts w:ascii="Times New Roman" w:hAnsi="Times New Roman" w:cs="Times New Roman"/>
          <w:color w:val="000000" w:themeColor="text1"/>
        </w:rPr>
        <w:t>♦</w:t>
      </w:r>
      <w:r>
        <w:rPr>
          <w:color w:val="000000" w:themeColor="text1"/>
        </w:rPr>
        <w:tab/>
        <w:t>2</w:t>
      </w:r>
      <w:r w:rsidR="004103D4">
        <w:rPr>
          <w:rFonts w:ascii="Times New Roman" w:hAnsi="Times New Roman" w:cs="Times New Roman"/>
          <w:color w:val="000000" w:themeColor="text1"/>
        </w:rPr>
        <w:t>♠</w:t>
      </w:r>
    </w:p>
    <w:p w14:paraId="7D85BC0C" w14:textId="04ABA86C" w:rsidR="00E7335B" w:rsidRDefault="00E7335B" w:rsidP="00E744D6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Here we treat this hand as 2-suited (like we are 5-4 in the </w:t>
      </w:r>
      <w:r w:rsidR="004103D4">
        <w:rPr>
          <w:color w:val="000000" w:themeColor="text1"/>
        </w:rPr>
        <w:t>M</w:t>
      </w:r>
      <w:r>
        <w:rPr>
          <w:color w:val="000000" w:themeColor="text1"/>
        </w:rPr>
        <w:t>ajors) and bid Stayman followed by 2</w:t>
      </w:r>
      <w:r w:rsidR="004103D4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>.</w:t>
      </w:r>
    </w:p>
    <w:p w14:paraId="25F5F97E" w14:textId="77777777" w:rsidR="00E7335B" w:rsidRDefault="00E7335B" w:rsidP="00E744D6">
      <w:pPr>
        <w:spacing w:after="0"/>
        <w:rPr>
          <w:color w:val="000000" w:themeColor="text1"/>
        </w:rPr>
      </w:pPr>
    </w:p>
    <w:p w14:paraId="72E405F2" w14:textId="77777777" w:rsidR="004103D4" w:rsidRDefault="004103D4" w:rsidP="00E744D6">
      <w:pPr>
        <w:spacing w:after="0"/>
        <w:rPr>
          <w:i/>
          <w:iCs/>
          <w:color w:val="000000" w:themeColor="text1"/>
        </w:rPr>
      </w:pPr>
    </w:p>
    <w:p w14:paraId="11A5CA38" w14:textId="77777777" w:rsidR="004103D4" w:rsidRDefault="004103D4" w:rsidP="00E744D6">
      <w:pPr>
        <w:spacing w:after="0"/>
        <w:rPr>
          <w:i/>
          <w:iCs/>
          <w:color w:val="000000" w:themeColor="text1"/>
        </w:rPr>
      </w:pPr>
    </w:p>
    <w:p w14:paraId="0DE2F88E" w14:textId="77777777" w:rsidR="004103D4" w:rsidRDefault="004103D4" w:rsidP="00E744D6">
      <w:pPr>
        <w:spacing w:after="0"/>
        <w:rPr>
          <w:i/>
          <w:iCs/>
          <w:color w:val="000000" w:themeColor="text1"/>
        </w:rPr>
      </w:pPr>
    </w:p>
    <w:p w14:paraId="0271B8ED" w14:textId="77777777" w:rsidR="004103D4" w:rsidRDefault="004103D4" w:rsidP="00E744D6">
      <w:pPr>
        <w:spacing w:after="0"/>
        <w:rPr>
          <w:i/>
          <w:iCs/>
          <w:color w:val="000000" w:themeColor="text1"/>
        </w:rPr>
      </w:pPr>
    </w:p>
    <w:p w14:paraId="4E1193A2" w14:textId="77777777" w:rsidR="004103D4" w:rsidRDefault="004103D4" w:rsidP="00E744D6">
      <w:pPr>
        <w:spacing w:after="0"/>
        <w:rPr>
          <w:i/>
          <w:iCs/>
          <w:color w:val="000000" w:themeColor="text1"/>
        </w:rPr>
      </w:pPr>
    </w:p>
    <w:p w14:paraId="5E40B6F0" w14:textId="5FD01DBC" w:rsidR="00E7335B" w:rsidRPr="00E7335B" w:rsidRDefault="00E7335B" w:rsidP="00E744D6">
      <w:pPr>
        <w:spacing w:after="0"/>
        <w:rPr>
          <w:i/>
          <w:iCs/>
          <w:color w:val="000000" w:themeColor="text1"/>
        </w:rPr>
      </w:pPr>
      <w:r w:rsidRPr="00E7335B">
        <w:rPr>
          <w:i/>
          <w:iCs/>
          <w:color w:val="000000" w:themeColor="text1"/>
        </w:rPr>
        <w:lastRenderedPageBreak/>
        <w:t>Example 12</w:t>
      </w:r>
    </w:p>
    <w:p w14:paraId="15268D6B" w14:textId="7B5D4128" w:rsidR="00E7335B" w:rsidRDefault="004103D4" w:rsidP="00E744D6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♠</w:t>
      </w:r>
      <w:r w:rsidR="00E7335B">
        <w:rPr>
          <w:color w:val="000000" w:themeColor="text1"/>
        </w:rPr>
        <w:t xml:space="preserve"> AJT843</w:t>
      </w:r>
    </w:p>
    <w:p w14:paraId="47084EA5" w14:textId="779C2598" w:rsidR="00E7335B" w:rsidRDefault="004103D4" w:rsidP="00E744D6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♥</w:t>
      </w:r>
      <w:r w:rsidR="00E7335B">
        <w:rPr>
          <w:color w:val="000000" w:themeColor="text1"/>
        </w:rPr>
        <w:t xml:space="preserve"> 8653</w:t>
      </w:r>
    </w:p>
    <w:p w14:paraId="48371DA1" w14:textId="11CA01FC" w:rsidR="00E7335B" w:rsidRDefault="004103D4" w:rsidP="00E744D6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♦</w:t>
      </w:r>
      <w:r w:rsidR="00E7335B">
        <w:rPr>
          <w:color w:val="000000" w:themeColor="text1"/>
        </w:rPr>
        <w:t xml:space="preserve"> Q8</w:t>
      </w:r>
    </w:p>
    <w:p w14:paraId="35E98E61" w14:textId="3B3F66D1" w:rsidR="00E7335B" w:rsidRDefault="004103D4" w:rsidP="00E744D6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♣</w:t>
      </w:r>
      <w:r>
        <w:rPr>
          <w:color w:val="000000" w:themeColor="text1"/>
        </w:rPr>
        <w:t xml:space="preserve"> </w:t>
      </w:r>
      <w:r w:rsidR="00E7335B">
        <w:rPr>
          <w:color w:val="000000" w:themeColor="text1"/>
        </w:rPr>
        <w:t>3</w:t>
      </w:r>
    </w:p>
    <w:p w14:paraId="45F2AED8" w14:textId="6E5B1017" w:rsidR="00F3083A" w:rsidRDefault="00E7335B" w:rsidP="00E744D6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1NT </w:t>
      </w:r>
      <w:r>
        <w:rPr>
          <w:color w:val="000000" w:themeColor="text1"/>
        </w:rPr>
        <w:tab/>
        <w:t>2</w:t>
      </w:r>
      <w:r w:rsidR="004103D4"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>*</w:t>
      </w:r>
    </w:p>
    <w:p w14:paraId="143B5CC9" w14:textId="6ACB2219" w:rsidR="00E7335B" w:rsidRDefault="00E7335B" w:rsidP="00E744D6">
      <w:pPr>
        <w:spacing w:after="0"/>
        <w:rPr>
          <w:color w:val="000000" w:themeColor="text1"/>
        </w:rPr>
      </w:pPr>
      <w:r>
        <w:rPr>
          <w:color w:val="000000" w:themeColor="text1"/>
        </w:rPr>
        <w:t>2</w:t>
      </w:r>
      <w:r w:rsidR="004103D4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ab/>
        <w:t>3</w:t>
      </w:r>
      <w:r w:rsidR="004103D4">
        <w:rPr>
          <w:rFonts w:ascii="Times New Roman" w:hAnsi="Times New Roman" w:cs="Times New Roman"/>
          <w:color w:val="000000" w:themeColor="text1"/>
        </w:rPr>
        <w:t>♠</w:t>
      </w:r>
    </w:p>
    <w:p w14:paraId="18DF3DFC" w14:textId="18396412" w:rsidR="00F3083A" w:rsidRDefault="00E7335B" w:rsidP="00E744D6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Here we treat this hand as 1-suited and show our 6-card Major and invitational values (not showing our 4-card </w:t>
      </w:r>
      <w:r w:rsidR="004103D4"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 xml:space="preserve"> suit). </w:t>
      </w:r>
    </w:p>
    <w:p w14:paraId="518AE0DC" w14:textId="5671BFB8" w:rsidR="00F3083A" w:rsidRDefault="00F3083A" w:rsidP="00E744D6">
      <w:pPr>
        <w:spacing w:after="0"/>
        <w:rPr>
          <w:color w:val="000000" w:themeColor="text1"/>
        </w:rPr>
      </w:pPr>
    </w:p>
    <w:p w14:paraId="64D4DF1E" w14:textId="67A88B18" w:rsidR="00E7335B" w:rsidRDefault="00E7335B" w:rsidP="00E744D6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With enough values for game, we do not have to worry about keeping the auction low.   We can describe our 6/4 in the Majors hands by using Delayed Texas.  </w:t>
      </w:r>
    </w:p>
    <w:p w14:paraId="6C78FEC5" w14:textId="77777777" w:rsidR="00E7335B" w:rsidRDefault="00E7335B" w:rsidP="00E744D6">
      <w:pPr>
        <w:spacing w:after="0"/>
        <w:rPr>
          <w:color w:val="000000" w:themeColor="text1"/>
        </w:rPr>
      </w:pPr>
    </w:p>
    <w:p w14:paraId="47CC4E50" w14:textId="7174109D" w:rsidR="00E7335B" w:rsidRPr="00E7335B" w:rsidRDefault="00E7335B" w:rsidP="00E744D6">
      <w:pPr>
        <w:spacing w:after="0"/>
        <w:rPr>
          <w:i/>
          <w:iCs/>
          <w:color w:val="000000" w:themeColor="text1"/>
        </w:rPr>
      </w:pPr>
      <w:r w:rsidRPr="00E7335B">
        <w:rPr>
          <w:i/>
          <w:iCs/>
          <w:color w:val="000000" w:themeColor="text1"/>
        </w:rPr>
        <w:t>Example 13</w:t>
      </w:r>
    </w:p>
    <w:p w14:paraId="47ED1419" w14:textId="3A310BAB" w:rsidR="00E7335B" w:rsidRDefault="004103D4" w:rsidP="00E744D6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♠</w:t>
      </w:r>
      <w:r w:rsidR="00E7335B">
        <w:rPr>
          <w:color w:val="000000" w:themeColor="text1"/>
        </w:rPr>
        <w:t xml:space="preserve"> KQ54</w:t>
      </w:r>
    </w:p>
    <w:p w14:paraId="17CF1905" w14:textId="45D128EC" w:rsidR="00E7335B" w:rsidRDefault="004103D4" w:rsidP="00E744D6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♥</w:t>
      </w:r>
      <w:r w:rsidR="00E7335B">
        <w:rPr>
          <w:color w:val="000000" w:themeColor="text1"/>
        </w:rPr>
        <w:t xml:space="preserve"> AJ8743</w:t>
      </w:r>
    </w:p>
    <w:p w14:paraId="547C76E5" w14:textId="3854B348" w:rsidR="00E7335B" w:rsidRDefault="004103D4" w:rsidP="00E744D6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♦</w:t>
      </w:r>
      <w:r w:rsidR="00E7335B">
        <w:rPr>
          <w:color w:val="000000" w:themeColor="text1"/>
        </w:rPr>
        <w:t xml:space="preserve"> 54</w:t>
      </w:r>
    </w:p>
    <w:p w14:paraId="6BE7372C" w14:textId="42D11F42" w:rsidR="00E7335B" w:rsidRDefault="004103D4" w:rsidP="00E744D6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♣</w:t>
      </w:r>
      <w:r w:rsidR="00E7335B">
        <w:rPr>
          <w:color w:val="000000" w:themeColor="text1"/>
        </w:rPr>
        <w:t xml:space="preserve"> 9</w:t>
      </w:r>
    </w:p>
    <w:p w14:paraId="77278186" w14:textId="4FD009BB" w:rsidR="00F3083A" w:rsidRDefault="00E7335B" w:rsidP="00E744D6">
      <w:pPr>
        <w:spacing w:after="0"/>
        <w:rPr>
          <w:color w:val="000000" w:themeColor="text1"/>
        </w:rPr>
      </w:pPr>
      <w:r>
        <w:rPr>
          <w:color w:val="000000" w:themeColor="text1"/>
        </w:rPr>
        <w:t>1NT</w:t>
      </w:r>
      <w:r>
        <w:rPr>
          <w:color w:val="000000" w:themeColor="text1"/>
        </w:rPr>
        <w:tab/>
        <w:t>2</w:t>
      </w:r>
      <w:r w:rsidR="004103D4">
        <w:rPr>
          <w:rFonts w:ascii="Times New Roman" w:hAnsi="Times New Roman" w:cs="Times New Roman"/>
          <w:color w:val="000000" w:themeColor="text1"/>
        </w:rPr>
        <w:t>♣</w:t>
      </w:r>
      <w:r>
        <w:rPr>
          <w:color w:val="000000" w:themeColor="text1"/>
        </w:rPr>
        <w:tab/>
      </w:r>
    </w:p>
    <w:p w14:paraId="427ADDC2" w14:textId="5AFBD7ED" w:rsidR="00E7335B" w:rsidRDefault="00E7335B" w:rsidP="00E744D6">
      <w:pPr>
        <w:spacing w:after="0"/>
        <w:rPr>
          <w:color w:val="000000" w:themeColor="text1"/>
        </w:rPr>
      </w:pPr>
      <w:r>
        <w:rPr>
          <w:color w:val="000000" w:themeColor="text1"/>
        </w:rPr>
        <w:t>2</w:t>
      </w:r>
      <w:r w:rsidR="004103D4">
        <w:rPr>
          <w:rFonts w:ascii="Times New Roman" w:hAnsi="Times New Roman" w:cs="Times New Roman"/>
          <w:color w:val="000000" w:themeColor="text1"/>
        </w:rPr>
        <w:t>♦</w:t>
      </w:r>
      <w:r>
        <w:rPr>
          <w:color w:val="000000" w:themeColor="text1"/>
        </w:rPr>
        <w:tab/>
        <w:t>4</w:t>
      </w:r>
      <w:r w:rsidR="004103D4">
        <w:rPr>
          <w:rFonts w:ascii="Times New Roman" w:hAnsi="Times New Roman" w:cs="Times New Roman"/>
          <w:color w:val="000000" w:themeColor="text1"/>
        </w:rPr>
        <w:t>♦</w:t>
      </w:r>
      <w:r>
        <w:rPr>
          <w:color w:val="000000" w:themeColor="text1"/>
        </w:rPr>
        <w:t>*</w:t>
      </w:r>
    </w:p>
    <w:p w14:paraId="1E8D70B2" w14:textId="7331FC63" w:rsidR="00E7335B" w:rsidRDefault="00E7335B" w:rsidP="00E744D6">
      <w:pPr>
        <w:spacing w:after="0"/>
        <w:rPr>
          <w:color w:val="000000" w:themeColor="text1"/>
        </w:rPr>
      </w:pPr>
      <w:r>
        <w:rPr>
          <w:color w:val="000000" w:themeColor="text1"/>
        </w:rPr>
        <w:t>4</w:t>
      </w:r>
      <w:r w:rsidR="004103D4"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ab/>
        <w:t>Pass</w:t>
      </w:r>
    </w:p>
    <w:p w14:paraId="54D9CEF4" w14:textId="22AC7069" w:rsidR="00F3083A" w:rsidRDefault="00E7335B" w:rsidP="00E744D6">
      <w:pPr>
        <w:spacing w:after="0"/>
        <w:rPr>
          <w:color w:val="000000" w:themeColor="text1"/>
        </w:rPr>
      </w:pPr>
      <w:r>
        <w:rPr>
          <w:color w:val="000000" w:themeColor="text1"/>
        </w:rPr>
        <w:t>Here we bid Stayman to look for a 4-4</w:t>
      </w:r>
      <w:r w:rsidR="004103D4">
        <w:rPr>
          <w:color w:val="000000" w:themeColor="text1"/>
        </w:rPr>
        <w:t xml:space="preserve"> </w:t>
      </w:r>
      <w:r w:rsidR="004103D4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 xml:space="preserve"> fit.  When partner denies a 4-card Major we can still place the contract in 4</w:t>
      </w:r>
      <w:r w:rsidR="004103D4"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 xml:space="preserve"> by </w:t>
      </w:r>
      <w:r w:rsidR="004103D4">
        <w:rPr>
          <w:color w:val="000000" w:themeColor="text1"/>
        </w:rPr>
        <w:t>t</w:t>
      </w:r>
      <w:r>
        <w:rPr>
          <w:color w:val="000000" w:themeColor="text1"/>
        </w:rPr>
        <w:t xml:space="preserve">ransferring to </w:t>
      </w:r>
      <w:r w:rsidR="004103D4"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 xml:space="preserve"> at the 4-</w:t>
      </w:r>
      <w:r w:rsidR="004103D4">
        <w:rPr>
          <w:color w:val="000000" w:themeColor="text1"/>
        </w:rPr>
        <w:t>l</w:t>
      </w:r>
      <w:r>
        <w:rPr>
          <w:color w:val="000000" w:themeColor="text1"/>
        </w:rPr>
        <w:t xml:space="preserve">evel. </w:t>
      </w:r>
    </w:p>
    <w:p w14:paraId="2DAD81A1" w14:textId="41472559" w:rsidR="00B642DB" w:rsidRDefault="00B642DB" w:rsidP="00E744D6">
      <w:pPr>
        <w:spacing w:after="0"/>
        <w:rPr>
          <w:color w:val="000000" w:themeColor="text1"/>
        </w:rPr>
      </w:pPr>
    </w:p>
    <w:p w14:paraId="307DA41B" w14:textId="0258DC94" w:rsidR="00B642DB" w:rsidRDefault="00B642DB" w:rsidP="00E744D6">
      <w:pPr>
        <w:spacing w:after="0"/>
        <w:rPr>
          <w:color w:val="000000" w:themeColor="text1"/>
        </w:rPr>
      </w:pPr>
    </w:p>
    <w:p w14:paraId="4F601447" w14:textId="5E2356D0" w:rsidR="00703F7C" w:rsidRPr="00703F7C" w:rsidRDefault="00703F7C" w:rsidP="00E744D6">
      <w:pPr>
        <w:spacing w:after="0"/>
        <w:rPr>
          <w:b/>
          <w:color w:val="000000" w:themeColor="text1"/>
          <w:sz w:val="24"/>
          <w:szCs w:val="24"/>
        </w:rPr>
      </w:pPr>
      <w:r w:rsidRPr="00C657C8">
        <w:rPr>
          <w:b/>
          <w:color w:val="000000" w:themeColor="text1"/>
          <w:sz w:val="24"/>
          <w:szCs w:val="24"/>
        </w:rPr>
        <w:t>Conclusion</w:t>
      </w:r>
    </w:p>
    <w:p w14:paraId="317B904D" w14:textId="73E079E0" w:rsidR="00B82AE4" w:rsidRPr="00C657C8" w:rsidRDefault="00E7335B" w:rsidP="00E744D6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As the Responder to a 1NT </w:t>
      </w:r>
      <w:r w:rsidR="004103D4">
        <w:rPr>
          <w:color w:val="000000" w:themeColor="text1"/>
        </w:rPr>
        <w:t>o</w:t>
      </w:r>
      <w:r>
        <w:rPr>
          <w:color w:val="000000" w:themeColor="text1"/>
        </w:rPr>
        <w:t>pening, when we have length in both Major suit</w:t>
      </w:r>
      <w:r w:rsidR="004103D4">
        <w:rPr>
          <w:color w:val="000000" w:themeColor="text1"/>
        </w:rPr>
        <w:t>s</w:t>
      </w:r>
      <w:r>
        <w:rPr>
          <w:color w:val="000000" w:themeColor="text1"/>
        </w:rPr>
        <w:t xml:space="preserve">, we must attempt to find the best fit.  When we hold few </w:t>
      </w:r>
      <w:r w:rsidR="004103D4">
        <w:rPr>
          <w:color w:val="000000" w:themeColor="text1"/>
        </w:rPr>
        <w:t>values,</w:t>
      </w:r>
      <w:r>
        <w:rPr>
          <w:color w:val="000000" w:themeColor="text1"/>
        </w:rPr>
        <w:t xml:space="preserve"> we must work to keep the auction low.  The more values we hold</w:t>
      </w:r>
      <w:r w:rsidR="004103D4">
        <w:rPr>
          <w:color w:val="000000" w:themeColor="text1"/>
        </w:rPr>
        <w:t>,</w:t>
      </w:r>
      <w:r>
        <w:rPr>
          <w:color w:val="000000" w:themeColor="text1"/>
        </w:rPr>
        <w:t xml:space="preserve"> the less we worry about the level</w:t>
      </w:r>
      <w:r w:rsidR="004103D4">
        <w:rPr>
          <w:color w:val="000000" w:themeColor="text1"/>
        </w:rPr>
        <w:t>, and</w:t>
      </w:r>
      <w:r>
        <w:rPr>
          <w:color w:val="000000" w:themeColor="text1"/>
        </w:rPr>
        <w:t xml:space="preserve"> the more we turn our focus </w:t>
      </w:r>
      <w:r w:rsidR="004103D4">
        <w:rPr>
          <w:color w:val="000000" w:themeColor="text1"/>
        </w:rPr>
        <w:t>to</w:t>
      </w:r>
      <w:r>
        <w:rPr>
          <w:color w:val="000000" w:themeColor="text1"/>
        </w:rPr>
        <w:t xml:space="preserve"> using our bidding tools to locate the </w:t>
      </w:r>
      <w:r w:rsidR="004103D4">
        <w:rPr>
          <w:color w:val="000000" w:themeColor="text1"/>
        </w:rPr>
        <w:t>b</w:t>
      </w:r>
      <w:r>
        <w:rPr>
          <w:color w:val="000000" w:themeColor="text1"/>
        </w:rPr>
        <w:t xml:space="preserve">est fit while attempting to play the contract from the strong side (the 1NT </w:t>
      </w:r>
      <w:r w:rsidR="004103D4">
        <w:rPr>
          <w:color w:val="000000" w:themeColor="text1"/>
        </w:rPr>
        <w:t>O</w:t>
      </w:r>
      <w:r>
        <w:rPr>
          <w:color w:val="000000" w:themeColor="text1"/>
        </w:rPr>
        <w:t xml:space="preserve">pener side).  Make sure you and </w:t>
      </w:r>
      <w:r w:rsidR="004103D4">
        <w:rPr>
          <w:color w:val="000000" w:themeColor="text1"/>
        </w:rPr>
        <w:t>p</w:t>
      </w:r>
      <w:r>
        <w:rPr>
          <w:color w:val="000000" w:themeColor="text1"/>
        </w:rPr>
        <w:t xml:space="preserve">artner spend some time fleshing out your bidding tools so the Responder can handle all the hands that have length in both Majors. </w:t>
      </w:r>
    </w:p>
    <w:sectPr w:rsidR="00B82AE4" w:rsidRPr="00C657C8" w:rsidSect="00592788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A28F0" w14:textId="77777777" w:rsidR="00391613" w:rsidRDefault="00391613" w:rsidP="005C42AC">
      <w:pPr>
        <w:spacing w:after="0" w:line="240" w:lineRule="auto"/>
      </w:pPr>
      <w:r>
        <w:separator/>
      </w:r>
    </w:p>
  </w:endnote>
  <w:endnote w:type="continuationSeparator" w:id="0">
    <w:p w14:paraId="75036D18" w14:textId="77777777" w:rsidR="00391613" w:rsidRDefault="00391613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27FBA" w14:textId="11541B4C" w:rsidR="002D43D6" w:rsidRPr="00306D34" w:rsidRDefault="002D43D6" w:rsidP="00306D34">
    <w:pPr>
      <w:pStyle w:val="Footer"/>
    </w:pPr>
    <w:r>
      <w:t>T</w:t>
    </w:r>
    <w:r w:rsidR="009754B2">
      <w:t>WiB (</w:t>
    </w:r>
    <w:r w:rsidR="009C1F4E">
      <w:t>316</w:t>
    </w:r>
    <w:r>
      <w:t>)</w:t>
    </w:r>
    <w:r w:rsidR="00A7193A">
      <w:t xml:space="preserve"> </w:t>
    </w:r>
    <w:r w:rsidR="009C1F4E">
      <w:t>Responding to 1NT with a 2-Suite</w:t>
    </w:r>
    <w:r w:rsidR="00B960C0">
      <w:t>d Hand</w:t>
    </w:r>
    <w:r w:rsidR="009C1F4E">
      <w:t>:  Both Majors</w:t>
    </w:r>
    <w:r w:rsidR="00977368">
      <w:tab/>
    </w:r>
    <w:sdt>
      <w:sdtPr>
        <w:id w:val="4625573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48E4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C6CC1" w14:textId="69ADC1AB" w:rsidR="002D43D6" w:rsidRDefault="002D43D6" w:rsidP="005669A0">
    <w:pPr>
      <w:pStyle w:val="Footer"/>
      <w:jc w:val="center"/>
      <w:rPr>
        <w:color w:val="17365D" w:themeColor="text2" w:themeShade="BF"/>
      </w:rPr>
    </w:pPr>
    <w:r w:rsidRPr="005669A0">
      <w:rPr>
        <w:color w:val="17365D" w:themeColor="text2" w:themeShade="BF"/>
      </w:rPr>
      <w:t>info@advinbridge.com</w:t>
    </w:r>
    <w:r>
      <w:rPr>
        <w:color w:val="17365D" w:themeColor="text2" w:themeShade="BF"/>
      </w:rPr>
      <w:t xml:space="preserve">                </w:t>
    </w:r>
    <w:r>
      <w:rPr>
        <w:color w:val="17365D" w:themeColor="text2" w:themeShade="BF"/>
      </w:rPr>
      <w:tab/>
      <w:t xml:space="preserve"> PO Box 14915  </w:t>
    </w:r>
    <w:r>
      <w:rPr>
        <w:rFonts w:ascii="Times New Roman" w:hAnsi="Times New Roman" w:cs="Times New Roman"/>
        <w:color w:val="17365D" w:themeColor="text2" w:themeShade="BF"/>
      </w:rPr>
      <w:t>♠</w:t>
    </w:r>
    <w:r>
      <w:rPr>
        <w:color w:val="17365D" w:themeColor="text2" w:themeShade="BF"/>
      </w:rPr>
      <w:t xml:space="preserve">  Tallahassee, FL  32317                   </w:t>
    </w:r>
    <w:r w:rsidRPr="00A12B99">
      <w:rPr>
        <w:color w:val="17365D" w:themeColor="text2" w:themeShade="BF"/>
      </w:rPr>
      <w:t>850 570 6459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CE2EE" w14:textId="77777777" w:rsidR="00391613" w:rsidRDefault="00391613" w:rsidP="005C42AC">
      <w:pPr>
        <w:spacing w:after="0" w:line="240" w:lineRule="auto"/>
      </w:pPr>
      <w:r>
        <w:separator/>
      </w:r>
    </w:p>
  </w:footnote>
  <w:footnote w:type="continuationSeparator" w:id="0">
    <w:p w14:paraId="11571E29" w14:textId="77777777" w:rsidR="00391613" w:rsidRDefault="00391613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1F993" w14:textId="77777777" w:rsidR="002D43D6" w:rsidRPr="00C657C8" w:rsidRDefault="002D43D6" w:rsidP="00897665">
    <w:pPr>
      <w:pStyle w:val="Footer"/>
      <w:ind w:left="1080" w:firstLine="4680"/>
      <w:jc w:val="both"/>
      <w:rPr>
        <w:b/>
        <w:color w:val="000000" w:themeColor="text1"/>
      </w:rPr>
    </w:pPr>
    <w:r w:rsidRPr="00C657C8">
      <w:rPr>
        <w:b/>
        <w:noProof/>
        <w:color w:val="000000" w:themeColor="text1"/>
      </w:rPr>
      <w:drawing>
        <wp:anchor distT="0" distB="0" distL="114300" distR="114300" simplePos="0" relativeHeight="251665408" behindDoc="0" locked="0" layoutInCell="1" allowOverlap="1" wp14:anchorId="0EA91547" wp14:editId="182E44EE">
          <wp:simplePos x="0" y="0"/>
          <wp:positionH relativeFrom="margin">
            <wp:align>right</wp:align>
          </wp:positionH>
          <wp:positionV relativeFrom="paragraph">
            <wp:posOffset>-54744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57C8">
      <w:rPr>
        <w:b/>
        <w:color w:val="000000" w:themeColor="text1"/>
      </w:rPr>
      <w:t>Adventures in Bridge, Inc.</w:t>
    </w:r>
  </w:p>
  <w:p w14:paraId="4B903CC4" w14:textId="36CB9921" w:rsidR="002D43D6" w:rsidRPr="00C657C8" w:rsidRDefault="002D43D6" w:rsidP="00507BAD">
    <w:pPr>
      <w:pStyle w:val="Footer"/>
      <w:jc w:val="both"/>
      <w:rPr>
        <w:color w:val="000000" w:themeColor="text1"/>
      </w:rPr>
    </w:pPr>
    <w:r w:rsidRPr="00C657C8">
      <w:rPr>
        <w:color w:val="000000" w:themeColor="text1"/>
      </w:rPr>
      <w:tab/>
      <w:t xml:space="preserve">                                                                                     www.advinbridge.com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0EFFE" w14:textId="77777777" w:rsidR="002D43D6" w:rsidRPr="00B4722C" w:rsidRDefault="002D43D6" w:rsidP="00B4722C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56"/>
        <w:szCs w:val="56"/>
      </w:rPr>
    </w:pPr>
    <w:r w:rsidRPr="00B4722C">
      <w:rPr>
        <w:b/>
        <w:noProof/>
        <w:color w:val="0F243E" w:themeColor="text2" w:themeShade="80"/>
        <w:sz w:val="56"/>
        <w:szCs w:val="56"/>
      </w:rPr>
      <w:drawing>
        <wp:anchor distT="0" distB="0" distL="114300" distR="114300" simplePos="0" relativeHeight="251664384" behindDoc="0" locked="0" layoutInCell="1" allowOverlap="1" wp14:anchorId="6CF792A4" wp14:editId="70C18221">
          <wp:simplePos x="0" y="0"/>
          <wp:positionH relativeFrom="column">
            <wp:posOffset>-466725</wp:posOffset>
          </wp:positionH>
          <wp:positionV relativeFrom="paragraph">
            <wp:posOffset>-352425</wp:posOffset>
          </wp:positionV>
          <wp:extent cx="1838325" cy="13589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35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F243E" w:themeColor="text2" w:themeShade="80"/>
        <w:sz w:val="56"/>
        <w:szCs w:val="56"/>
      </w:rPr>
      <w:t>Adventures in Bridge</w:t>
    </w:r>
  </w:p>
  <w:p w14:paraId="7A339027" w14:textId="77777777" w:rsidR="002D43D6" w:rsidRDefault="002D43D6" w:rsidP="00B4722C">
    <w:pPr>
      <w:pStyle w:val="Header"/>
      <w:tabs>
        <w:tab w:val="clear" w:pos="9360"/>
        <w:tab w:val="right" w:pos="8820"/>
      </w:tabs>
      <w:jc w:val="right"/>
      <w:rPr>
        <w:i/>
        <w:color w:val="0F243E" w:themeColor="text2" w:themeShade="80"/>
        <w:sz w:val="24"/>
        <w:szCs w:val="24"/>
      </w:rPr>
    </w:pPr>
    <w:r w:rsidRPr="00B4722C">
      <w:rPr>
        <w:i/>
        <w:color w:val="0F243E" w:themeColor="text2" w:themeShade="80"/>
        <w:sz w:val="24"/>
        <w:szCs w:val="24"/>
      </w:rPr>
      <w:t>Leaders in Bridge Entertainment and Education</w:t>
    </w:r>
  </w:p>
  <w:p w14:paraId="272E20CE" w14:textId="0FE1EE30" w:rsidR="002D43D6" w:rsidRPr="005669A0" w:rsidRDefault="002D43D6" w:rsidP="009662E6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32"/>
        <w:szCs w:val="32"/>
      </w:rPr>
    </w:pPr>
    <w:r w:rsidRPr="005669A0">
      <w:rPr>
        <w:b/>
        <w:color w:val="0F243E" w:themeColor="text2" w:themeShade="80"/>
        <w:sz w:val="32"/>
        <w:szCs w:val="32"/>
      </w:rPr>
      <w:t>www.advinbridge.com</w:t>
    </w:r>
  </w:p>
  <w:p w14:paraId="2FAD4366" w14:textId="77777777" w:rsidR="002D43D6" w:rsidRDefault="002D43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0EF7"/>
    <w:multiLevelType w:val="hybridMultilevel"/>
    <w:tmpl w:val="AD94A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775D5"/>
    <w:multiLevelType w:val="hybridMultilevel"/>
    <w:tmpl w:val="81B43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6305A"/>
    <w:multiLevelType w:val="hybridMultilevel"/>
    <w:tmpl w:val="5354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92916"/>
    <w:multiLevelType w:val="hybridMultilevel"/>
    <w:tmpl w:val="EACA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75D55"/>
    <w:multiLevelType w:val="hybridMultilevel"/>
    <w:tmpl w:val="C598F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40761"/>
    <w:multiLevelType w:val="hybridMultilevel"/>
    <w:tmpl w:val="816EC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F292C"/>
    <w:multiLevelType w:val="hybridMultilevel"/>
    <w:tmpl w:val="7EEA3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034A2D"/>
    <w:multiLevelType w:val="hybridMultilevel"/>
    <w:tmpl w:val="D1067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84C3D"/>
    <w:multiLevelType w:val="hybridMultilevel"/>
    <w:tmpl w:val="210AD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E3200"/>
    <w:multiLevelType w:val="hybridMultilevel"/>
    <w:tmpl w:val="F36C1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46380"/>
    <w:multiLevelType w:val="hybridMultilevel"/>
    <w:tmpl w:val="CB1EB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928F9"/>
    <w:multiLevelType w:val="hybridMultilevel"/>
    <w:tmpl w:val="0A14E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F1B36"/>
    <w:multiLevelType w:val="hybridMultilevel"/>
    <w:tmpl w:val="47948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07C53"/>
    <w:multiLevelType w:val="hybridMultilevel"/>
    <w:tmpl w:val="C1BCF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A39E6"/>
    <w:multiLevelType w:val="hybridMultilevel"/>
    <w:tmpl w:val="D3E8E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A5195"/>
    <w:multiLevelType w:val="hybridMultilevel"/>
    <w:tmpl w:val="F334C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F6DD6"/>
    <w:multiLevelType w:val="hybridMultilevel"/>
    <w:tmpl w:val="EC14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A74FD"/>
    <w:multiLevelType w:val="hybridMultilevel"/>
    <w:tmpl w:val="DD409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312373"/>
    <w:multiLevelType w:val="hybridMultilevel"/>
    <w:tmpl w:val="36C8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30456"/>
    <w:multiLevelType w:val="hybridMultilevel"/>
    <w:tmpl w:val="F8F8F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36373"/>
    <w:multiLevelType w:val="hybridMultilevel"/>
    <w:tmpl w:val="F0463996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1" w15:restartNumberingAfterBreak="0">
    <w:nsid w:val="5DC943F8"/>
    <w:multiLevelType w:val="hybridMultilevel"/>
    <w:tmpl w:val="97262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E66F4"/>
    <w:multiLevelType w:val="hybridMultilevel"/>
    <w:tmpl w:val="E8EEA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A6981"/>
    <w:multiLevelType w:val="hybridMultilevel"/>
    <w:tmpl w:val="B2481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5809B9"/>
    <w:multiLevelType w:val="hybridMultilevel"/>
    <w:tmpl w:val="5FE09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7F6305"/>
    <w:multiLevelType w:val="hybridMultilevel"/>
    <w:tmpl w:val="E3F81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20"/>
  </w:num>
  <w:num w:numId="4">
    <w:abstractNumId w:val="3"/>
  </w:num>
  <w:num w:numId="5">
    <w:abstractNumId w:val="25"/>
  </w:num>
  <w:num w:numId="6">
    <w:abstractNumId w:val="5"/>
  </w:num>
  <w:num w:numId="7">
    <w:abstractNumId w:val="6"/>
  </w:num>
  <w:num w:numId="8">
    <w:abstractNumId w:val="18"/>
  </w:num>
  <w:num w:numId="9">
    <w:abstractNumId w:val="23"/>
  </w:num>
  <w:num w:numId="10">
    <w:abstractNumId w:val="0"/>
  </w:num>
  <w:num w:numId="11">
    <w:abstractNumId w:val="1"/>
  </w:num>
  <w:num w:numId="12">
    <w:abstractNumId w:val="2"/>
  </w:num>
  <w:num w:numId="13">
    <w:abstractNumId w:val="19"/>
  </w:num>
  <w:num w:numId="14">
    <w:abstractNumId w:val="9"/>
  </w:num>
  <w:num w:numId="15">
    <w:abstractNumId w:val="13"/>
  </w:num>
  <w:num w:numId="16">
    <w:abstractNumId w:val="21"/>
  </w:num>
  <w:num w:numId="17">
    <w:abstractNumId w:val="12"/>
  </w:num>
  <w:num w:numId="18">
    <w:abstractNumId w:val="22"/>
  </w:num>
  <w:num w:numId="19">
    <w:abstractNumId w:val="16"/>
  </w:num>
  <w:num w:numId="20">
    <w:abstractNumId w:val="10"/>
  </w:num>
  <w:num w:numId="21">
    <w:abstractNumId w:val="24"/>
  </w:num>
  <w:num w:numId="22">
    <w:abstractNumId w:val="8"/>
  </w:num>
  <w:num w:numId="23">
    <w:abstractNumId w:val="11"/>
  </w:num>
  <w:num w:numId="24">
    <w:abstractNumId w:val="15"/>
  </w:num>
  <w:num w:numId="25">
    <w:abstractNumId w:val="7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326"/>
    <w:rsid w:val="0000122F"/>
    <w:rsid w:val="0000196D"/>
    <w:rsid w:val="0001257A"/>
    <w:rsid w:val="00015F2D"/>
    <w:rsid w:val="00025232"/>
    <w:rsid w:val="00030626"/>
    <w:rsid w:val="0003489F"/>
    <w:rsid w:val="000409D4"/>
    <w:rsid w:val="00054851"/>
    <w:rsid w:val="00054FAE"/>
    <w:rsid w:val="00064B1E"/>
    <w:rsid w:val="0006535A"/>
    <w:rsid w:val="00070C44"/>
    <w:rsid w:val="00073A65"/>
    <w:rsid w:val="00073D31"/>
    <w:rsid w:val="0007775A"/>
    <w:rsid w:val="0009602D"/>
    <w:rsid w:val="000A1BD5"/>
    <w:rsid w:val="000A63B3"/>
    <w:rsid w:val="000A755E"/>
    <w:rsid w:val="000B060D"/>
    <w:rsid w:val="000B77CF"/>
    <w:rsid w:val="000C0486"/>
    <w:rsid w:val="000C2C8D"/>
    <w:rsid w:val="000C4471"/>
    <w:rsid w:val="000C4AA8"/>
    <w:rsid w:val="000D17F4"/>
    <w:rsid w:val="000E48E4"/>
    <w:rsid w:val="000F79D3"/>
    <w:rsid w:val="00106946"/>
    <w:rsid w:val="001137B8"/>
    <w:rsid w:val="00113BDC"/>
    <w:rsid w:val="00115EF8"/>
    <w:rsid w:val="00130DB9"/>
    <w:rsid w:val="001319BA"/>
    <w:rsid w:val="0014647B"/>
    <w:rsid w:val="00146534"/>
    <w:rsid w:val="0016305E"/>
    <w:rsid w:val="00163634"/>
    <w:rsid w:val="00166665"/>
    <w:rsid w:val="001706D8"/>
    <w:rsid w:val="00172696"/>
    <w:rsid w:val="001726EA"/>
    <w:rsid w:val="00183663"/>
    <w:rsid w:val="00185417"/>
    <w:rsid w:val="001A3A1D"/>
    <w:rsid w:val="001D259B"/>
    <w:rsid w:val="001E10BD"/>
    <w:rsid w:val="001F018C"/>
    <w:rsid w:val="001F0DB7"/>
    <w:rsid w:val="00202D7B"/>
    <w:rsid w:val="002047C1"/>
    <w:rsid w:val="0020491D"/>
    <w:rsid w:val="00205E5B"/>
    <w:rsid w:val="00232ED3"/>
    <w:rsid w:val="00236902"/>
    <w:rsid w:val="0023706E"/>
    <w:rsid w:val="0025157F"/>
    <w:rsid w:val="00253D2E"/>
    <w:rsid w:val="00255B92"/>
    <w:rsid w:val="002638D2"/>
    <w:rsid w:val="0026463D"/>
    <w:rsid w:val="0026769B"/>
    <w:rsid w:val="002719D3"/>
    <w:rsid w:val="002727AF"/>
    <w:rsid w:val="002760E4"/>
    <w:rsid w:val="00284828"/>
    <w:rsid w:val="0029633C"/>
    <w:rsid w:val="002A483F"/>
    <w:rsid w:val="002A6E31"/>
    <w:rsid w:val="002A7E69"/>
    <w:rsid w:val="002B5DFA"/>
    <w:rsid w:val="002C23E5"/>
    <w:rsid w:val="002C75EC"/>
    <w:rsid w:val="002D43D6"/>
    <w:rsid w:val="002D49A8"/>
    <w:rsid w:val="002F3CA0"/>
    <w:rsid w:val="002F5269"/>
    <w:rsid w:val="002F7392"/>
    <w:rsid w:val="00306D34"/>
    <w:rsid w:val="003136A1"/>
    <w:rsid w:val="00316AAF"/>
    <w:rsid w:val="00317326"/>
    <w:rsid w:val="00323879"/>
    <w:rsid w:val="00323BA5"/>
    <w:rsid w:val="00325169"/>
    <w:rsid w:val="00331ABA"/>
    <w:rsid w:val="003322BA"/>
    <w:rsid w:val="003539A0"/>
    <w:rsid w:val="003625D5"/>
    <w:rsid w:val="003771D1"/>
    <w:rsid w:val="00380876"/>
    <w:rsid w:val="00387DF6"/>
    <w:rsid w:val="00391613"/>
    <w:rsid w:val="00394368"/>
    <w:rsid w:val="00394A4F"/>
    <w:rsid w:val="003A248F"/>
    <w:rsid w:val="003B197A"/>
    <w:rsid w:val="003B2491"/>
    <w:rsid w:val="003B5CB1"/>
    <w:rsid w:val="003C2C48"/>
    <w:rsid w:val="003C68F4"/>
    <w:rsid w:val="003C7C54"/>
    <w:rsid w:val="003D11D9"/>
    <w:rsid w:val="003D1D15"/>
    <w:rsid w:val="003D4435"/>
    <w:rsid w:val="003D740B"/>
    <w:rsid w:val="003F0104"/>
    <w:rsid w:val="003F13FF"/>
    <w:rsid w:val="003F3EF4"/>
    <w:rsid w:val="003F431A"/>
    <w:rsid w:val="003F5951"/>
    <w:rsid w:val="00407A8B"/>
    <w:rsid w:val="004103D4"/>
    <w:rsid w:val="00414C8B"/>
    <w:rsid w:val="00415D33"/>
    <w:rsid w:val="004178D1"/>
    <w:rsid w:val="004221F8"/>
    <w:rsid w:val="00431715"/>
    <w:rsid w:val="00441D3C"/>
    <w:rsid w:val="00443939"/>
    <w:rsid w:val="00451454"/>
    <w:rsid w:val="00463E8D"/>
    <w:rsid w:val="004811B5"/>
    <w:rsid w:val="00491710"/>
    <w:rsid w:val="004B1F53"/>
    <w:rsid w:val="004B5878"/>
    <w:rsid w:val="004C6496"/>
    <w:rsid w:val="004D659E"/>
    <w:rsid w:val="004D756C"/>
    <w:rsid w:val="004E63E7"/>
    <w:rsid w:val="004E73F8"/>
    <w:rsid w:val="00505B81"/>
    <w:rsid w:val="00506E01"/>
    <w:rsid w:val="00507BAD"/>
    <w:rsid w:val="0052335A"/>
    <w:rsid w:val="005264EA"/>
    <w:rsid w:val="00534954"/>
    <w:rsid w:val="0054127B"/>
    <w:rsid w:val="005443B4"/>
    <w:rsid w:val="00547190"/>
    <w:rsid w:val="0054785E"/>
    <w:rsid w:val="00551B1C"/>
    <w:rsid w:val="00551C3B"/>
    <w:rsid w:val="005669A0"/>
    <w:rsid w:val="00575D07"/>
    <w:rsid w:val="00575E7E"/>
    <w:rsid w:val="00585B3B"/>
    <w:rsid w:val="00592788"/>
    <w:rsid w:val="005B00BA"/>
    <w:rsid w:val="005C11E2"/>
    <w:rsid w:val="005C42AC"/>
    <w:rsid w:val="005C77B6"/>
    <w:rsid w:val="005D4B8C"/>
    <w:rsid w:val="005E52BE"/>
    <w:rsid w:val="005F09F4"/>
    <w:rsid w:val="005F6F34"/>
    <w:rsid w:val="00600CD4"/>
    <w:rsid w:val="006034F9"/>
    <w:rsid w:val="006121CE"/>
    <w:rsid w:val="00622C23"/>
    <w:rsid w:val="006407A6"/>
    <w:rsid w:val="00650DD2"/>
    <w:rsid w:val="006551F2"/>
    <w:rsid w:val="0066209A"/>
    <w:rsid w:val="0066504E"/>
    <w:rsid w:val="00680315"/>
    <w:rsid w:val="00680FBC"/>
    <w:rsid w:val="00684E20"/>
    <w:rsid w:val="00697ACD"/>
    <w:rsid w:val="006C05F3"/>
    <w:rsid w:val="006C25F5"/>
    <w:rsid w:val="006D7A15"/>
    <w:rsid w:val="006E2FCD"/>
    <w:rsid w:val="006E3954"/>
    <w:rsid w:val="006F0A0A"/>
    <w:rsid w:val="006F144E"/>
    <w:rsid w:val="006F4E7C"/>
    <w:rsid w:val="00703971"/>
    <w:rsid w:val="00703F7C"/>
    <w:rsid w:val="00735DE4"/>
    <w:rsid w:val="00736FAF"/>
    <w:rsid w:val="007464F8"/>
    <w:rsid w:val="00752785"/>
    <w:rsid w:val="007767D0"/>
    <w:rsid w:val="007912A1"/>
    <w:rsid w:val="0079172B"/>
    <w:rsid w:val="0079498A"/>
    <w:rsid w:val="007A0721"/>
    <w:rsid w:val="007A5D95"/>
    <w:rsid w:val="007A6141"/>
    <w:rsid w:val="007A6FEB"/>
    <w:rsid w:val="007A700C"/>
    <w:rsid w:val="007B07AB"/>
    <w:rsid w:val="007C18DA"/>
    <w:rsid w:val="007D4D81"/>
    <w:rsid w:val="007D646D"/>
    <w:rsid w:val="007E60D4"/>
    <w:rsid w:val="007E6D2D"/>
    <w:rsid w:val="00814C51"/>
    <w:rsid w:val="0081731F"/>
    <w:rsid w:val="0082016E"/>
    <w:rsid w:val="008235E0"/>
    <w:rsid w:val="008357CB"/>
    <w:rsid w:val="00837D9E"/>
    <w:rsid w:val="008550E0"/>
    <w:rsid w:val="00856BB8"/>
    <w:rsid w:val="008658B7"/>
    <w:rsid w:val="00866C28"/>
    <w:rsid w:val="00870F22"/>
    <w:rsid w:val="00886A36"/>
    <w:rsid w:val="00895ADD"/>
    <w:rsid w:val="00897665"/>
    <w:rsid w:val="008A2717"/>
    <w:rsid w:val="008B2B2A"/>
    <w:rsid w:val="008B7979"/>
    <w:rsid w:val="008C1E78"/>
    <w:rsid w:val="008C3E31"/>
    <w:rsid w:val="008D0755"/>
    <w:rsid w:val="008D340B"/>
    <w:rsid w:val="008F0BF7"/>
    <w:rsid w:val="008F17A5"/>
    <w:rsid w:val="008F479A"/>
    <w:rsid w:val="00900EDC"/>
    <w:rsid w:val="00923903"/>
    <w:rsid w:val="009257F5"/>
    <w:rsid w:val="0093195E"/>
    <w:rsid w:val="009426C3"/>
    <w:rsid w:val="0094526F"/>
    <w:rsid w:val="00945D04"/>
    <w:rsid w:val="00952D16"/>
    <w:rsid w:val="00953450"/>
    <w:rsid w:val="00960504"/>
    <w:rsid w:val="009662E6"/>
    <w:rsid w:val="009754B2"/>
    <w:rsid w:val="00977368"/>
    <w:rsid w:val="00985114"/>
    <w:rsid w:val="009934AD"/>
    <w:rsid w:val="0099522A"/>
    <w:rsid w:val="009A28D3"/>
    <w:rsid w:val="009A4F06"/>
    <w:rsid w:val="009A7BE3"/>
    <w:rsid w:val="009B1D3C"/>
    <w:rsid w:val="009B465D"/>
    <w:rsid w:val="009C1F4E"/>
    <w:rsid w:val="009C34D8"/>
    <w:rsid w:val="009C4DEA"/>
    <w:rsid w:val="009D6E52"/>
    <w:rsid w:val="009E1D2B"/>
    <w:rsid w:val="009E56FE"/>
    <w:rsid w:val="009F1406"/>
    <w:rsid w:val="00A005F0"/>
    <w:rsid w:val="00A027E8"/>
    <w:rsid w:val="00A07415"/>
    <w:rsid w:val="00A12B99"/>
    <w:rsid w:val="00A158FF"/>
    <w:rsid w:val="00A27180"/>
    <w:rsid w:val="00A42401"/>
    <w:rsid w:val="00A455D2"/>
    <w:rsid w:val="00A45F51"/>
    <w:rsid w:val="00A536D6"/>
    <w:rsid w:val="00A554D3"/>
    <w:rsid w:val="00A650B7"/>
    <w:rsid w:val="00A716BC"/>
    <w:rsid w:val="00A7193A"/>
    <w:rsid w:val="00A76C50"/>
    <w:rsid w:val="00A7701D"/>
    <w:rsid w:val="00A80E4D"/>
    <w:rsid w:val="00A8606C"/>
    <w:rsid w:val="00A86271"/>
    <w:rsid w:val="00AA1B91"/>
    <w:rsid w:val="00AB4337"/>
    <w:rsid w:val="00AB4DF6"/>
    <w:rsid w:val="00AB56F1"/>
    <w:rsid w:val="00AC6662"/>
    <w:rsid w:val="00AD358F"/>
    <w:rsid w:val="00AD3A65"/>
    <w:rsid w:val="00AD5784"/>
    <w:rsid w:val="00AE40F7"/>
    <w:rsid w:val="00AF2F7D"/>
    <w:rsid w:val="00AF39AE"/>
    <w:rsid w:val="00B20D17"/>
    <w:rsid w:val="00B30D15"/>
    <w:rsid w:val="00B400D9"/>
    <w:rsid w:val="00B46EDF"/>
    <w:rsid w:val="00B47042"/>
    <w:rsid w:val="00B4722C"/>
    <w:rsid w:val="00B50CCF"/>
    <w:rsid w:val="00B63947"/>
    <w:rsid w:val="00B642DB"/>
    <w:rsid w:val="00B667F7"/>
    <w:rsid w:val="00B726CA"/>
    <w:rsid w:val="00B75DE3"/>
    <w:rsid w:val="00B811A8"/>
    <w:rsid w:val="00B82AE4"/>
    <w:rsid w:val="00B91281"/>
    <w:rsid w:val="00B9163E"/>
    <w:rsid w:val="00B960C0"/>
    <w:rsid w:val="00BA707C"/>
    <w:rsid w:val="00BA7D8D"/>
    <w:rsid w:val="00BB1DB0"/>
    <w:rsid w:val="00BB452C"/>
    <w:rsid w:val="00BC330A"/>
    <w:rsid w:val="00BC5626"/>
    <w:rsid w:val="00BC7C9A"/>
    <w:rsid w:val="00BE4C8A"/>
    <w:rsid w:val="00BF05AC"/>
    <w:rsid w:val="00C06380"/>
    <w:rsid w:val="00C1592B"/>
    <w:rsid w:val="00C22828"/>
    <w:rsid w:val="00C2527D"/>
    <w:rsid w:val="00C3032F"/>
    <w:rsid w:val="00C30E32"/>
    <w:rsid w:val="00C42176"/>
    <w:rsid w:val="00C44E63"/>
    <w:rsid w:val="00C55A82"/>
    <w:rsid w:val="00C64C41"/>
    <w:rsid w:val="00C657C8"/>
    <w:rsid w:val="00C6604B"/>
    <w:rsid w:val="00C74BAE"/>
    <w:rsid w:val="00C84F1C"/>
    <w:rsid w:val="00C85E06"/>
    <w:rsid w:val="00C87CAB"/>
    <w:rsid w:val="00CA01D9"/>
    <w:rsid w:val="00CA13A4"/>
    <w:rsid w:val="00CA5029"/>
    <w:rsid w:val="00CB1282"/>
    <w:rsid w:val="00CB7E7D"/>
    <w:rsid w:val="00CE395E"/>
    <w:rsid w:val="00CE6296"/>
    <w:rsid w:val="00CE7A88"/>
    <w:rsid w:val="00CF5891"/>
    <w:rsid w:val="00CF6517"/>
    <w:rsid w:val="00D01FC0"/>
    <w:rsid w:val="00D04C20"/>
    <w:rsid w:val="00D131BD"/>
    <w:rsid w:val="00D3461B"/>
    <w:rsid w:val="00D375B6"/>
    <w:rsid w:val="00D44E1E"/>
    <w:rsid w:val="00D461F2"/>
    <w:rsid w:val="00D47C2F"/>
    <w:rsid w:val="00D61283"/>
    <w:rsid w:val="00D8229D"/>
    <w:rsid w:val="00D82CEB"/>
    <w:rsid w:val="00D934AF"/>
    <w:rsid w:val="00DB0592"/>
    <w:rsid w:val="00DB6D39"/>
    <w:rsid w:val="00DB6EC1"/>
    <w:rsid w:val="00DC0648"/>
    <w:rsid w:val="00DC29B3"/>
    <w:rsid w:val="00DC68AE"/>
    <w:rsid w:val="00DC6E6B"/>
    <w:rsid w:val="00DD6914"/>
    <w:rsid w:val="00DE25D4"/>
    <w:rsid w:val="00DE55ED"/>
    <w:rsid w:val="00DE7A17"/>
    <w:rsid w:val="00E039BC"/>
    <w:rsid w:val="00E15B48"/>
    <w:rsid w:val="00E16AAB"/>
    <w:rsid w:val="00E26BA4"/>
    <w:rsid w:val="00E31EE6"/>
    <w:rsid w:val="00E410BD"/>
    <w:rsid w:val="00E55556"/>
    <w:rsid w:val="00E63614"/>
    <w:rsid w:val="00E67223"/>
    <w:rsid w:val="00E7335B"/>
    <w:rsid w:val="00E744D6"/>
    <w:rsid w:val="00E8327E"/>
    <w:rsid w:val="00E85559"/>
    <w:rsid w:val="00E9157F"/>
    <w:rsid w:val="00E92D23"/>
    <w:rsid w:val="00E94BDA"/>
    <w:rsid w:val="00EA5675"/>
    <w:rsid w:val="00ED7E00"/>
    <w:rsid w:val="00EE03CE"/>
    <w:rsid w:val="00EE06D4"/>
    <w:rsid w:val="00EE42AD"/>
    <w:rsid w:val="00EE6AEA"/>
    <w:rsid w:val="00EF4688"/>
    <w:rsid w:val="00EF586C"/>
    <w:rsid w:val="00EF6D56"/>
    <w:rsid w:val="00F1526B"/>
    <w:rsid w:val="00F2651A"/>
    <w:rsid w:val="00F3083A"/>
    <w:rsid w:val="00F32CC7"/>
    <w:rsid w:val="00F335B2"/>
    <w:rsid w:val="00F339C0"/>
    <w:rsid w:val="00F4138D"/>
    <w:rsid w:val="00F47130"/>
    <w:rsid w:val="00F61F8E"/>
    <w:rsid w:val="00F6534D"/>
    <w:rsid w:val="00F6752A"/>
    <w:rsid w:val="00F779E4"/>
    <w:rsid w:val="00F80AEB"/>
    <w:rsid w:val="00F83476"/>
    <w:rsid w:val="00F864E2"/>
    <w:rsid w:val="00FA39DF"/>
    <w:rsid w:val="00FA5B31"/>
    <w:rsid w:val="00FA71AD"/>
    <w:rsid w:val="00FB4A55"/>
    <w:rsid w:val="00FC0990"/>
    <w:rsid w:val="00FC68D9"/>
    <w:rsid w:val="00FD776A"/>
    <w:rsid w:val="00FD7D66"/>
    <w:rsid w:val="00FF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1535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4C20"/>
    <w:pPr>
      <w:ind w:left="720"/>
      <w:contextualSpacing/>
    </w:pPr>
  </w:style>
  <w:style w:type="table" w:styleId="TableGrid">
    <w:name w:val="Table Grid"/>
    <w:basedOn w:val="TableNormal"/>
    <w:uiPriority w:val="59"/>
    <w:rsid w:val="00E67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E6722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960504"/>
    <w:pPr>
      <w:spacing w:after="0" w:line="240" w:lineRule="auto"/>
    </w:pPr>
  </w:style>
  <w:style w:type="character" w:styleId="CommentReference">
    <w:name w:val="annotation reference"/>
    <w:semiHidden/>
    <w:rsid w:val="00C84F1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84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84F1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0E4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0E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@advinbridg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1ED735-74BE-48C9-86D1-7844C8A60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5579</TotalTime>
  <Pages>5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 Andino</cp:lastModifiedBy>
  <cp:revision>210</cp:revision>
  <cp:lastPrinted>2020-05-02T02:07:00Z</cp:lastPrinted>
  <dcterms:created xsi:type="dcterms:W3CDTF">2016-06-09T17:32:00Z</dcterms:created>
  <dcterms:modified xsi:type="dcterms:W3CDTF">2020-05-05T15:17:00Z</dcterms:modified>
</cp:coreProperties>
</file>