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9A85" w14:textId="53A3585D" w:rsidR="000C2C8D" w:rsidRPr="00C657C8" w:rsidRDefault="00C657C8" w:rsidP="002C75EC">
      <w:pPr>
        <w:spacing w:after="0"/>
        <w:rPr>
          <w:b/>
          <w:i/>
          <w:color w:val="000000" w:themeColor="text1"/>
          <w:sz w:val="36"/>
          <w:szCs w:val="36"/>
        </w:rPr>
      </w:pPr>
      <w:r w:rsidRPr="00C657C8">
        <w:rPr>
          <w:b/>
          <w:i/>
          <w:color w:val="000000" w:themeColor="text1"/>
          <w:sz w:val="36"/>
          <w:szCs w:val="36"/>
        </w:rPr>
        <w:t>This Week in Bridge</w:t>
      </w:r>
    </w:p>
    <w:p w14:paraId="6BCDAB3E" w14:textId="0E1A08AF" w:rsidR="000C2C8D" w:rsidRPr="00C657C8" w:rsidRDefault="00602948" w:rsidP="002C75EC">
      <w:pPr>
        <w:spacing w:after="0"/>
        <w:rPr>
          <w:b/>
          <w:i/>
          <w:color w:val="000000" w:themeColor="text1"/>
          <w:sz w:val="36"/>
          <w:szCs w:val="36"/>
        </w:rPr>
      </w:pPr>
      <w:r>
        <w:rPr>
          <w:b/>
          <w:color w:val="000000" w:themeColor="text1"/>
          <w:sz w:val="36"/>
          <w:szCs w:val="36"/>
        </w:rPr>
        <w:t>(</w:t>
      </w:r>
      <w:r w:rsidR="00892E29">
        <w:rPr>
          <w:b/>
          <w:color w:val="000000" w:themeColor="text1"/>
          <w:sz w:val="36"/>
          <w:szCs w:val="36"/>
        </w:rPr>
        <w:t>342</w:t>
      </w:r>
      <w:r w:rsidR="00F24F32">
        <w:rPr>
          <w:b/>
          <w:color w:val="000000" w:themeColor="text1"/>
          <w:sz w:val="36"/>
          <w:szCs w:val="36"/>
        </w:rPr>
        <w:t xml:space="preserve">) </w:t>
      </w:r>
      <w:r w:rsidR="00892E29">
        <w:rPr>
          <w:b/>
          <w:color w:val="000000" w:themeColor="text1"/>
          <w:sz w:val="36"/>
          <w:szCs w:val="36"/>
        </w:rPr>
        <w:t xml:space="preserve">Opener’s Rebids </w:t>
      </w:r>
      <w:r w:rsidR="000705A6">
        <w:rPr>
          <w:b/>
          <w:color w:val="000000" w:themeColor="text1"/>
          <w:sz w:val="36"/>
          <w:szCs w:val="36"/>
        </w:rPr>
        <w:t>A</w:t>
      </w:r>
      <w:r w:rsidR="00892E29">
        <w:rPr>
          <w:b/>
          <w:color w:val="000000" w:themeColor="text1"/>
          <w:sz w:val="36"/>
          <w:szCs w:val="36"/>
        </w:rPr>
        <w:t xml:space="preserve">fter Responder’s Freebid </w:t>
      </w:r>
    </w:p>
    <w:p w14:paraId="4C2F5BF0" w14:textId="208B880E" w:rsidR="000C2C8D" w:rsidRPr="00C657C8" w:rsidRDefault="000C2C8D" w:rsidP="002C75EC">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4AF10E03" w:rsidR="000C2C8D" w:rsidRPr="00C657C8" w:rsidRDefault="00892E29" w:rsidP="002C75EC">
      <w:pPr>
        <w:spacing w:after="0"/>
        <w:rPr>
          <w:i/>
          <w:color w:val="000000" w:themeColor="text1"/>
        </w:rPr>
      </w:pPr>
      <w:r>
        <w:rPr>
          <w:i/>
          <w:color w:val="000000" w:themeColor="text1"/>
        </w:rPr>
        <w:t>Level:  5 of 10  (2 of 6)</w:t>
      </w:r>
      <w:r>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8"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2C75EC">
      <w:pPr>
        <w:spacing w:after="0"/>
        <w:rPr>
          <w:color w:val="000000" w:themeColor="text1"/>
        </w:rPr>
      </w:pPr>
    </w:p>
    <w:p w14:paraId="496E60D0" w14:textId="77777777" w:rsidR="000C2C8D" w:rsidRPr="00C657C8" w:rsidRDefault="000C2C8D" w:rsidP="002C75EC">
      <w:pPr>
        <w:spacing w:after="0"/>
        <w:rPr>
          <w:b/>
          <w:i/>
          <w:color w:val="000000" w:themeColor="text1"/>
        </w:rPr>
      </w:pPr>
    </w:p>
    <w:p w14:paraId="45663658" w14:textId="77777777" w:rsidR="0028140A" w:rsidRDefault="000C2C8D" w:rsidP="00602948">
      <w:pPr>
        <w:spacing w:after="0"/>
        <w:rPr>
          <w:b/>
          <w:color w:val="000000" w:themeColor="text1"/>
          <w:sz w:val="24"/>
          <w:szCs w:val="24"/>
        </w:rPr>
      </w:pPr>
      <w:r w:rsidRPr="00C657C8">
        <w:rPr>
          <w:b/>
          <w:color w:val="000000" w:themeColor="text1"/>
          <w:sz w:val="24"/>
          <w:szCs w:val="24"/>
        </w:rPr>
        <w:t>General</w:t>
      </w:r>
    </w:p>
    <w:p w14:paraId="5D87F68E" w14:textId="1C2C5E7E" w:rsidR="00307097" w:rsidRDefault="00892E29" w:rsidP="00602948">
      <w:pPr>
        <w:spacing w:after="0"/>
        <w:rPr>
          <w:color w:val="000000" w:themeColor="text1"/>
        </w:rPr>
      </w:pPr>
      <w:r>
        <w:rPr>
          <w:color w:val="000000" w:themeColor="text1"/>
        </w:rPr>
        <w:t xml:space="preserve">When we open the bidding </w:t>
      </w:r>
      <w:r w:rsidR="00307097">
        <w:rPr>
          <w:color w:val="000000" w:themeColor="text1"/>
        </w:rPr>
        <w:t xml:space="preserve">with a suit at the 1-level and partner responds, it is important for us to make a good decision when it comes to selecting a rebid.  Fortunately, we do not have too many choices for how the auction </w:t>
      </w:r>
      <w:r w:rsidR="000705A6">
        <w:rPr>
          <w:color w:val="000000" w:themeColor="text1"/>
        </w:rPr>
        <w:t xml:space="preserve">will </w:t>
      </w:r>
      <w:r w:rsidR="00307097">
        <w:rPr>
          <w:color w:val="000000" w:themeColor="text1"/>
        </w:rPr>
        <w:t>progress.  But if the opponents get involved in the bidding as well, then the number of bidding options (and thus the complexity of the auction) goes up significantly.  Here we focus on Opener’s rebids in a specific type of competitive auction where our Left</w:t>
      </w:r>
      <w:r w:rsidR="000705A6">
        <w:rPr>
          <w:color w:val="000000" w:themeColor="text1"/>
        </w:rPr>
        <w:t xml:space="preserve"> </w:t>
      </w:r>
      <w:r w:rsidR="00307097">
        <w:rPr>
          <w:color w:val="000000" w:themeColor="text1"/>
        </w:rPr>
        <w:t xml:space="preserve">Hand Opponent (LHO) overcalls and Responder freely bids a new suit. </w:t>
      </w:r>
    </w:p>
    <w:p w14:paraId="360367CD" w14:textId="5C75918A" w:rsidR="00602948" w:rsidRDefault="00602948" w:rsidP="00602948">
      <w:pPr>
        <w:spacing w:after="0"/>
        <w:rPr>
          <w:color w:val="000000" w:themeColor="text1"/>
        </w:rPr>
      </w:pPr>
    </w:p>
    <w:p w14:paraId="255D3A98" w14:textId="77777777" w:rsidR="00801034" w:rsidRDefault="00801034" w:rsidP="00602948">
      <w:pPr>
        <w:spacing w:after="0"/>
        <w:rPr>
          <w:color w:val="000000" w:themeColor="text1"/>
        </w:rPr>
      </w:pPr>
    </w:p>
    <w:p w14:paraId="7008A165" w14:textId="2C9DC1BC" w:rsidR="00E96CC6" w:rsidRPr="00E96CC6" w:rsidRDefault="00892E29" w:rsidP="002C75EC">
      <w:pPr>
        <w:spacing w:after="0"/>
        <w:rPr>
          <w:b/>
          <w:color w:val="000000" w:themeColor="text1"/>
          <w:sz w:val="24"/>
          <w:szCs w:val="24"/>
        </w:rPr>
      </w:pPr>
      <w:r>
        <w:rPr>
          <w:b/>
          <w:color w:val="000000" w:themeColor="text1"/>
          <w:sz w:val="24"/>
          <w:szCs w:val="24"/>
        </w:rPr>
        <w:t xml:space="preserve">Opener’s Rebids </w:t>
      </w:r>
      <w:r w:rsidR="000705A6">
        <w:rPr>
          <w:b/>
          <w:color w:val="000000" w:themeColor="text1"/>
          <w:sz w:val="24"/>
          <w:szCs w:val="24"/>
        </w:rPr>
        <w:t>A</w:t>
      </w:r>
      <w:r>
        <w:rPr>
          <w:b/>
          <w:color w:val="000000" w:themeColor="text1"/>
          <w:sz w:val="24"/>
          <w:szCs w:val="24"/>
        </w:rPr>
        <w:t xml:space="preserve">fter Responder’s 1-Level Freebids </w:t>
      </w:r>
    </w:p>
    <w:p w14:paraId="1475BFFC" w14:textId="29ADC677" w:rsidR="00296502" w:rsidRDefault="00307097" w:rsidP="002C75EC">
      <w:pPr>
        <w:spacing w:after="0"/>
        <w:rPr>
          <w:iCs/>
          <w:color w:val="000000" w:themeColor="text1"/>
        </w:rPr>
      </w:pPr>
      <w:r>
        <w:rPr>
          <w:iCs/>
          <w:color w:val="000000" w:themeColor="text1"/>
        </w:rPr>
        <w:t>When we open the bidding with a suit at the 1-level, LHO overcalls a suit at the 1-level, and partner responds with a new suit at the 1-level</w:t>
      </w:r>
      <w:r w:rsidR="000705A6">
        <w:rPr>
          <w:iCs/>
          <w:color w:val="000000" w:themeColor="text1"/>
        </w:rPr>
        <w:t>,</w:t>
      </w:r>
      <w:r>
        <w:rPr>
          <w:iCs/>
          <w:color w:val="000000" w:themeColor="text1"/>
        </w:rPr>
        <w:t xml:space="preserve"> then the auction proce</w:t>
      </w:r>
      <w:r w:rsidR="000705A6">
        <w:rPr>
          <w:iCs/>
          <w:color w:val="000000" w:themeColor="text1"/>
        </w:rPr>
        <w:t>ed</w:t>
      </w:r>
      <w:r>
        <w:rPr>
          <w:iCs/>
          <w:color w:val="000000" w:themeColor="text1"/>
        </w:rPr>
        <w:t xml:space="preserve">s very similarly to if the overcall did not happen at all. </w:t>
      </w:r>
    </w:p>
    <w:p w14:paraId="30CE6150" w14:textId="7877FEFE" w:rsidR="00177FE9" w:rsidRDefault="00177FE9" w:rsidP="002C75EC">
      <w:pPr>
        <w:spacing w:after="0"/>
        <w:rPr>
          <w:iCs/>
          <w:color w:val="000000" w:themeColor="text1"/>
        </w:rPr>
      </w:pPr>
    </w:p>
    <w:p w14:paraId="673FE3C1" w14:textId="1EDB2591" w:rsidR="00177FE9" w:rsidRPr="00697A10" w:rsidRDefault="00177FE9" w:rsidP="002C75EC">
      <w:pPr>
        <w:spacing w:after="0"/>
        <w:rPr>
          <w:i/>
          <w:color w:val="000000" w:themeColor="text1"/>
        </w:rPr>
      </w:pPr>
      <w:r w:rsidRPr="00697A10">
        <w:rPr>
          <w:i/>
          <w:color w:val="000000" w:themeColor="text1"/>
        </w:rPr>
        <w:t>Example 1</w:t>
      </w:r>
    </w:p>
    <w:p w14:paraId="583CF22F" w14:textId="50E6BA03" w:rsidR="00177FE9" w:rsidRDefault="00177FE9" w:rsidP="002C75EC">
      <w:pPr>
        <w:spacing w:after="0"/>
        <w:rPr>
          <w:iCs/>
          <w:color w:val="000000" w:themeColor="text1"/>
        </w:rPr>
      </w:pPr>
      <w:r>
        <w:rPr>
          <w:iCs/>
          <w:color w:val="000000" w:themeColor="text1"/>
        </w:rPr>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P</w:t>
      </w:r>
    </w:p>
    <w:p w14:paraId="0E0755CD" w14:textId="5FB36873" w:rsidR="00177FE9" w:rsidRDefault="00177FE9" w:rsidP="002C75EC">
      <w:pPr>
        <w:spacing w:after="0"/>
        <w:rPr>
          <w:iCs/>
          <w:color w:val="000000" w:themeColor="text1"/>
        </w:rPr>
      </w:pPr>
      <w:r>
        <w:rPr>
          <w:iCs/>
          <w:color w:val="000000" w:themeColor="text1"/>
        </w:rPr>
        <w:t xml:space="preserve">__? </w:t>
      </w:r>
    </w:p>
    <w:p w14:paraId="00BADD05" w14:textId="40618A02" w:rsidR="00177FE9" w:rsidRDefault="00177FE9" w:rsidP="002C75EC">
      <w:pPr>
        <w:spacing w:after="0"/>
        <w:rPr>
          <w:iCs/>
          <w:color w:val="000000" w:themeColor="text1"/>
        </w:rPr>
      </w:pPr>
      <w:r>
        <w:rPr>
          <w:iCs/>
          <w:color w:val="000000" w:themeColor="text1"/>
        </w:rPr>
        <w:t>Th</w:t>
      </w:r>
      <w:r w:rsidR="00454E0E">
        <w:rPr>
          <w:iCs/>
          <w:color w:val="000000" w:themeColor="text1"/>
        </w:rPr>
        <w:t>e 1</w:t>
      </w:r>
      <w:r w:rsidR="000705A6">
        <w:rPr>
          <w:rFonts w:ascii="Times New Roman" w:hAnsi="Times New Roman" w:cs="Times New Roman"/>
          <w:iCs/>
          <w:color w:val="000000" w:themeColor="text1"/>
        </w:rPr>
        <w:t>♥</w:t>
      </w:r>
      <w:r>
        <w:rPr>
          <w:iCs/>
          <w:color w:val="000000" w:themeColor="text1"/>
        </w:rPr>
        <w:t xml:space="preserve"> bid </w:t>
      </w:r>
      <w:r w:rsidR="00454E0E">
        <w:rPr>
          <w:iCs/>
          <w:color w:val="000000" w:themeColor="text1"/>
        </w:rPr>
        <w:t xml:space="preserve">by Responder </w:t>
      </w:r>
      <w:r w:rsidR="000705A6">
        <w:rPr>
          <w:iCs/>
          <w:color w:val="000000" w:themeColor="text1"/>
        </w:rPr>
        <w:t xml:space="preserve">shows </w:t>
      </w:r>
      <w:r w:rsidR="00801034">
        <w:rPr>
          <w:iCs/>
          <w:color w:val="000000" w:themeColor="text1"/>
        </w:rPr>
        <w:t xml:space="preserve">4+card </w:t>
      </w:r>
      <w:r w:rsidR="000705A6">
        <w:rPr>
          <w:rFonts w:ascii="Times New Roman" w:hAnsi="Times New Roman" w:cs="Times New Roman"/>
          <w:iCs/>
          <w:color w:val="000000" w:themeColor="text1"/>
        </w:rPr>
        <w:t>♥</w:t>
      </w:r>
      <w:r w:rsidR="00801034">
        <w:rPr>
          <w:iCs/>
          <w:color w:val="000000" w:themeColor="text1"/>
        </w:rPr>
        <w:t xml:space="preserve"> and 6+ points and is forcing for </w:t>
      </w:r>
      <w:r w:rsidR="000705A6">
        <w:rPr>
          <w:iCs/>
          <w:color w:val="000000" w:themeColor="text1"/>
        </w:rPr>
        <w:t xml:space="preserve">one </w:t>
      </w:r>
      <w:r w:rsidR="00801034">
        <w:rPr>
          <w:iCs/>
          <w:color w:val="000000" w:themeColor="text1"/>
        </w:rPr>
        <w:t xml:space="preserve">round (just as if the opponent had not overcalled).  As Opener we rebid similarly to if the opponent had not bid.   We may even rebid 1NT with a balanced </w:t>
      </w:r>
      <w:proofErr w:type="gramStart"/>
      <w:r w:rsidR="00801034">
        <w:rPr>
          <w:iCs/>
          <w:color w:val="000000" w:themeColor="text1"/>
        </w:rPr>
        <w:t>12-14 point</w:t>
      </w:r>
      <w:proofErr w:type="gramEnd"/>
      <w:r w:rsidR="00801034">
        <w:rPr>
          <w:iCs/>
          <w:color w:val="000000" w:themeColor="text1"/>
        </w:rPr>
        <w:t xml:space="preserve"> hand without a stopper in the opponent’s suit. </w:t>
      </w:r>
    </w:p>
    <w:p w14:paraId="4DC116B1" w14:textId="03905B99" w:rsidR="00801034" w:rsidRDefault="00801034" w:rsidP="002C75EC">
      <w:pPr>
        <w:spacing w:after="0"/>
        <w:rPr>
          <w:iCs/>
          <w:color w:val="000000" w:themeColor="text1"/>
        </w:rPr>
      </w:pPr>
    </w:p>
    <w:p w14:paraId="5416A125" w14:textId="7303176F" w:rsidR="00801034" w:rsidRPr="00697A10" w:rsidRDefault="00801034" w:rsidP="002C75EC">
      <w:pPr>
        <w:spacing w:after="0"/>
        <w:rPr>
          <w:i/>
          <w:color w:val="000000" w:themeColor="text1"/>
        </w:rPr>
      </w:pPr>
      <w:r w:rsidRPr="00697A10">
        <w:rPr>
          <w:i/>
          <w:color w:val="000000" w:themeColor="text1"/>
        </w:rPr>
        <w:t>Example 2</w:t>
      </w:r>
    </w:p>
    <w:p w14:paraId="3B522752" w14:textId="64DA18D1" w:rsidR="00892E29"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A93</w:t>
      </w:r>
    </w:p>
    <w:p w14:paraId="0DAA22E8" w14:textId="252A9541"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843</w:t>
      </w:r>
    </w:p>
    <w:p w14:paraId="0C7DCBB1" w14:textId="1369EBA1"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T53</w:t>
      </w:r>
    </w:p>
    <w:p w14:paraId="395A6354" w14:textId="36EE63FC"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AKJ7</w:t>
      </w:r>
    </w:p>
    <w:p w14:paraId="138827F3" w14:textId="2899EFEB" w:rsidR="00801034" w:rsidRDefault="00801034" w:rsidP="002C75EC">
      <w:pPr>
        <w:spacing w:after="0"/>
        <w:rPr>
          <w:iCs/>
          <w:color w:val="000000" w:themeColor="text1"/>
        </w:rPr>
      </w:pPr>
      <w:r>
        <w:rPr>
          <w:iCs/>
          <w:color w:val="000000" w:themeColor="text1"/>
        </w:rPr>
        <w:t xml:space="preserve">Here, if we have the auction above, we must rebid 1NT because any other bid is worse.  </w:t>
      </w:r>
    </w:p>
    <w:p w14:paraId="3495CBB6" w14:textId="71B4C793" w:rsidR="00801034" w:rsidRDefault="00801034" w:rsidP="002C75EC">
      <w:pPr>
        <w:spacing w:after="0"/>
        <w:rPr>
          <w:iCs/>
          <w:color w:val="000000" w:themeColor="text1"/>
        </w:rPr>
      </w:pPr>
    </w:p>
    <w:p w14:paraId="3F595707" w14:textId="616C6E80" w:rsidR="00801034" w:rsidRDefault="00801034" w:rsidP="002C75EC">
      <w:pPr>
        <w:spacing w:after="0"/>
        <w:rPr>
          <w:iCs/>
          <w:color w:val="000000" w:themeColor="text1"/>
        </w:rPr>
      </w:pPr>
    </w:p>
    <w:p w14:paraId="17D7FEDE" w14:textId="5459405F" w:rsidR="00801034" w:rsidRDefault="00801034" w:rsidP="002C75EC">
      <w:pPr>
        <w:spacing w:after="0"/>
        <w:rPr>
          <w:iCs/>
          <w:color w:val="000000" w:themeColor="text1"/>
        </w:rPr>
      </w:pPr>
    </w:p>
    <w:p w14:paraId="7E4B9D68" w14:textId="77777777" w:rsidR="000705A6" w:rsidRDefault="000705A6" w:rsidP="002C75EC">
      <w:pPr>
        <w:spacing w:after="0"/>
        <w:rPr>
          <w:iCs/>
          <w:color w:val="000000" w:themeColor="text1"/>
        </w:rPr>
      </w:pPr>
    </w:p>
    <w:p w14:paraId="7F075F6A" w14:textId="35E2A594" w:rsidR="00801034" w:rsidRDefault="00801034" w:rsidP="002C75EC">
      <w:pPr>
        <w:spacing w:after="0"/>
        <w:rPr>
          <w:iCs/>
          <w:color w:val="000000" w:themeColor="text1"/>
        </w:rPr>
      </w:pPr>
      <w:r>
        <w:rPr>
          <w:iCs/>
          <w:color w:val="000000" w:themeColor="text1"/>
        </w:rPr>
        <w:lastRenderedPageBreak/>
        <w:t xml:space="preserve">One rebid that is different because of the opponent’s overcall is the cuebid of their suit. </w:t>
      </w:r>
    </w:p>
    <w:p w14:paraId="52F6EFEA" w14:textId="77777777" w:rsidR="000705A6" w:rsidRDefault="000705A6" w:rsidP="002C75EC">
      <w:pPr>
        <w:spacing w:after="0"/>
        <w:rPr>
          <w:iCs/>
          <w:color w:val="000000" w:themeColor="text1"/>
        </w:rPr>
      </w:pPr>
    </w:p>
    <w:p w14:paraId="04D7091E" w14:textId="52E3C300" w:rsidR="00801034" w:rsidRPr="00697A10" w:rsidRDefault="00801034" w:rsidP="002C75EC">
      <w:pPr>
        <w:spacing w:after="0"/>
        <w:rPr>
          <w:i/>
          <w:color w:val="000000" w:themeColor="text1"/>
        </w:rPr>
      </w:pPr>
      <w:r w:rsidRPr="00697A10">
        <w:rPr>
          <w:i/>
          <w:color w:val="000000" w:themeColor="text1"/>
        </w:rPr>
        <w:t>Example 3</w:t>
      </w:r>
    </w:p>
    <w:p w14:paraId="06BCC29A" w14:textId="5A053241"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A98</w:t>
      </w:r>
    </w:p>
    <w:p w14:paraId="7A001EF7" w14:textId="21FA0B70"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A5</w:t>
      </w:r>
    </w:p>
    <w:p w14:paraId="449B9C50" w14:textId="570F2D77"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754</w:t>
      </w:r>
    </w:p>
    <w:p w14:paraId="77487F0C" w14:textId="25EAC55C" w:rsidR="00801034" w:rsidRDefault="000705A6" w:rsidP="002C75EC">
      <w:pPr>
        <w:spacing w:after="0"/>
        <w:rPr>
          <w:iCs/>
          <w:color w:val="000000" w:themeColor="text1"/>
        </w:rPr>
      </w:pPr>
      <w:r>
        <w:rPr>
          <w:rFonts w:ascii="Times New Roman" w:hAnsi="Times New Roman" w:cs="Times New Roman"/>
          <w:iCs/>
          <w:color w:val="000000" w:themeColor="text1"/>
        </w:rPr>
        <w:t>♣</w:t>
      </w:r>
      <w:r w:rsidR="00801034">
        <w:rPr>
          <w:iCs/>
          <w:color w:val="000000" w:themeColor="text1"/>
        </w:rPr>
        <w:t xml:space="preserve"> AKQJ9</w:t>
      </w:r>
    </w:p>
    <w:p w14:paraId="4E7E0D77" w14:textId="6AE9DE9A" w:rsidR="00801034" w:rsidRDefault="00801034" w:rsidP="002C75EC">
      <w:pPr>
        <w:spacing w:after="0"/>
        <w:rPr>
          <w:iCs/>
          <w:color w:val="000000" w:themeColor="text1"/>
        </w:rPr>
      </w:pPr>
      <w:r>
        <w:rPr>
          <w:iCs/>
          <w:color w:val="000000" w:themeColor="text1"/>
        </w:rPr>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P</w:t>
      </w:r>
      <w:r>
        <w:rPr>
          <w:iCs/>
          <w:color w:val="000000" w:themeColor="text1"/>
        </w:rPr>
        <w:br/>
        <w:t>__?</w:t>
      </w:r>
    </w:p>
    <w:p w14:paraId="1AF044C2" w14:textId="7F017682" w:rsidR="00801034" w:rsidRDefault="00801034" w:rsidP="002C75EC">
      <w:pPr>
        <w:spacing w:after="0"/>
        <w:rPr>
          <w:iCs/>
          <w:color w:val="000000" w:themeColor="text1"/>
        </w:rPr>
      </w:pPr>
      <w:r>
        <w:rPr>
          <w:iCs/>
          <w:color w:val="000000" w:themeColor="text1"/>
        </w:rPr>
        <w:t>Here Opener rebids 2</w:t>
      </w:r>
      <w:r w:rsidR="000705A6">
        <w:rPr>
          <w:rFonts w:ascii="Times New Roman" w:hAnsi="Times New Roman" w:cs="Times New Roman"/>
          <w:iCs/>
          <w:color w:val="000000" w:themeColor="text1"/>
        </w:rPr>
        <w:t>♦</w:t>
      </w:r>
      <w:r>
        <w:rPr>
          <w:iCs/>
          <w:color w:val="000000" w:themeColor="text1"/>
        </w:rPr>
        <w:t>.  This rebid shows enough values to insist o</w:t>
      </w:r>
      <w:r w:rsidR="000705A6">
        <w:rPr>
          <w:iCs/>
          <w:color w:val="000000" w:themeColor="text1"/>
        </w:rPr>
        <w:t>n</w:t>
      </w:r>
      <w:r>
        <w:rPr>
          <w:iCs/>
          <w:color w:val="000000" w:themeColor="text1"/>
        </w:rPr>
        <w:t xml:space="preserve"> game (it is game forcing) but a hand that has no other good action.  It will often be a hand that has a long suit (source of tricks) but does not have a stopper in the opponent’s suit and thus cannot rebid NT. </w:t>
      </w:r>
    </w:p>
    <w:p w14:paraId="2A5F567B" w14:textId="268582DA" w:rsidR="00801034" w:rsidRDefault="00801034" w:rsidP="002C75EC">
      <w:pPr>
        <w:spacing w:after="0"/>
        <w:rPr>
          <w:iCs/>
          <w:color w:val="000000" w:themeColor="text1"/>
        </w:rPr>
      </w:pPr>
    </w:p>
    <w:p w14:paraId="7E602F37" w14:textId="53E7EB42" w:rsidR="00892E29" w:rsidRDefault="00697A10" w:rsidP="002C75EC">
      <w:pPr>
        <w:spacing w:after="0"/>
        <w:rPr>
          <w:iCs/>
          <w:color w:val="000000" w:themeColor="text1"/>
        </w:rPr>
      </w:pPr>
      <w:r>
        <w:rPr>
          <w:iCs/>
          <w:color w:val="000000" w:themeColor="text1"/>
        </w:rPr>
        <w:t xml:space="preserve">There is an auction at the 1-level where Responder’s </w:t>
      </w:r>
      <w:r w:rsidR="000705A6">
        <w:rPr>
          <w:iCs/>
          <w:color w:val="000000" w:themeColor="text1"/>
        </w:rPr>
        <w:t>f</w:t>
      </w:r>
      <w:r>
        <w:rPr>
          <w:iCs/>
          <w:color w:val="000000" w:themeColor="text1"/>
        </w:rPr>
        <w:t>reebid shows additional information.</w:t>
      </w:r>
    </w:p>
    <w:p w14:paraId="0339213E" w14:textId="77777777" w:rsidR="000705A6" w:rsidRDefault="000705A6" w:rsidP="002C75EC">
      <w:pPr>
        <w:spacing w:after="0"/>
        <w:rPr>
          <w:iCs/>
          <w:color w:val="000000" w:themeColor="text1"/>
        </w:rPr>
      </w:pPr>
    </w:p>
    <w:p w14:paraId="6FA8E7F9" w14:textId="3617D253" w:rsidR="00697A10" w:rsidRPr="00697A10" w:rsidRDefault="00697A10" w:rsidP="002C75EC">
      <w:pPr>
        <w:spacing w:after="0"/>
        <w:rPr>
          <w:i/>
          <w:color w:val="000000" w:themeColor="text1"/>
        </w:rPr>
      </w:pPr>
      <w:r w:rsidRPr="00697A10">
        <w:rPr>
          <w:i/>
          <w:color w:val="000000" w:themeColor="text1"/>
        </w:rPr>
        <w:t>Example 4</w:t>
      </w:r>
    </w:p>
    <w:p w14:paraId="5CDCD5AA" w14:textId="61B10765" w:rsidR="00697A10" w:rsidRDefault="00697A10" w:rsidP="002C75EC">
      <w:pPr>
        <w:spacing w:after="0"/>
        <w:rPr>
          <w:iCs/>
          <w:color w:val="000000" w:themeColor="text1"/>
        </w:rPr>
      </w:pPr>
      <w:r>
        <w:rPr>
          <w:iCs/>
          <w:color w:val="000000" w:themeColor="text1"/>
        </w:rPr>
        <w:t>1m</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ab/>
        <w:t>P</w:t>
      </w:r>
    </w:p>
    <w:p w14:paraId="7AFBBB77" w14:textId="26F2C975" w:rsidR="00697A10" w:rsidRDefault="00697A10" w:rsidP="002C75EC">
      <w:pPr>
        <w:spacing w:after="0"/>
        <w:rPr>
          <w:iCs/>
          <w:color w:val="000000" w:themeColor="text1"/>
        </w:rPr>
      </w:pPr>
      <w:r>
        <w:rPr>
          <w:iCs/>
          <w:color w:val="000000" w:themeColor="text1"/>
        </w:rPr>
        <w:t>__</w:t>
      </w:r>
    </w:p>
    <w:p w14:paraId="78819860" w14:textId="790D27E3" w:rsidR="00697A10" w:rsidRPr="00697A10" w:rsidRDefault="00697A10" w:rsidP="00697A10">
      <w:pPr>
        <w:spacing w:after="0"/>
        <w:rPr>
          <w:iCs/>
          <w:color w:val="000000" w:themeColor="text1"/>
        </w:rPr>
      </w:pPr>
      <w:r>
        <w:rPr>
          <w:iCs/>
          <w:color w:val="000000" w:themeColor="text1"/>
        </w:rPr>
        <w:t xml:space="preserve">Here Responder has </w:t>
      </w:r>
      <w:r w:rsidRPr="00697A10">
        <w:rPr>
          <w:iCs/>
          <w:color w:val="000000" w:themeColor="text1"/>
        </w:rPr>
        <w:t xml:space="preserve">shown 6+points and a 5+card </w:t>
      </w:r>
      <w:r w:rsidR="000705A6">
        <w:rPr>
          <w:rFonts w:ascii="Times New Roman" w:hAnsi="Times New Roman" w:cs="Times New Roman"/>
          <w:iCs/>
          <w:color w:val="000000" w:themeColor="text1"/>
        </w:rPr>
        <w:t>♠</w:t>
      </w:r>
      <w:r>
        <w:rPr>
          <w:iCs/>
          <w:color w:val="000000" w:themeColor="text1"/>
        </w:rPr>
        <w:t xml:space="preserve"> suit.  With only a 4-card </w:t>
      </w:r>
      <w:r w:rsidR="000705A6">
        <w:rPr>
          <w:rFonts w:ascii="Times New Roman" w:hAnsi="Times New Roman" w:cs="Times New Roman"/>
          <w:iCs/>
          <w:color w:val="000000" w:themeColor="text1"/>
        </w:rPr>
        <w:t>♠</w:t>
      </w:r>
      <w:r>
        <w:rPr>
          <w:iCs/>
          <w:color w:val="000000" w:themeColor="text1"/>
        </w:rPr>
        <w:t xml:space="preserve"> suit Responder would make a negative double.  This means that we can now raise partner with only 3-card </w:t>
      </w:r>
      <w:r w:rsidR="000705A6">
        <w:rPr>
          <w:rFonts w:ascii="Times New Roman" w:hAnsi="Times New Roman" w:cs="Times New Roman"/>
          <w:iCs/>
          <w:color w:val="000000" w:themeColor="text1"/>
        </w:rPr>
        <w:t>♠</w:t>
      </w:r>
      <w:r>
        <w:rPr>
          <w:iCs/>
          <w:color w:val="000000" w:themeColor="text1"/>
        </w:rPr>
        <w:t xml:space="preserve"> support.  With the hand in </w:t>
      </w:r>
      <w:r w:rsidR="000705A6">
        <w:rPr>
          <w:iCs/>
          <w:color w:val="000000" w:themeColor="text1"/>
        </w:rPr>
        <w:t>E</w:t>
      </w:r>
      <w:r>
        <w:rPr>
          <w:iCs/>
          <w:color w:val="000000" w:themeColor="text1"/>
        </w:rPr>
        <w:t>xample 3 above</w:t>
      </w:r>
      <w:r w:rsidR="000705A6">
        <w:rPr>
          <w:iCs/>
          <w:color w:val="000000" w:themeColor="text1"/>
        </w:rPr>
        <w:t>,</w:t>
      </w:r>
      <w:r>
        <w:rPr>
          <w:iCs/>
          <w:color w:val="000000" w:themeColor="text1"/>
        </w:rPr>
        <w:t xml:space="preserve"> we could jump to 4</w:t>
      </w:r>
      <w:r w:rsidR="000705A6">
        <w:rPr>
          <w:rFonts w:ascii="Times New Roman" w:hAnsi="Times New Roman" w:cs="Times New Roman"/>
          <w:iCs/>
          <w:color w:val="000000" w:themeColor="text1"/>
        </w:rPr>
        <w:t>♠</w:t>
      </w:r>
      <w:r>
        <w:rPr>
          <w:iCs/>
          <w:color w:val="000000" w:themeColor="text1"/>
        </w:rPr>
        <w:t>.</w:t>
      </w:r>
    </w:p>
    <w:p w14:paraId="70B7E135" w14:textId="5947ADDB" w:rsidR="00454E0E" w:rsidRDefault="00454E0E" w:rsidP="002C75EC">
      <w:pPr>
        <w:spacing w:after="0"/>
        <w:rPr>
          <w:color w:val="000000" w:themeColor="text1"/>
        </w:rPr>
      </w:pPr>
    </w:p>
    <w:p w14:paraId="7AB39C24" w14:textId="77777777" w:rsidR="00296502" w:rsidRDefault="00296502" w:rsidP="002C75EC">
      <w:pPr>
        <w:spacing w:after="0"/>
        <w:rPr>
          <w:color w:val="000000" w:themeColor="text1"/>
        </w:rPr>
      </w:pPr>
    </w:p>
    <w:p w14:paraId="595244A8" w14:textId="52C96435" w:rsidR="000B49A9" w:rsidRPr="000B49A9" w:rsidRDefault="00892E29" w:rsidP="009C5980">
      <w:pPr>
        <w:spacing w:after="0"/>
        <w:rPr>
          <w:b/>
          <w:color w:val="000000" w:themeColor="text1"/>
          <w:sz w:val="24"/>
          <w:szCs w:val="24"/>
        </w:rPr>
      </w:pPr>
      <w:r>
        <w:rPr>
          <w:b/>
          <w:color w:val="000000" w:themeColor="text1"/>
          <w:sz w:val="24"/>
          <w:szCs w:val="24"/>
        </w:rPr>
        <w:t xml:space="preserve">Opener’s Rebids After Responder’s 2-Level Freebids </w:t>
      </w:r>
    </w:p>
    <w:p w14:paraId="2EF84BAC" w14:textId="0C84E216" w:rsidR="00801034" w:rsidRPr="00801034" w:rsidRDefault="00697A10" w:rsidP="00801034">
      <w:pPr>
        <w:spacing w:after="0"/>
        <w:rPr>
          <w:i/>
          <w:iCs/>
          <w:color w:val="000000" w:themeColor="text1"/>
        </w:rPr>
      </w:pPr>
      <w:r>
        <w:rPr>
          <w:i/>
          <w:iCs/>
          <w:color w:val="000000" w:themeColor="text1"/>
        </w:rPr>
        <w:t xml:space="preserve">Note:  </w:t>
      </w:r>
      <w:r w:rsidR="00801034" w:rsidRPr="00801034">
        <w:rPr>
          <w:i/>
          <w:iCs/>
          <w:color w:val="000000" w:themeColor="text1"/>
        </w:rPr>
        <w:t xml:space="preserve">I should </w:t>
      </w:r>
      <w:r>
        <w:rPr>
          <w:i/>
          <w:iCs/>
          <w:color w:val="000000" w:themeColor="text1"/>
        </w:rPr>
        <w:t>mention</w:t>
      </w:r>
      <w:r w:rsidR="00801034" w:rsidRPr="00801034">
        <w:rPr>
          <w:i/>
          <w:iCs/>
          <w:color w:val="000000" w:themeColor="text1"/>
        </w:rPr>
        <w:t xml:space="preserve"> that not every partnership plays these </w:t>
      </w:r>
      <w:r w:rsidR="00801034">
        <w:rPr>
          <w:i/>
          <w:iCs/>
          <w:color w:val="000000" w:themeColor="text1"/>
        </w:rPr>
        <w:t>re</w:t>
      </w:r>
      <w:r w:rsidR="00801034" w:rsidRPr="00801034">
        <w:rPr>
          <w:i/>
          <w:iCs/>
          <w:color w:val="000000" w:themeColor="text1"/>
        </w:rPr>
        <w:t xml:space="preserve">bids the way I suggest below.  I am giving you an approach which I think is a good agreement and also happens to be easy to remember.  Make sure you and your partner discuss these bids and are on the same page about what is forcing and what is not. </w:t>
      </w:r>
    </w:p>
    <w:p w14:paraId="0427D8ED" w14:textId="4901FFEF" w:rsidR="000543B5" w:rsidRDefault="000543B5" w:rsidP="002C75EC">
      <w:pPr>
        <w:spacing w:after="0"/>
        <w:rPr>
          <w:i/>
          <w:color w:val="000000" w:themeColor="text1"/>
        </w:rPr>
      </w:pPr>
    </w:p>
    <w:p w14:paraId="6CC4480B" w14:textId="747E109C" w:rsidR="00697A10" w:rsidRDefault="00697A10" w:rsidP="002C75EC">
      <w:pPr>
        <w:spacing w:after="0"/>
        <w:rPr>
          <w:iCs/>
          <w:color w:val="000000" w:themeColor="text1"/>
        </w:rPr>
      </w:pPr>
      <w:r>
        <w:rPr>
          <w:iCs/>
          <w:color w:val="000000" w:themeColor="text1"/>
        </w:rPr>
        <w:t xml:space="preserve">When we open the bidding with </w:t>
      </w:r>
      <w:r w:rsidR="009D7FBA">
        <w:rPr>
          <w:iCs/>
          <w:color w:val="000000" w:themeColor="text1"/>
        </w:rPr>
        <w:t xml:space="preserve">a </w:t>
      </w:r>
      <w:r>
        <w:rPr>
          <w:iCs/>
          <w:color w:val="000000" w:themeColor="text1"/>
        </w:rPr>
        <w:t>suit a the 1-level</w:t>
      </w:r>
      <w:r w:rsidR="00107604">
        <w:rPr>
          <w:iCs/>
          <w:color w:val="000000" w:themeColor="text1"/>
        </w:rPr>
        <w:t>, LHO overcalls, and partner freely bids a new suit at the 2-level</w:t>
      </w:r>
      <w:r w:rsidR="000705A6">
        <w:rPr>
          <w:iCs/>
          <w:color w:val="000000" w:themeColor="text1"/>
        </w:rPr>
        <w:t>,</w:t>
      </w:r>
      <w:r w:rsidR="00107604">
        <w:rPr>
          <w:iCs/>
          <w:color w:val="000000" w:themeColor="text1"/>
        </w:rPr>
        <w:t xml:space="preserve"> </w:t>
      </w:r>
      <w:r w:rsidR="00C93C3C">
        <w:rPr>
          <w:iCs/>
          <w:color w:val="000000" w:themeColor="text1"/>
        </w:rPr>
        <w:t>this shows a 5+card suit and 10+ points.  It is forcing for</w:t>
      </w:r>
      <w:r w:rsidR="000705A6">
        <w:rPr>
          <w:iCs/>
          <w:color w:val="000000" w:themeColor="text1"/>
        </w:rPr>
        <w:t xml:space="preserve"> one </w:t>
      </w:r>
      <w:r w:rsidR="00C93C3C">
        <w:rPr>
          <w:iCs/>
          <w:color w:val="000000" w:themeColor="text1"/>
        </w:rPr>
        <w:t xml:space="preserve">round.  We now need to make use of this information and further describe our hand to partner .  With our rebid we must let partner know if we have a fit for them, search for one if we do not have a fit with </w:t>
      </w:r>
      <w:proofErr w:type="gramStart"/>
      <w:r w:rsidR="00C93C3C">
        <w:rPr>
          <w:iCs/>
          <w:color w:val="000000" w:themeColor="text1"/>
        </w:rPr>
        <w:t xml:space="preserve">them, </w:t>
      </w:r>
      <w:r w:rsidR="000705A6">
        <w:rPr>
          <w:iCs/>
          <w:color w:val="000000" w:themeColor="text1"/>
        </w:rPr>
        <w:t>and</w:t>
      </w:r>
      <w:proofErr w:type="gramEnd"/>
      <w:r w:rsidR="00C93C3C">
        <w:rPr>
          <w:iCs/>
          <w:color w:val="000000" w:themeColor="text1"/>
        </w:rPr>
        <w:t xml:space="preserve"> show our values.  With a good hand we</w:t>
      </w:r>
      <w:r w:rsidR="007B1979">
        <w:rPr>
          <w:iCs/>
          <w:color w:val="000000" w:themeColor="text1"/>
        </w:rPr>
        <w:t xml:space="preserve"> must make certain to make a forcing bid and with a bad opening bid we want to offer </w:t>
      </w:r>
      <w:r w:rsidR="00831B14">
        <w:rPr>
          <w:iCs/>
          <w:color w:val="000000" w:themeColor="text1"/>
        </w:rPr>
        <w:t xml:space="preserve">to play the contract at a low level.  </w:t>
      </w:r>
    </w:p>
    <w:p w14:paraId="2FC654E6" w14:textId="66B3C163" w:rsidR="00831B14" w:rsidRDefault="00831B14" w:rsidP="002C75EC">
      <w:pPr>
        <w:spacing w:after="0"/>
        <w:rPr>
          <w:iCs/>
          <w:color w:val="000000" w:themeColor="text1"/>
        </w:rPr>
      </w:pPr>
    </w:p>
    <w:p w14:paraId="190ED7E5" w14:textId="11427E17" w:rsidR="00831B14" w:rsidRDefault="00831B14" w:rsidP="002C75EC">
      <w:pPr>
        <w:spacing w:after="0"/>
        <w:rPr>
          <w:iCs/>
          <w:color w:val="000000" w:themeColor="text1"/>
        </w:rPr>
      </w:pPr>
      <w:r>
        <w:rPr>
          <w:iCs/>
          <w:color w:val="000000" w:themeColor="text1"/>
        </w:rPr>
        <w:t xml:space="preserve">When partner makes a </w:t>
      </w:r>
      <w:r w:rsidR="000705A6">
        <w:rPr>
          <w:iCs/>
          <w:color w:val="000000" w:themeColor="text1"/>
        </w:rPr>
        <w:t>f</w:t>
      </w:r>
      <w:r>
        <w:rPr>
          <w:iCs/>
          <w:color w:val="000000" w:themeColor="text1"/>
        </w:rPr>
        <w:t>reebid at the 2-level they s</w:t>
      </w:r>
      <w:r w:rsidR="0013754D">
        <w:rPr>
          <w:iCs/>
          <w:color w:val="000000" w:themeColor="text1"/>
        </w:rPr>
        <w:t>h</w:t>
      </w:r>
      <w:r>
        <w:rPr>
          <w:iCs/>
          <w:color w:val="000000" w:themeColor="text1"/>
        </w:rPr>
        <w:t>ow invitational or better values</w:t>
      </w:r>
      <w:r w:rsidR="003673DD">
        <w:rPr>
          <w:iCs/>
          <w:color w:val="000000" w:themeColor="text1"/>
        </w:rPr>
        <w:t>,</w:t>
      </w:r>
      <w:r>
        <w:rPr>
          <w:iCs/>
          <w:color w:val="000000" w:themeColor="text1"/>
        </w:rPr>
        <w:t xml:space="preserve"> </w:t>
      </w:r>
      <w:r w:rsidR="0013754D">
        <w:rPr>
          <w:iCs/>
          <w:color w:val="000000" w:themeColor="text1"/>
        </w:rPr>
        <w:t>so we want to keep the auction low when we hold only 12-13 point</w:t>
      </w:r>
      <w:r w:rsidR="000705A6">
        <w:rPr>
          <w:iCs/>
          <w:color w:val="000000" w:themeColor="text1"/>
        </w:rPr>
        <w:t>s</w:t>
      </w:r>
      <w:r w:rsidR="0013754D">
        <w:rPr>
          <w:iCs/>
          <w:color w:val="000000" w:themeColor="text1"/>
        </w:rPr>
        <w:t xml:space="preserve"> (the worst opening hands) and do something stronger with a good 14+ points (enough to accept game).  Let’s look at some examples</w:t>
      </w:r>
      <w:r w:rsidR="00242F8D">
        <w:rPr>
          <w:iCs/>
          <w:color w:val="000000" w:themeColor="text1"/>
        </w:rPr>
        <w:t xml:space="preserve"> in detail</w:t>
      </w:r>
      <w:r w:rsidR="0013754D">
        <w:rPr>
          <w:iCs/>
          <w:color w:val="000000" w:themeColor="text1"/>
        </w:rPr>
        <w:t xml:space="preserve">. </w:t>
      </w:r>
    </w:p>
    <w:p w14:paraId="1792F7E3" w14:textId="7C3C81D9" w:rsidR="0013754D" w:rsidRDefault="0013754D" w:rsidP="002C75EC">
      <w:pPr>
        <w:spacing w:after="0"/>
        <w:rPr>
          <w:iCs/>
          <w:color w:val="000000" w:themeColor="text1"/>
        </w:rPr>
      </w:pPr>
    </w:p>
    <w:p w14:paraId="384E5F7D" w14:textId="31B2096A" w:rsidR="0013754D" w:rsidRDefault="0013754D" w:rsidP="002C75EC">
      <w:pPr>
        <w:spacing w:after="0"/>
        <w:rPr>
          <w:iCs/>
          <w:color w:val="000000" w:themeColor="text1"/>
        </w:rPr>
      </w:pPr>
    </w:p>
    <w:p w14:paraId="161FFA88" w14:textId="63DAF0C5" w:rsidR="0013754D" w:rsidRDefault="0013754D" w:rsidP="002C75EC">
      <w:pPr>
        <w:spacing w:after="0"/>
        <w:rPr>
          <w:iCs/>
          <w:color w:val="000000" w:themeColor="text1"/>
        </w:rPr>
      </w:pPr>
    </w:p>
    <w:p w14:paraId="6153ACB3" w14:textId="621547E3" w:rsidR="0013754D" w:rsidRDefault="0013754D" w:rsidP="002C75EC">
      <w:pPr>
        <w:spacing w:after="0"/>
        <w:rPr>
          <w:iCs/>
          <w:color w:val="000000" w:themeColor="text1"/>
        </w:rPr>
      </w:pPr>
    </w:p>
    <w:p w14:paraId="6573A8C7" w14:textId="211EC7EA" w:rsidR="0013754D" w:rsidRDefault="0013754D" w:rsidP="002C75EC">
      <w:pPr>
        <w:spacing w:after="0"/>
        <w:rPr>
          <w:iCs/>
          <w:color w:val="000000" w:themeColor="text1"/>
        </w:rPr>
      </w:pPr>
    </w:p>
    <w:p w14:paraId="34E82BE2" w14:textId="49234E1B" w:rsidR="0013754D" w:rsidRDefault="0013754D" w:rsidP="002C75EC">
      <w:pPr>
        <w:spacing w:after="0"/>
        <w:rPr>
          <w:i/>
          <w:color w:val="000000" w:themeColor="text1"/>
        </w:rPr>
      </w:pPr>
      <w:r w:rsidRPr="0013754D">
        <w:rPr>
          <w:i/>
          <w:color w:val="000000" w:themeColor="text1"/>
        </w:rPr>
        <w:t>Example 5</w:t>
      </w:r>
    </w:p>
    <w:p w14:paraId="338A2E75" w14:textId="21AD8874" w:rsidR="0013754D" w:rsidRDefault="0013754D" w:rsidP="002C75EC">
      <w:pPr>
        <w:spacing w:after="0"/>
        <w:rPr>
          <w:iCs/>
          <w:color w:val="000000" w:themeColor="text1"/>
        </w:rPr>
      </w:pPr>
      <w:r>
        <w:rPr>
          <w:iCs/>
          <w:color w:val="000000" w:themeColor="text1"/>
        </w:rPr>
        <w:t>1</w:t>
      </w:r>
      <w:r w:rsidR="000705A6">
        <w:rPr>
          <w:rFonts w:ascii="Times New Roman" w:hAnsi="Times New Roman" w:cs="Times New Roman"/>
          <w:iCs/>
          <w:color w:val="000000" w:themeColor="text1"/>
        </w:rPr>
        <w:t>♦</w:t>
      </w:r>
      <w:r>
        <w:rPr>
          <w:iCs/>
          <w:color w:val="000000" w:themeColor="text1"/>
        </w:rPr>
        <w:tab/>
        <w:t>1</w:t>
      </w:r>
      <w:r w:rsidR="000705A6">
        <w:rPr>
          <w:rFonts w:ascii="Times New Roman" w:hAnsi="Times New Roman" w:cs="Times New Roman"/>
          <w:iCs/>
          <w:color w:val="000000" w:themeColor="text1"/>
        </w:rPr>
        <w:t>♠</w:t>
      </w:r>
      <w:r>
        <w:rPr>
          <w:iCs/>
          <w:color w:val="000000" w:themeColor="text1"/>
        </w:rPr>
        <w:t xml:space="preserve"> </w:t>
      </w:r>
      <w:r>
        <w:rPr>
          <w:iCs/>
          <w:color w:val="000000" w:themeColor="text1"/>
        </w:rPr>
        <w:tab/>
        <w:t>2</w:t>
      </w:r>
      <w:r w:rsidR="000705A6">
        <w:rPr>
          <w:rFonts w:ascii="Times New Roman" w:hAnsi="Times New Roman" w:cs="Times New Roman"/>
          <w:iCs/>
          <w:color w:val="000000" w:themeColor="text1"/>
        </w:rPr>
        <w:t>♣</w:t>
      </w:r>
      <w:r>
        <w:rPr>
          <w:iCs/>
          <w:color w:val="000000" w:themeColor="text1"/>
        </w:rPr>
        <w:tab/>
        <w:t>P</w:t>
      </w:r>
    </w:p>
    <w:p w14:paraId="340DAB6A" w14:textId="4D5D82E9" w:rsidR="0013754D" w:rsidRDefault="0013754D" w:rsidP="002C75EC">
      <w:pPr>
        <w:spacing w:after="0"/>
        <w:rPr>
          <w:iCs/>
          <w:color w:val="000000" w:themeColor="text1"/>
        </w:rPr>
      </w:pPr>
      <w:r>
        <w:rPr>
          <w:iCs/>
          <w:color w:val="000000" w:themeColor="text1"/>
        </w:rPr>
        <w:t>__?</w:t>
      </w:r>
    </w:p>
    <w:p w14:paraId="1773F51F" w14:textId="12FF755A" w:rsidR="003673DD" w:rsidRPr="00697A10" w:rsidRDefault="003673DD" w:rsidP="003673DD">
      <w:pPr>
        <w:spacing w:after="0"/>
        <w:ind w:firstLine="360"/>
        <w:rPr>
          <w:iCs/>
          <w:color w:val="000000" w:themeColor="text1"/>
        </w:rPr>
      </w:pPr>
      <w:r>
        <w:rPr>
          <w:iCs/>
          <w:color w:val="000000" w:themeColor="text1"/>
        </w:rPr>
        <w:t>Non-Forcing Rebids by Opener  (NF)</w:t>
      </w:r>
    </w:p>
    <w:p w14:paraId="1E8103A1" w14:textId="73DF7F6D" w:rsidR="00697A10" w:rsidRDefault="003673DD" w:rsidP="003673DD">
      <w:pPr>
        <w:pStyle w:val="ListParagraph"/>
        <w:numPr>
          <w:ilvl w:val="0"/>
          <w:numId w:val="18"/>
        </w:numPr>
        <w:spacing w:after="0"/>
        <w:rPr>
          <w:iCs/>
          <w:color w:val="000000" w:themeColor="text1"/>
        </w:rPr>
      </w:pPr>
      <w:r>
        <w:rPr>
          <w:iCs/>
          <w:color w:val="000000" w:themeColor="text1"/>
        </w:rPr>
        <w:t>2</w:t>
      </w:r>
      <w:r w:rsidR="000705A6">
        <w:rPr>
          <w:rFonts w:ascii="Times New Roman" w:hAnsi="Times New Roman" w:cs="Times New Roman"/>
          <w:iCs/>
          <w:color w:val="000000" w:themeColor="text1"/>
        </w:rPr>
        <w:t>♦</w:t>
      </w:r>
      <w:r>
        <w:rPr>
          <w:iCs/>
          <w:color w:val="000000" w:themeColor="text1"/>
        </w:rPr>
        <w:tab/>
        <w:t xml:space="preserve">Minimum values, good 5+card (usually 6+card) </w:t>
      </w:r>
      <w:r w:rsidR="000705A6">
        <w:rPr>
          <w:rFonts w:ascii="Times New Roman" w:hAnsi="Times New Roman" w:cs="Times New Roman"/>
          <w:iCs/>
          <w:color w:val="000000" w:themeColor="text1"/>
        </w:rPr>
        <w:t>♦</w:t>
      </w:r>
      <w:r>
        <w:rPr>
          <w:iCs/>
          <w:color w:val="000000" w:themeColor="text1"/>
        </w:rPr>
        <w:t xml:space="preserve"> suit, NF</w:t>
      </w:r>
    </w:p>
    <w:p w14:paraId="614F6672" w14:textId="4E5E025F" w:rsidR="003673DD" w:rsidRDefault="003673DD" w:rsidP="003673DD">
      <w:pPr>
        <w:pStyle w:val="ListParagraph"/>
        <w:numPr>
          <w:ilvl w:val="0"/>
          <w:numId w:val="18"/>
        </w:numPr>
        <w:spacing w:after="0"/>
        <w:rPr>
          <w:iCs/>
          <w:color w:val="000000" w:themeColor="text1"/>
        </w:rPr>
      </w:pPr>
      <w:r>
        <w:rPr>
          <w:iCs/>
          <w:color w:val="000000" w:themeColor="text1"/>
        </w:rPr>
        <w:t>2</w:t>
      </w:r>
      <w:r w:rsidR="000705A6">
        <w:rPr>
          <w:rFonts w:ascii="Times New Roman" w:hAnsi="Times New Roman" w:cs="Times New Roman"/>
          <w:iCs/>
          <w:color w:val="000000" w:themeColor="text1"/>
        </w:rPr>
        <w:t>♥</w:t>
      </w:r>
      <w:r>
        <w:rPr>
          <w:iCs/>
          <w:color w:val="000000" w:themeColor="text1"/>
        </w:rPr>
        <w:tab/>
        <w:t xml:space="preserve">Minimum, 4-card </w:t>
      </w:r>
      <w:r w:rsidR="000705A6">
        <w:rPr>
          <w:rFonts w:ascii="Times New Roman" w:hAnsi="Times New Roman" w:cs="Times New Roman"/>
          <w:iCs/>
          <w:color w:val="000000" w:themeColor="text1"/>
        </w:rPr>
        <w:t>♥</w:t>
      </w:r>
      <w:r>
        <w:rPr>
          <w:iCs/>
          <w:color w:val="000000" w:themeColor="text1"/>
        </w:rPr>
        <w:t>, NF</w:t>
      </w:r>
    </w:p>
    <w:p w14:paraId="4B1A56F7" w14:textId="74E478EA" w:rsidR="003673DD" w:rsidRDefault="003673DD" w:rsidP="003673DD">
      <w:pPr>
        <w:pStyle w:val="ListParagraph"/>
        <w:numPr>
          <w:ilvl w:val="0"/>
          <w:numId w:val="18"/>
        </w:numPr>
        <w:spacing w:after="0"/>
        <w:rPr>
          <w:iCs/>
          <w:color w:val="000000" w:themeColor="text1"/>
        </w:rPr>
      </w:pPr>
      <w:r>
        <w:rPr>
          <w:iCs/>
          <w:color w:val="000000" w:themeColor="text1"/>
        </w:rPr>
        <w:t>2NT</w:t>
      </w:r>
      <w:r>
        <w:rPr>
          <w:iCs/>
          <w:color w:val="000000" w:themeColor="text1"/>
        </w:rPr>
        <w:tab/>
        <w:t xml:space="preserve">Balanced 12-13 pts, </w:t>
      </w:r>
      <w:r w:rsidR="000705A6">
        <w:rPr>
          <w:rFonts w:ascii="Times New Roman" w:hAnsi="Times New Roman" w:cs="Times New Roman"/>
          <w:iCs/>
          <w:color w:val="000000" w:themeColor="text1"/>
        </w:rPr>
        <w:t>♠</w:t>
      </w:r>
      <w:r>
        <w:rPr>
          <w:iCs/>
          <w:color w:val="000000" w:themeColor="text1"/>
        </w:rPr>
        <w:t xml:space="preserve"> stopper, not 4-card </w:t>
      </w:r>
      <w:r w:rsidR="000705A6">
        <w:rPr>
          <w:rFonts w:ascii="Times New Roman" w:hAnsi="Times New Roman" w:cs="Times New Roman"/>
          <w:iCs/>
          <w:color w:val="000000" w:themeColor="text1"/>
        </w:rPr>
        <w:t>♣</w:t>
      </w:r>
      <w:r>
        <w:rPr>
          <w:iCs/>
          <w:color w:val="000000" w:themeColor="text1"/>
        </w:rPr>
        <w:t xml:space="preserve"> suit, NF</w:t>
      </w:r>
    </w:p>
    <w:p w14:paraId="01175F7F" w14:textId="095E6B48" w:rsidR="003673DD" w:rsidRDefault="003673DD" w:rsidP="003673DD">
      <w:pPr>
        <w:pStyle w:val="ListParagraph"/>
        <w:numPr>
          <w:ilvl w:val="0"/>
          <w:numId w:val="18"/>
        </w:numPr>
        <w:spacing w:after="0"/>
        <w:rPr>
          <w:iCs/>
          <w:color w:val="000000" w:themeColor="text1"/>
        </w:rPr>
      </w:pPr>
      <w:r>
        <w:rPr>
          <w:iCs/>
          <w:color w:val="000000" w:themeColor="text1"/>
        </w:rPr>
        <w:t>3</w:t>
      </w:r>
      <w:r w:rsidR="000705A6">
        <w:rPr>
          <w:rFonts w:ascii="Times New Roman" w:hAnsi="Times New Roman" w:cs="Times New Roman"/>
          <w:iCs/>
          <w:color w:val="000000" w:themeColor="text1"/>
        </w:rPr>
        <w:t>♣</w:t>
      </w:r>
      <w:r>
        <w:rPr>
          <w:iCs/>
          <w:color w:val="000000" w:themeColor="text1"/>
        </w:rPr>
        <w:tab/>
        <w:t xml:space="preserve">Minimum hand, 3+card </w:t>
      </w:r>
      <w:r w:rsidR="000705A6">
        <w:rPr>
          <w:rFonts w:ascii="Times New Roman" w:hAnsi="Times New Roman" w:cs="Times New Roman"/>
          <w:iCs/>
          <w:color w:val="000000" w:themeColor="text1"/>
        </w:rPr>
        <w:t>♣</w:t>
      </w:r>
      <w:r>
        <w:rPr>
          <w:iCs/>
          <w:color w:val="000000" w:themeColor="text1"/>
        </w:rPr>
        <w:t xml:space="preserve"> support, NF</w:t>
      </w:r>
    </w:p>
    <w:p w14:paraId="2D83020D" w14:textId="7D6BEC0A" w:rsidR="003673DD" w:rsidRDefault="003673DD" w:rsidP="003673DD">
      <w:pPr>
        <w:spacing w:after="0"/>
        <w:rPr>
          <w:iCs/>
          <w:color w:val="000000" w:themeColor="text1"/>
        </w:rPr>
      </w:pPr>
    </w:p>
    <w:p w14:paraId="304B4162" w14:textId="7EDC7373" w:rsidR="003673DD" w:rsidRDefault="003673DD" w:rsidP="003673DD">
      <w:pPr>
        <w:spacing w:after="0"/>
        <w:ind w:firstLine="360"/>
        <w:rPr>
          <w:iCs/>
          <w:color w:val="000000" w:themeColor="text1"/>
        </w:rPr>
      </w:pPr>
      <w:r>
        <w:rPr>
          <w:iCs/>
          <w:color w:val="000000" w:themeColor="text1"/>
        </w:rPr>
        <w:t>Forcing Rebids by Opener (GF)</w:t>
      </w:r>
    </w:p>
    <w:p w14:paraId="6A45F3EB" w14:textId="6ADFE47E" w:rsidR="003673DD" w:rsidRDefault="003673DD" w:rsidP="003673DD">
      <w:pPr>
        <w:pStyle w:val="ListParagraph"/>
        <w:numPr>
          <w:ilvl w:val="0"/>
          <w:numId w:val="19"/>
        </w:numPr>
        <w:spacing w:after="0"/>
        <w:rPr>
          <w:iCs/>
          <w:color w:val="000000" w:themeColor="text1"/>
        </w:rPr>
      </w:pPr>
      <w:r>
        <w:rPr>
          <w:iCs/>
          <w:color w:val="000000" w:themeColor="text1"/>
        </w:rPr>
        <w:t>2</w:t>
      </w:r>
      <w:r w:rsidR="000705A6">
        <w:rPr>
          <w:rFonts w:ascii="Times New Roman" w:hAnsi="Times New Roman" w:cs="Times New Roman"/>
          <w:iCs/>
          <w:color w:val="000000" w:themeColor="text1"/>
        </w:rPr>
        <w:t>♠</w:t>
      </w:r>
      <w:r>
        <w:rPr>
          <w:iCs/>
          <w:color w:val="000000" w:themeColor="text1"/>
        </w:rPr>
        <w:tab/>
        <w:t>Catch</w:t>
      </w:r>
      <w:r w:rsidR="000705A6">
        <w:rPr>
          <w:iCs/>
          <w:color w:val="000000" w:themeColor="text1"/>
        </w:rPr>
        <w:t>-</w:t>
      </w:r>
      <w:r>
        <w:rPr>
          <w:iCs/>
          <w:color w:val="000000" w:themeColor="text1"/>
        </w:rPr>
        <w:t xml:space="preserve">all Game Force, usually no </w:t>
      </w:r>
      <w:r w:rsidR="000705A6">
        <w:rPr>
          <w:rFonts w:ascii="Times New Roman" w:hAnsi="Times New Roman" w:cs="Times New Roman"/>
          <w:iCs/>
          <w:color w:val="000000" w:themeColor="text1"/>
        </w:rPr>
        <w:t>♠</w:t>
      </w:r>
      <w:r>
        <w:rPr>
          <w:iCs/>
          <w:color w:val="000000" w:themeColor="text1"/>
        </w:rPr>
        <w:t xml:space="preserve"> stopper </w:t>
      </w:r>
    </w:p>
    <w:p w14:paraId="07EF1E2A" w14:textId="3409FE83" w:rsidR="003673DD" w:rsidRDefault="003673DD" w:rsidP="003673DD">
      <w:pPr>
        <w:pStyle w:val="ListParagraph"/>
        <w:numPr>
          <w:ilvl w:val="0"/>
          <w:numId w:val="19"/>
        </w:numPr>
        <w:spacing w:after="0"/>
        <w:rPr>
          <w:iCs/>
          <w:color w:val="000000" w:themeColor="text1"/>
        </w:rPr>
      </w:pPr>
      <w:r>
        <w:rPr>
          <w:iCs/>
          <w:color w:val="000000" w:themeColor="text1"/>
        </w:rPr>
        <w:t>3</w:t>
      </w:r>
      <w:r w:rsidR="000705A6">
        <w:rPr>
          <w:rFonts w:ascii="Times New Roman" w:hAnsi="Times New Roman" w:cs="Times New Roman"/>
          <w:iCs/>
          <w:color w:val="000000" w:themeColor="text1"/>
        </w:rPr>
        <w:t>♦</w:t>
      </w:r>
      <w:r>
        <w:rPr>
          <w:iCs/>
          <w:color w:val="000000" w:themeColor="text1"/>
        </w:rPr>
        <w:tab/>
      </w:r>
      <w:r w:rsidR="00242F8D">
        <w:rPr>
          <w:iCs/>
          <w:color w:val="000000" w:themeColor="text1"/>
        </w:rPr>
        <w:t xml:space="preserve">Extra values, 6+card </w:t>
      </w:r>
      <w:r w:rsidR="000705A6">
        <w:rPr>
          <w:rFonts w:ascii="Times New Roman" w:hAnsi="Times New Roman" w:cs="Times New Roman"/>
          <w:iCs/>
          <w:color w:val="000000" w:themeColor="text1"/>
        </w:rPr>
        <w:t>♦</w:t>
      </w:r>
      <w:r w:rsidR="00242F8D">
        <w:rPr>
          <w:iCs/>
          <w:color w:val="000000" w:themeColor="text1"/>
        </w:rPr>
        <w:t>, GF</w:t>
      </w:r>
    </w:p>
    <w:p w14:paraId="5DA04562" w14:textId="3A9EB8E8" w:rsidR="00242F8D" w:rsidRDefault="00242F8D" w:rsidP="003673DD">
      <w:pPr>
        <w:pStyle w:val="ListParagraph"/>
        <w:numPr>
          <w:ilvl w:val="0"/>
          <w:numId w:val="19"/>
        </w:numPr>
        <w:spacing w:after="0"/>
        <w:rPr>
          <w:iCs/>
          <w:color w:val="000000" w:themeColor="text1"/>
        </w:rPr>
      </w:pPr>
      <w:r>
        <w:rPr>
          <w:iCs/>
          <w:color w:val="000000" w:themeColor="text1"/>
        </w:rPr>
        <w:t>3</w:t>
      </w:r>
      <w:r w:rsidR="000705A6">
        <w:rPr>
          <w:rFonts w:ascii="Times New Roman" w:hAnsi="Times New Roman" w:cs="Times New Roman"/>
          <w:iCs/>
          <w:color w:val="000000" w:themeColor="text1"/>
        </w:rPr>
        <w:t>♥</w:t>
      </w:r>
      <w:r>
        <w:rPr>
          <w:iCs/>
          <w:color w:val="000000" w:themeColor="text1"/>
        </w:rPr>
        <w:tab/>
        <w:t xml:space="preserve">Extra values, 4-card </w:t>
      </w:r>
      <w:r w:rsidR="000705A6">
        <w:rPr>
          <w:rFonts w:ascii="Times New Roman" w:hAnsi="Times New Roman" w:cs="Times New Roman"/>
          <w:iCs/>
          <w:color w:val="000000" w:themeColor="text1"/>
        </w:rPr>
        <w:t>♥</w:t>
      </w:r>
      <w:r>
        <w:rPr>
          <w:iCs/>
          <w:color w:val="000000" w:themeColor="text1"/>
        </w:rPr>
        <w:t>, GF (usually unbalanced or semi-balanced)</w:t>
      </w:r>
    </w:p>
    <w:p w14:paraId="05AE10AA" w14:textId="7D8189B4" w:rsidR="00242F8D" w:rsidRDefault="00242F8D" w:rsidP="003673DD">
      <w:pPr>
        <w:pStyle w:val="ListParagraph"/>
        <w:numPr>
          <w:ilvl w:val="0"/>
          <w:numId w:val="19"/>
        </w:numPr>
        <w:spacing w:after="0"/>
        <w:rPr>
          <w:iCs/>
          <w:color w:val="000000" w:themeColor="text1"/>
        </w:rPr>
      </w:pPr>
      <w:r>
        <w:rPr>
          <w:iCs/>
          <w:color w:val="000000" w:themeColor="text1"/>
        </w:rPr>
        <w:t>3</w:t>
      </w:r>
      <w:r w:rsidR="000705A6">
        <w:rPr>
          <w:rFonts w:ascii="Times New Roman" w:hAnsi="Times New Roman" w:cs="Times New Roman"/>
          <w:iCs/>
          <w:color w:val="000000" w:themeColor="text1"/>
        </w:rPr>
        <w:t>♠</w:t>
      </w:r>
      <w:r>
        <w:rPr>
          <w:iCs/>
          <w:color w:val="000000" w:themeColor="text1"/>
        </w:rPr>
        <w:tab/>
        <w:t xml:space="preserve">Extra values, Splinter, 4-card </w:t>
      </w:r>
      <w:r w:rsidR="000705A6">
        <w:rPr>
          <w:rFonts w:ascii="Times New Roman" w:hAnsi="Times New Roman" w:cs="Times New Roman"/>
          <w:iCs/>
          <w:color w:val="000000" w:themeColor="text1"/>
        </w:rPr>
        <w:t>♣</w:t>
      </w:r>
      <w:r w:rsidR="000705A6">
        <w:rPr>
          <w:iCs/>
          <w:color w:val="000000" w:themeColor="text1"/>
        </w:rPr>
        <w:t xml:space="preserve"> support</w:t>
      </w:r>
      <w:r>
        <w:rPr>
          <w:iCs/>
          <w:color w:val="000000" w:themeColor="text1"/>
        </w:rPr>
        <w:t>, GF</w:t>
      </w:r>
    </w:p>
    <w:p w14:paraId="73FCC359" w14:textId="4B2DE254" w:rsidR="00242F8D" w:rsidRDefault="00242F8D" w:rsidP="003673DD">
      <w:pPr>
        <w:pStyle w:val="ListParagraph"/>
        <w:numPr>
          <w:ilvl w:val="0"/>
          <w:numId w:val="19"/>
        </w:numPr>
        <w:spacing w:after="0"/>
        <w:rPr>
          <w:iCs/>
          <w:color w:val="000000" w:themeColor="text1"/>
        </w:rPr>
      </w:pPr>
      <w:r>
        <w:rPr>
          <w:iCs/>
          <w:color w:val="000000" w:themeColor="text1"/>
        </w:rPr>
        <w:t>3NT</w:t>
      </w:r>
      <w:r>
        <w:rPr>
          <w:iCs/>
          <w:color w:val="000000" w:themeColor="text1"/>
        </w:rPr>
        <w:tab/>
        <w:t xml:space="preserve">Extra values, </w:t>
      </w:r>
      <w:r w:rsidR="000705A6">
        <w:rPr>
          <w:rFonts w:ascii="Times New Roman" w:hAnsi="Times New Roman" w:cs="Times New Roman"/>
          <w:iCs/>
          <w:color w:val="000000" w:themeColor="text1"/>
        </w:rPr>
        <w:t>♠</w:t>
      </w:r>
      <w:r>
        <w:rPr>
          <w:iCs/>
          <w:color w:val="000000" w:themeColor="text1"/>
        </w:rPr>
        <w:t xml:space="preserve"> stopper, balanced 14 pts or unbalanced (semi-</w:t>
      </w:r>
      <w:proofErr w:type="spellStart"/>
      <w:r>
        <w:rPr>
          <w:iCs/>
          <w:color w:val="000000" w:themeColor="text1"/>
        </w:rPr>
        <w:t>bal</w:t>
      </w:r>
      <w:proofErr w:type="spellEnd"/>
      <w:r>
        <w:rPr>
          <w:iCs/>
          <w:color w:val="000000" w:themeColor="text1"/>
        </w:rPr>
        <w:t>) slightly better, GF</w:t>
      </w:r>
    </w:p>
    <w:p w14:paraId="7764B5D6" w14:textId="77AAE7DB" w:rsidR="00242F8D" w:rsidRDefault="00242F8D" w:rsidP="00242F8D">
      <w:pPr>
        <w:spacing w:after="0"/>
        <w:rPr>
          <w:iCs/>
          <w:color w:val="000000" w:themeColor="text1"/>
        </w:rPr>
      </w:pPr>
    </w:p>
    <w:p w14:paraId="728DB591" w14:textId="633490BB" w:rsidR="00242F8D" w:rsidRDefault="00242F8D" w:rsidP="00242F8D">
      <w:pPr>
        <w:spacing w:after="0"/>
        <w:rPr>
          <w:i/>
          <w:color w:val="000000" w:themeColor="text1"/>
        </w:rPr>
      </w:pPr>
      <w:r w:rsidRPr="00F66D19">
        <w:rPr>
          <w:i/>
          <w:color w:val="000000" w:themeColor="text1"/>
        </w:rPr>
        <w:t>Example</w:t>
      </w:r>
      <w:r w:rsidR="00F66D19" w:rsidRPr="00F66D19">
        <w:rPr>
          <w:i/>
          <w:color w:val="000000" w:themeColor="text1"/>
        </w:rPr>
        <w:t xml:space="preserve"> 6</w:t>
      </w:r>
      <w:r w:rsidR="009E3711">
        <w:rPr>
          <w:i/>
          <w:color w:val="000000" w:themeColor="text1"/>
        </w:rPr>
        <w:t xml:space="preserve"> – same auction as above (Example 5)</w:t>
      </w:r>
    </w:p>
    <w:p w14:paraId="77AF0607" w14:textId="3EA4D90F" w:rsidR="007C156B" w:rsidRP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854</w:t>
      </w:r>
    </w:p>
    <w:p w14:paraId="60C56551" w14:textId="777A63BA" w:rsidR="00F66D19" w:rsidRP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KQT8</w:t>
      </w:r>
    </w:p>
    <w:p w14:paraId="1B21FAA5" w14:textId="0D302B03" w:rsidR="00F66D19" w:rsidRP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KJ43</w:t>
      </w:r>
    </w:p>
    <w:p w14:paraId="2C5340D3" w14:textId="64E9DD25" w:rsidR="007C156B"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A8</w:t>
      </w:r>
    </w:p>
    <w:p w14:paraId="5B5C66F2" w14:textId="4600ECDF" w:rsidR="009E3711" w:rsidRDefault="000705A6" w:rsidP="002C75EC">
      <w:pPr>
        <w:spacing w:after="0"/>
        <w:rPr>
          <w:bCs/>
          <w:color w:val="000000" w:themeColor="text1"/>
        </w:rPr>
      </w:pPr>
      <w:r>
        <w:rPr>
          <w:bCs/>
          <w:color w:val="000000" w:themeColor="text1"/>
        </w:rPr>
        <w:t>We r</w:t>
      </w:r>
      <w:r w:rsidR="00F66D19">
        <w:rPr>
          <w:bCs/>
          <w:color w:val="000000" w:themeColor="text1"/>
        </w:rPr>
        <w:t xml:space="preserve">ebid </w:t>
      </w:r>
      <w:r w:rsidR="009E3711">
        <w:rPr>
          <w:bCs/>
          <w:color w:val="000000" w:themeColor="text1"/>
        </w:rPr>
        <w:t>2</w:t>
      </w:r>
      <w:r>
        <w:rPr>
          <w:rFonts w:ascii="Times New Roman" w:hAnsi="Times New Roman" w:cs="Times New Roman"/>
          <w:bCs/>
          <w:color w:val="000000" w:themeColor="text1"/>
        </w:rPr>
        <w:t>♥</w:t>
      </w:r>
      <w:r w:rsidR="009E3711">
        <w:rPr>
          <w:bCs/>
          <w:color w:val="000000" w:themeColor="text1"/>
        </w:rPr>
        <w:t xml:space="preserve">, showing </w:t>
      </w:r>
      <w:r>
        <w:rPr>
          <w:bCs/>
          <w:color w:val="000000" w:themeColor="text1"/>
        </w:rPr>
        <w:t>o</w:t>
      </w:r>
      <w:r w:rsidR="009E3711">
        <w:rPr>
          <w:bCs/>
          <w:color w:val="000000" w:themeColor="text1"/>
        </w:rPr>
        <w:t xml:space="preserve">ur 4-card </w:t>
      </w:r>
      <w:r>
        <w:rPr>
          <w:rFonts w:ascii="Times New Roman" w:hAnsi="Times New Roman" w:cs="Times New Roman"/>
          <w:bCs/>
          <w:color w:val="000000" w:themeColor="text1"/>
        </w:rPr>
        <w:t>♥</w:t>
      </w:r>
      <w:r w:rsidR="009E3711">
        <w:rPr>
          <w:bCs/>
          <w:color w:val="000000" w:themeColor="text1"/>
        </w:rPr>
        <w:t xml:space="preserve"> suit and minimum values.  This bid is </w:t>
      </w:r>
      <w:r>
        <w:rPr>
          <w:bCs/>
          <w:color w:val="000000" w:themeColor="text1"/>
        </w:rPr>
        <w:t>n</w:t>
      </w:r>
      <w:r w:rsidR="009E3711">
        <w:rPr>
          <w:bCs/>
          <w:color w:val="000000" w:themeColor="text1"/>
        </w:rPr>
        <w:t>on-</w:t>
      </w:r>
      <w:r>
        <w:rPr>
          <w:bCs/>
          <w:color w:val="000000" w:themeColor="text1"/>
        </w:rPr>
        <w:t>f</w:t>
      </w:r>
      <w:r w:rsidR="009E3711">
        <w:rPr>
          <w:bCs/>
          <w:color w:val="000000" w:themeColor="text1"/>
        </w:rPr>
        <w:t>orcing.</w:t>
      </w:r>
      <w:r>
        <w:rPr>
          <w:bCs/>
          <w:color w:val="000000" w:themeColor="text1"/>
        </w:rPr>
        <w:t xml:space="preserve">  </w:t>
      </w:r>
      <w:r w:rsidR="009E3711">
        <w:rPr>
          <w:bCs/>
          <w:color w:val="000000" w:themeColor="text1"/>
        </w:rPr>
        <w:t xml:space="preserve">If we have this same hand and a stopper in </w:t>
      </w:r>
      <w:r>
        <w:rPr>
          <w:rFonts w:ascii="Times New Roman" w:hAnsi="Times New Roman" w:cs="Times New Roman"/>
          <w:bCs/>
          <w:color w:val="000000" w:themeColor="text1"/>
        </w:rPr>
        <w:t>♠</w:t>
      </w:r>
      <w:r>
        <w:rPr>
          <w:bCs/>
          <w:color w:val="000000" w:themeColor="text1"/>
        </w:rPr>
        <w:t>,</w:t>
      </w:r>
      <w:r w:rsidR="009E3711">
        <w:rPr>
          <w:bCs/>
          <w:color w:val="000000" w:themeColor="text1"/>
        </w:rPr>
        <w:t xml:space="preserve"> we have a choice between rebidding 2</w:t>
      </w:r>
      <w:r>
        <w:rPr>
          <w:rFonts w:ascii="Times New Roman" w:hAnsi="Times New Roman" w:cs="Times New Roman"/>
          <w:bCs/>
          <w:color w:val="000000" w:themeColor="text1"/>
        </w:rPr>
        <w:t>♥</w:t>
      </w:r>
      <w:r w:rsidR="009E3711">
        <w:rPr>
          <w:bCs/>
          <w:color w:val="000000" w:themeColor="text1"/>
        </w:rPr>
        <w:t xml:space="preserve"> or 2NT.  We make our choice </w:t>
      </w:r>
      <w:r>
        <w:rPr>
          <w:bCs/>
          <w:color w:val="000000" w:themeColor="text1"/>
        </w:rPr>
        <w:t>ba</w:t>
      </w:r>
      <w:r w:rsidR="009E3711">
        <w:rPr>
          <w:bCs/>
          <w:color w:val="000000" w:themeColor="text1"/>
        </w:rPr>
        <w:t xml:space="preserve">sed on the location of our honors. </w:t>
      </w:r>
    </w:p>
    <w:p w14:paraId="18BC6E90" w14:textId="4B85DCDB" w:rsidR="00F66D19" w:rsidRDefault="00F66D19" w:rsidP="002C75EC">
      <w:pPr>
        <w:spacing w:after="0"/>
        <w:rPr>
          <w:bCs/>
          <w:color w:val="000000" w:themeColor="text1"/>
        </w:rPr>
      </w:pPr>
    </w:p>
    <w:p w14:paraId="79EDE15D" w14:textId="77777777" w:rsidR="009E3711" w:rsidRDefault="009E3711" w:rsidP="002C75EC">
      <w:pPr>
        <w:spacing w:after="0"/>
        <w:rPr>
          <w:i/>
          <w:color w:val="000000" w:themeColor="text1"/>
        </w:rPr>
      </w:pPr>
      <w:r w:rsidRPr="009E3711">
        <w:rPr>
          <w:bCs/>
          <w:i/>
          <w:iCs/>
          <w:color w:val="000000" w:themeColor="text1"/>
        </w:rPr>
        <w:t xml:space="preserve">Example 7 </w:t>
      </w:r>
      <w:r w:rsidRPr="009E3711">
        <w:rPr>
          <w:i/>
          <w:iCs/>
          <w:color w:val="000000" w:themeColor="text1"/>
        </w:rPr>
        <w:t>–</w:t>
      </w:r>
      <w:r>
        <w:rPr>
          <w:i/>
          <w:color w:val="000000" w:themeColor="text1"/>
        </w:rPr>
        <w:t xml:space="preserve"> same auction as above (Example 5)</w:t>
      </w:r>
    </w:p>
    <w:p w14:paraId="2BC97818" w14:textId="13C9E8B2" w:rsid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983</w:t>
      </w:r>
    </w:p>
    <w:p w14:paraId="6BD0FBB4" w14:textId="78159C3A" w:rsid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KQT8</w:t>
      </w:r>
      <w:r w:rsidR="00F66D19">
        <w:rPr>
          <w:bCs/>
          <w:color w:val="000000" w:themeColor="text1"/>
        </w:rPr>
        <w:br/>
      </w:r>
      <w:r>
        <w:rPr>
          <w:rFonts w:ascii="Times New Roman" w:hAnsi="Times New Roman" w:cs="Times New Roman"/>
          <w:bCs/>
          <w:color w:val="000000" w:themeColor="text1"/>
        </w:rPr>
        <w:t>♦</w:t>
      </w:r>
      <w:r w:rsidR="00F66D19">
        <w:rPr>
          <w:bCs/>
          <w:color w:val="000000" w:themeColor="text1"/>
        </w:rPr>
        <w:t xml:space="preserve"> AQJ87</w:t>
      </w:r>
    </w:p>
    <w:p w14:paraId="1210821F" w14:textId="4A3CE55E" w:rsidR="00F66D19" w:rsidRDefault="000705A6" w:rsidP="002C75EC">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K</w:t>
      </w:r>
    </w:p>
    <w:p w14:paraId="7BB50E4B" w14:textId="2CA712D2" w:rsidR="00F66D19" w:rsidRDefault="000705A6" w:rsidP="002C75EC">
      <w:pPr>
        <w:spacing w:after="0"/>
        <w:rPr>
          <w:bCs/>
          <w:color w:val="000000" w:themeColor="text1"/>
        </w:rPr>
      </w:pPr>
      <w:r>
        <w:rPr>
          <w:bCs/>
          <w:color w:val="000000" w:themeColor="text1"/>
        </w:rPr>
        <w:t>We r</w:t>
      </w:r>
      <w:r w:rsidR="009E3711">
        <w:rPr>
          <w:bCs/>
          <w:color w:val="000000" w:themeColor="text1"/>
        </w:rPr>
        <w:t>ebid 3</w:t>
      </w:r>
      <w:r>
        <w:rPr>
          <w:rFonts w:ascii="Times New Roman" w:hAnsi="Times New Roman" w:cs="Times New Roman"/>
          <w:bCs/>
          <w:color w:val="000000" w:themeColor="text1"/>
        </w:rPr>
        <w:t>♥</w:t>
      </w:r>
      <w:r w:rsidR="009E3711">
        <w:rPr>
          <w:bCs/>
          <w:color w:val="000000" w:themeColor="text1"/>
        </w:rPr>
        <w:t xml:space="preserve">, showing a 4-card </w:t>
      </w:r>
      <w:r>
        <w:rPr>
          <w:rFonts w:ascii="Times New Roman" w:hAnsi="Times New Roman" w:cs="Times New Roman"/>
          <w:bCs/>
          <w:color w:val="000000" w:themeColor="text1"/>
        </w:rPr>
        <w:t>♥</w:t>
      </w:r>
      <w:r w:rsidR="009E3711">
        <w:rPr>
          <w:bCs/>
          <w:color w:val="000000" w:themeColor="text1"/>
        </w:rPr>
        <w:t xml:space="preserve"> suit and extra values.  This bid is </w:t>
      </w:r>
      <w:r>
        <w:rPr>
          <w:bCs/>
          <w:color w:val="000000" w:themeColor="text1"/>
        </w:rPr>
        <w:t>g</w:t>
      </w:r>
      <w:r w:rsidR="009E3711">
        <w:rPr>
          <w:bCs/>
          <w:color w:val="000000" w:themeColor="text1"/>
        </w:rPr>
        <w:t>ame</w:t>
      </w:r>
      <w:r>
        <w:rPr>
          <w:bCs/>
          <w:color w:val="000000" w:themeColor="text1"/>
        </w:rPr>
        <w:t xml:space="preserve"> f</w:t>
      </w:r>
      <w:r w:rsidR="009E3711">
        <w:rPr>
          <w:bCs/>
          <w:color w:val="000000" w:themeColor="text1"/>
        </w:rPr>
        <w:t xml:space="preserve">orcing. </w:t>
      </w:r>
      <w:r w:rsidR="00B23D30">
        <w:rPr>
          <w:bCs/>
          <w:color w:val="000000" w:themeColor="text1"/>
        </w:rPr>
        <w:t xml:space="preserve">  </w:t>
      </w:r>
    </w:p>
    <w:p w14:paraId="02568C66" w14:textId="77777777" w:rsidR="009E3711" w:rsidRDefault="009E3711" w:rsidP="002C75EC">
      <w:pPr>
        <w:spacing w:after="0"/>
        <w:rPr>
          <w:bCs/>
          <w:color w:val="000000" w:themeColor="text1"/>
        </w:rPr>
      </w:pPr>
    </w:p>
    <w:p w14:paraId="4A1958DE" w14:textId="01820FBF" w:rsidR="00F66D19" w:rsidRPr="009E3711" w:rsidRDefault="009E3711" w:rsidP="002C75EC">
      <w:pPr>
        <w:spacing w:after="0"/>
        <w:rPr>
          <w:i/>
          <w:color w:val="000000" w:themeColor="text1"/>
        </w:rPr>
      </w:pPr>
      <w:r w:rsidRPr="009E3711">
        <w:rPr>
          <w:bCs/>
          <w:i/>
          <w:iCs/>
          <w:color w:val="000000" w:themeColor="text1"/>
        </w:rPr>
        <w:t xml:space="preserve">Example </w:t>
      </w:r>
      <w:r>
        <w:rPr>
          <w:bCs/>
          <w:i/>
          <w:iCs/>
          <w:color w:val="000000" w:themeColor="text1"/>
        </w:rPr>
        <w:t>8</w:t>
      </w:r>
      <w:r w:rsidRPr="009E3711">
        <w:rPr>
          <w:bCs/>
          <w:i/>
          <w:iCs/>
          <w:color w:val="000000" w:themeColor="text1"/>
        </w:rPr>
        <w:t xml:space="preserve"> </w:t>
      </w:r>
      <w:r w:rsidRPr="009E3711">
        <w:rPr>
          <w:i/>
          <w:iCs/>
          <w:color w:val="000000" w:themeColor="text1"/>
        </w:rPr>
        <w:t>–</w:t>
      </w:r>
      <w:r>
        <w:rPr>
          <w:i/>
          <w:color w:val="000000" w:themeColor="text1"/>
        </w:rPr>
        <w:t xml:space="preserve"> same auction as above (Example 5)</w:t>
      </w:r>
    </w:p>
    <w:p w14:paraId="329BFB98" w14:textId="60705675" w:rsidR="00F66D19" w:rsidRDefault="000705A6" w:rsidP="00F66D19">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Q83</w:t>
      </w:r>
    </w:p>
    <w:p w14:paraId="250FC26C" w14:textId="623C939F" w:rsidR="00F66D19" w:rsidRDefault="000705A6" w:rsidP="00F66D19">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J843</w:t>
      </w:r>
      <w:r w:rsidR="00F66D19">
        <w:rPr>
          <w:bCs/>
          <w:color w:val="000000" w:themeColor="text1"/>
        </w:rPr>
        <w:br/>
      </w:r>
      <w:r>
        <w:rPr>
          <w:rFonts w:ascii="Times New Roman" w:hAnsi="Times New Roman" w:cs="Times New Roman"/>
          <w:bCs/>
          <w:color w:val="000000" w:themeColor="text1"/>
        </w:rPr>
        <w:t>♦</w:t>
      </w:r>
      <w:r w:rsidR="00F66D19">
        <w:rPr>
          <w:bCs/>
          <w:color w:val="000000" w:themeColor="text1"/>
        </w:rPr>
        <w:t xml:space="preserve"> AQJ87</w:t>
      </w:r>
    </w:p>
    <w:p w14:paraId="68A278A8" w14:textId="734EC62E" w:rsidR="00F66D19" w:rsidRDefault="000705A6" w:rsidP="00F66D19">
      <w:pPr>
        <w:spacing w:after="0"/>
        <w:rPr>
          <w:bCs/>
          <w:color w:val="000000" w:themeColor="text1"/>
        </w:rPr>
      </w:pPr>
      <w:r>
        <w:rPr>
          <w:rFonts w:ascii="Times New Roman" w:hAnsi="Times New Roman" w:cs="Times New Roman"/>
          <w:bCs/>
          <w:color w:val="000000" w:themeColor="text1"/>
        </w:rPr>
        <w:t>♣</w:t>
      </w:r>
      <w:r w:rsidR="00F66D19">
        <w:rPr>
          <w:bCs/>
          <w:color w:val="000000" w:themeColor="text1"/>
        </w:rPr>
        <w:t xml:space="preserve"> K</w:t>
      </w:r>
    </w:p>
    <w:p w14:paraId="5E9D11CE" w14:textId="31D412AF" w:rsidR="00F66D19" w:rsidRPr="00F66D19" w:rsidRDefault="00B23D30" w:rsidP="002C75EC">
      <w:pPr>
        <w:spacing w:after="0"/>
        <w:rPr>
          <w:bCs/>
          <w:color w:val="000000" w:themeColor="text1"/>
        </w:rPr>
      </w:pPr>
      <w:r>
        <w:rPr>
          <w:bCs/>
          <w:color w:val="000000" w:themeColor="text1"/>
        </w:rPr>
        <w:lastRenderedPageBreak/>
        <w:t>Here we rebid 2</w:t>
      </w:r>
      <w:r w:rsidR="000705A6">
        <w:rPr>
          <w:rFonts w:ascii="Times New Roman" w:hAnsi="Times New Roman" w:cs="Times New Roman"/>
          <w:bCs/>
          <w:color w:val="000000" w:themeColor="text1"/>
        </w:rPr>
        <w:t>♦</w:t>
      </w:r>
      <w:r>
        <w:rPr>
          <w:bCs/>
          <w:color w:val="000000" w:themeColor="text1"/>
        </w:rPr>
        <w:t xml:space="preserve">, showing our minimum values and good 5-card </w:t>
      </w:r>
      <w:r w:rsidR="000705A6">
        <w:rPr>
          <w:rFonts w:ascii="Times New Roman" w:hAnsi="Times New Roman" w:cs="Times New Roman"/>
          <w:bCs/>
          <w:color w:val="000000" w:themeColor="text1"/>
        </w:rPr>
        <w:t>♦</w:t>
      </w:r>
      <w:r>
        <w:rPr>
          <w:bCs/>
          <w:color w:val="000000" w:themeColor="text1"/>
        </w:rPr>
        <w:t xml:space="preserve"> suit.  This bid is </w:t>
      </w:r>
      <w:r w:rsidR="000705A6">
        <w:rPr>
          <w:bCs/>
          <w:color w:val="000000" w:themeColor="text1"/>
        </w:rPr>
        <w:t>n</w:t>
      </w:r>
      <w:r>
        <w:rPr>
          <w:bCs/>
          <w:color w:val="000000" w:themeColor="text1"/>
        </w:rPr>
        <w:t>on-</w:t>
      </w:r>
      <w:r w:rsidR="000705A6">
        <w:rPr>
          <w:bCs/>
          <w:color w:val="000000" w:themeColor="text1"/>
        </w:rPr>
        <w:t>f</w:t>
      </w:r>
      <w:r>
        <w:rPr>
          <w:bCs/>
          <w:color w:val="000000" w:themeColor="text1"/>
        </w:rPr>
        <w:t>orcing.  With this hand we could rebid 2</w:t>
      </w:r>
      <w:r w:rsidR="000705A6">
        <w:rPr>
          <w:rFonts w:ascii="Times New Roman" w:hAnsi="Times New Roman" w:cs="Times New Roman"/>
          <w:bCs/>
          <w:color w:val="000000" w:themeColor="text1"/>
        </w:rPr>
        <w:t>♥</w:t>
      </w:r>
      <w:r>
        <w:rPr>
          <w:bCs/>
          <w:color w:val="000000" w:themeColor="text1"/>
        </w:rPr>
        <w:t xml:space="preserve">, but with a minimum hand, good </w:t>
      </w:r>
      <w:r w:rsidR="000705A6">
        <w:rPr>
          <w:rFonts w:ascii="Times New Roman" w:hAnsi="Times New Roman" w:cs="Times New Roman"/>
          <w:bCs/>
          <w:color w:val="000000" w:themeColor="text1"/>
        </w:rPr>
        <w:t>♦</w:t>
      </w:r>
      <w:r w:rsidR="000705A6">
        <w:rPr>
          <w:bCs/>
          <w:color w:val="000000" w:themeColor="text1"/>
        </w:rPr>
        <w:t>,</w:t>
      </w:r>
      <w:r>
        <w:rPr>
          <w:bCs/>
          <w:color w:val="000000" w:themeColor="text1"/>
        </w:rPr>
        <w:t xml:space="preserve"> and poor </w:t>
      </w:r>
      <w:r w:rsidR="000705A6">
        <w:rPr>
          <w:rFonts w:ascii="Times New Roman" w:hAnsi="Times New Roman" w:cs="Times New Roman"/>
          <w:bCs/>
          <w:color w:val="000000" w:themeColor="text1"/>
        </w:rPr>
        <w:t>♥</w:t>
      </w:r>
      <w:r w:rsidR="000705A6">
        <w:rPr>
          <w:bCs/>
          <w:color w:val="000000" w:themeColor="text1"/>
        </w:rPr>
        <w:t>,</w:t>
      </w:r>
      <w:r>
        <w:rPr>
          <w:bCs/>
          <w:color w:val="000000" w:themeColor="text1"/>
        </w:rPr>
        <w:t xml:space="preserve"> 2</w:t>
      </w:r>
      <w:r w:rsidR="000705A6">
        <w:rPr>
          <w:rFonts w:ascii="Times New Roman" w:hAnsi="Times New Roman" w:cs="Times New Roman"/>
          <w:bCs/>
          <w:color w:val="000000" w:themeColor="text1"/>
        </w:rPr>
        <w:t>♦</w:t>
      </w:r>
      <w:r>
        <w:rPr>
          <w:bCs/>
          <w:color w:val="000000" w:themeColor="text1"/>
        </w:rPr>
        <w:t xml:space="preserve"> is a better choice.  Partner can rebid 2</w:t>
      </w:r>
      <w:r w:rsidR="000705A6">
        <w:rPr>
          <w:rFonts w:ascii="Times New Roman" w:hAnsi="Times New Roman" w:cs="Times New Roman"/>
          <w:bCs/>
          <w:color w:val="000000" w:themeColor="text1"/>
        </w:rPr>
        <w:t>♥</w:t>
      </w:r>
      <w:r>
        <w:rPr>
          <w:bCs/>
          <w:color w:val="000000" w:themeColor="text1"/>
        </w:rPr>
        <w:t xml:space="preserve"> on the next round if they have a good hand and a 4-card </w:t>
      </w:r>
      <w:r w:rsidR="000705A6">
        <w:rPr>
          <w:rFonts w:ascii="Times New Roman" w:hAnsi="Times New Roman" w:cs="Times New Roman"/>
          <w:bCs/>
          <w:color w:val="000000" w:themeColor="text1"/>
        </w:rPr>
        <w:t>♥</w:t>
      </w:r>
      <w:r>
        <w:rPr>
          <w:bCs/>
          <w:color w:val="000000" w:themeColor="text1"/>
        </w:rPr>
        <w:t xml:space="preserve"> suit. </w:t>
      </w:r>
    </w:p>
    <w:p w14:paraId="176CAEAE" w14:textId="3AA8E22D" w:rsidR="007C156B" w:rsidRDefault="007C156B" w:rsidP="002C75EC">
      <w:pPr>
        <w:spacing w:after="0"/>
        <w:rPr>
          <w:bCs/>
          <w:color w:val="000000" w:themeColor="text1"/>
        </w:rPr>
      </w:pPr>
    </w:p>
    <w:p w14:paraId="7BF9BB8D" w14:textId="6008FFB5" w:rsidR="00B23D30" w:rsidRDefault="00B23D30" w:rsidP="002C75EC">
      <w:pPr>
        <w:spacing w:after="0"/>
        <w:rPr>
          <w:bCs/>
          <w:color w:val="000000" w:themeColor="text1"/>
        </w:rPr>
      </w:pPr>
      <w:r>
        <w:rPr>
          <w:bCs/>
          <w:color w:val="000000" w:themeColor="text1"/>
        </w:rPr>
        <w:t>The important thing</w:t>
      </w:r>
      <w:r w:rsidR="007069BF">
        <w:rPr>
          <w:bCs/>
          <w:color w:val="000000" w:themeColor="text1"/>
        </w:rPr>
        <w:t>s to take away (generalize) from th</w:t>
      </w:r>
      <w:r w:rsidR="000705A6">
        <w:rPr>
          <w:bCs/>
          <w:color w:val="000000" w:themeColor="text1"/>
        </w:rPr>
        <w:t>ese</w:t>
      </w:r>
      <w:r w:rsidR="007069BF">
        <w:rPr>
          <w:bCs/>
          <w:color w:val="000000" w:themeColor="text1"/>
        </w:rPr>
        <w:t xml:space="preserve"> example</w:t>
      </w:r>
      <w:r w:rsidR="000705A6">
        <w:rPr>
          <w:bCs/>
          <w:color w:val="000000" w:themeColor="text1"/>
        </w:rPr>
        <w:t>s</w:t>
      </w:r>
      <w:r w:rsidR="007069BF">
        <w:rPr>
          <w:bCs/>
          <w:color w:val="000000" w:themeColor="text1"/>
        </w:rPr>
        <w:t xml:space="preserve"> are:</w:t>
      </w:r>
    </w:p>
    <w:p w14:paraId="7E665587" w14:textId="4A3A2F9E" w:rsidR="007069BF" w:rsidRDefault="00C601A8" w:rsidP="007069BF">
      <w:pPr>
        <w:pStyle w:val="ListParagraph"/>
        <w:numPr>
          <w:ilvl w:val="0"/>
          <w:numId w:val="20"/>
        </w:numPr>
        <w:spacing w:after="0"/>
        <w:rPr>
          <w:bCs/>
          <w:color w:val="000000" w:themeColor="text1"/>
        </w:rPr>
      </w:pPr>
      <w:r>
        <w:rPr>
          <w:bCs/>
          <w:color w:val="000000" w:themeColor="text1"/>
        </w:rPr>
        <w:t>Opener r</w:t>
      </w:r>
      <w:r w:rsidR="007069BF">
        <w:rPr>
          <w:bCs/>
          <w:color w:val="000000" w:themeColor="text1"/>
        </w:rPr>
        <w:t>ebid</w:t>
      </w:r>
      <w:r>
        <w:rPr>
          <w:bCs/>
          <w:color w:val="000000" w:themeColor="text1"/>
        </w:rPr>
        <w:t>s their</w:t>
      </w:r>
      <w:r w:rsidR="007069BF">
        <w:rPr>
          <w:bCs/>
          <w:color w:val="000000" w:themeColor="text1"/>
        </w:rPr>
        <w:t xml:space="preserve"> suit</w:t>
      </w:r>
      <w:r w:rsidR="000705A6">
        <w:rPr>
          <w:bCs/>
          <w:color w:val="000000" w:themeColor="text1"/>
        </w:rPr>
        <w:t xml:space="preserve"> = </w:t>
      </w:r>
      <w:r>
        <w:rPr>
          <w:bCs/>
          <w:color w:val="000000" w:themeColor="text1"/>
        </w:rPr>
        <w:t>NF</w:t>
      </w:r>
    </w:p>
    <w:p w14:paraId="4851F4B0" w14:textId="09E26903" w:rsidR="007069BF" w:rsidRDefault="00C601A8" w:rsidP="007069BF">
      <w:pPr>
        <w:pStyle w:val="ListParagraph"/>
        <w:numPr>
          <w:ilvl w:val="0"/>
          <w:numId w:val="20"/>
        </w:numPr>
        <w:spacing w:after="0"/>
        <w:rPr>
          <w:bCs/>
          <w:color w:val="000000" w:themeColor="text1"/>
        </w:rPr>
      </w:pPr>
      <w:r>
        <w:rPr>
          <w:bCs/>
          <w:color w:val="000000" w:themeColor="text1"/>
        </w:rPr>
        <w:t>Opener r</w:t>
      </w:r>
      <w:r w:rsidR="007069BF">
        <w:rPr>
          <w:bCs/>
          <w:color w:val="000000" w:themeColor="text1"/>
        </w:rPr>
        <w:t>ais</w:t>
      </w:r>
      <w:r>
        <w:rPr>
          <w:bCs/>
          <w:color w:val="000000" w:themeColor="text1"/>
        </w:rPr>
        <w:t>es responder’s suit</w:t>
      </w:r>
      <w:r w:rsidR="000705A6">
        <w:rPr>
          <w:bCs/>
          <w:color w:val="000000" w:themeColor="text1"/>
        </w:rPr>
        <w:t xml:space="preserve"> = </w:t>
      </w:r>
      <w:r w:rsidR="007069BF">
        <w:rPr>
          <w:bCs/>
          <w:color w:val="000000" w:themeColor="text1"/>
        </w:rPr>
        <w:t>N</w:t>
      </w:r>
      <w:r>
        <w:rPr>
          <w:bCs/>
          <w:color w:val="000000" w:themeColor="text1"/>
        </w:rPr>
        <w:t>F</w:t>
      </w:r>
    </w:p>
    <w:p w14:paraId="4C6A0386" w14:textId="4307F25D" w:rsidR="00C601A8" w:rsidRDefault="00C601A8" w:rsidP="007069BF">
      <w:pPr>
        <w:pStyle w:val="ListParagraph"/>
        <w:numPr>
          <w:ilvl w:val="0"/>
          <w:numId w:val="20"/>
        </w:numPr>
        <w:spacing w:after="0"/>
        <w:rPr>
          <w:bCs/>
          <w:color w:val="000000" w:themeColor="text1"/>
        </w:rPr>
      </w:pPr>
      <w:r>
        <w:rPr>
          <w:bCs/>
          <w:color w:val="000000" w:themeColor="text1"/>
        </w:rPr>
        <w:t>2NT</w:t>
      </w:r>
      <w:r w:rsidR="000705A6">
        <w:rPr>
          <w:bCs/>
          <w:color w:val="000000" w:themeColor="text1"/>
        </w:rPr>
        <w:t xml:space="preserve"> = </w:t>
      </w:r>
      <w:r>
        <w:rPr>
          <w:bCs/>
          <w:color w:val="000000" w:themeColor="text1"/>
        </w:rPr>
        <w:t>NF</w:t>
      </w:r>
    </w:p>
    <w:p w14:paraId="7DAFDB97" w14:textId="1C6D505E" w:rsidR="00C601A8" w:rsidRDefault="00C601A8" w:rsidP="007069BF">
      <w:pPr>
        <w:pStyle w:val="ListParagraph"/>
        <w:numPr>
          <w:ilvl w:val="0"/>
          <w:numId w:val="20"/>
        </w:numPr>
        <w:spacing w:after="0"/>
        <w:rPr>
          <w:bCs/>
          <w:color w:val="000000" w:themeColor="text1"/>
        </w:rPr>
      </w:pPr>
      <w:r>
        <w:rPr>
          <w:bCs/>
          <w:color w:val="000000" w:themeColor="text1"/>
        </w:rPr>
        <w:t>New Suit</w:t>
      </w:r>
      <w:r w:rsidR="00BD1B67">
        <w:rPr>
          <w:bCs/>
          <w:color w:val="000000" w:themeColor="text1"/>
        </w:rPr>
        <w:t xml:space="preserve"> rebid by Opener</w:t>
      </w:r>
      <w:r w:rsidR="000705A6">
        <w:rPr>
          <w:bCs/>
          <w:color w:val="000000" w:themeColor="text1"/>
        </w:rPr>
        <w:t xml:space="preserve"> = </w:t>
      </w:r>
      <w:r>
        <w:rPr>
          <w:bCs/>
          <w:color w:val="000000" w:themeColor="text1"/>
        </w:rPr>
        <w:t>NF</w:t>
      </w:r>
    </w:p>
    <w:p w14:paraId="71829129" w14:textId="39BCE0AD" w:rsidR="00C601A8" w:rsidRDefault="00C601A8" w:rsidP="007069BF">
      <w:pPr>
        <w:pStyle w:val="ListParagraph"/>
        <w:numPr>
          <w:ilvl w:val="0"/>
          <w:numId w:val="20"/>
        </w:numPr>
        <w:spacing w:after="0"/>
        <w:rPr>
          <w:bCs/>
          <w:color w:val="000000" w:themeColor="text1"/>
        </w:rPr>
      </w:pPr>
      <w:r>
        <w:rPr>
          <w:bCs/>
          <w:color w:val="000000" w:themeColor="text1"/>
        </w:rPr>
        <w:t>All Jumps</w:t>
      </w:r>
      <w:r w:rsidR="000705A6">
        <w:rPr>
          <w:bCs/>
          <w:color w:val="000000" w:themeColor="text1"/>
        </w:rPr>
        <w:t xml:space="preserve"> = </w:t>
      </w:r>
      <w:r>
        <w:rPr>
          <w:bCs/>
          <w:color w:val="000000" w:themeColor="text1"/>
        </w:rPr>
        <w:t>GF</w:t>
      </w:r>
    </w:p>
    <w:p w14:paraId="2461288D" w14:textId="7E3A4F2D" w:rsidR="00C601A8" w:rsidRPr="00C601A8" w:rsidRDefault="00C601A8" w:rsidP="00C601A8">
      <w:pPr>
        <w:pStyle w:val="ListParagraph"/>
        <w:numPr>
          <w:ilvl w:val="0"/>
          <w:numId w:val="20"/>
        </w:numPr>
        <w:spacing w:after="0"/>
        <w:rPr>
          <w:bCs/>
          <w:color w:val="000000" w:themeColor="text1"/>
        </w:rPr>
      </w:pPr>
      <w:r>
        <w:rPr>
          <w:bCs/>
          <w:color w:val="000000" w:themeColor="text1"/>
        </w:rPr>
        <w:t>Cuebid of Opponent’s suit</w:t>
      </w:r>
      <w:r w:rsidR="000705A6">
        <w:rPr>
          <w:bCs/>
          <w:color w:val="000000" w:themeColor="text1"/>
        </w:rPr>
        <w:t xml:space="preserve"> = </w:t>
      </w:r>
      <w:r>
        <w:rPr>
          <w:bCs/>
          <w:color w:val="000000" w:themeColor="text1"/>
        </w:rPr>
        <w:t>GF</w:t>
      </w:r>
    </w:p>
    <w:p w14:paraId="304B70FE" w14:textId="77777777" w:rsidR="007C156B" w:rsidRPr="00F66D19" w:rsidRDefault="007C156B" w:rsidP="002C75EC">
      <w:pPr>
        <w:spacing w:after="0"/>
        <w:rPr>
          <w:bCs/>
          <w:color w:val="000000" w:themeColor="text1"/>
        </w:rPr>
      </w:pPr>
    </w:p>
    <w:p w14:paraId="20D3AD91" w14:textId="112B0F42" w:rsidR="00022FE5" w:rsidRPr="00F66D19" w:rsidRDefault="00F66D19" w:rsidP="002C75EC">
      <w:pPr>
        <w:spacing w:after="0"/>
        <w:rPr>
          <w:bCs/>
          <w:i/>
          <w:iCs/>
          <w:color w:val="000000" w:themeColor="text1"/>
        </w:rPr>
      </w:pPr>
      <w:r w:rsidRPr="00F66D19">
        <w:rPr>
          <w:bCs/>
          <w:i/>
          <w:iCs/>
          <w:color w:val="000000" w:themeColor="text1"/>
        </w:rPr>
        <w:t>Note:  Some partnerships make things a little more complicated by agreeing that some new suits are forcing even when not jumps.  But I suggest play</w:t>
      </w:r>
      <w:r w:rsidR="000705A6">
        <w:rPr>
          <w:bCs/>
          <w:i/>
          <w:iCs/>
          <w:color w:val="000000" w:themeColor="text1"/>
        </w:rPr>
        <w:t>ing</w:t>
      </w:r>
      <w:r w:rsidRPr="00F66D19">
        <w:rPr>
          <w:bCs/>
          <w:i/>
          <w:iCs/>
          <w:color w:val="000000" w:themeColor="text1"/>
        </w:rPr>
        <w:t xml:space="preserve"> the above approach as it is effective and easier to remember (jumps and cuebids are the only forcing actions). </w:t>
      </w:r>
    </w:p>
    <w:p w14:paraId="36A00921" w14:textId="77777777" w:rsidR="00022FE5" w:rsidRPr="00F66D19" w:rsidRDefault="00022FE5" w:rsidP="002C75EC">
      <w:pPr>
        <w:spacing w:after="0"/>
        <w:rPr>
          <w:b/>
          <w:i/>
          <w:iCs/>
          <w:color w:val="000000" w:themeColor="text1"/>
          <w:sz w:val="24"/>
          <w:szCs w:val="24"/>
        </w:rPr>
      </w:pPr>
    </w:p>
    <w:p w14:paraId="74D2C7F6" w14:textId="73B66079" w:rsidR="000C2C8D" w:rsidRPr="00C657C8" w:rsidRDefault="000C2C8D" w:rsidP="002C75EC">
      <w:pPr>
        <w:spacing w:after="0"/>
        <w:rPr>
          <w:b/>
          <w:color w:val="000000" w:themeColor="text1"/>
          <w:sz w:val="24"/>
          <w:szCs w:val="24"/>
        </w:rPr>
      </w:pPr>
      <w:r w:rsidRPr="00C657C8">
        <w:rPr>
          <w:b/>
          <w:color w:val="000000" w:themeColor="text1"/>
          <w:sz w:val="24"/>
          <w:szCs w:val="24"/>
        </w:rPr>
        <w:t>Conclusion</w:t>
      </w:r>
    </w:p>
    <w:p w14:paraId="0467D45A" w14:textId="56865ED9" w:rsidR="00444FA1" w:rsidRPr="00C657C8" w:rsidRDefault="001C45A7" w:rsidP="002C75EC">
      <w:pPr>
        <w:spacing w:after="0"/>
        <w:rPr>
          <w:color w:val="000000" w:themeColor="text1"/>
        </w:rPr>
      </w:pPr>
      <w:r>
        <w:rPr>
          <w:color w:val="000000" w:themeColor="text1"/>
        </w:rPr>
        <w:t xml:space="preserve">When partner’s response shows 10+ points and a long suit then we know that the hand </w:t>
      </w:r>
      <w:r w:rsidR="001E1C1B">
        <w:rPr>
          <w:color w:val="000000" w:themeColor="text1"/>
        </w:rPr>
        <w:t>belongs</w:t>
      </w:r>
      <w:r>
        <w:rPr>
          <w:color w:val="000000" w:themeColor="text1"/>
        </w:rPr>
        <w:t xml:space="preserve"> to us.  We want to describe our hand to partner, but we must </w:t>
      </w:r>
      <w:r w:rsidR="001E1C1B">
        <w:rPr>
          <w:color w:val="000000" w:themeColor="text1"/>
        </w:rPr>
        <w:t>balance</w:t>
      </w:r>
      <w:r>
        <w:rPr>
          <w:color w:val="000000" w:themeColor="text1"/>
        </w:rPr>
        <w:t xml:space="preserve"> communicating our shape wit</w:t>
      </w:r>
      <w:r w:rsidR="000705A6">
        <w:rPr>
          <w:color w:val="000000" w:themeColor="text1"/>
        </w:rPr>
        <w:t>h</w:t>
      </w:r>
      <w:r>
        <w:rPr>
          <w:color w:val="000000" w:themeColor="text1"/>
        </w:rPr>
        <w:t xml:space="preserve"> keeping the auction low (especially if we </w:t>
      </w:r>
      <w:r w:rsidR="001E1C1B">
        <w:rPr>
          <w:color w:val="000000" w:themeColor="text1"/>
        </w:rPr>
        <w:t xml:space="preserve">open the bidding aggressively).  The most important part of this auction is being on the same page with partner about </w:t>
      </w:r>
      <w:r w:rsidR="000705A6">
        <w:rPr>
          <w:color w:val="000000" w:themeColor="text1"/>
        </w:rPr>
        <w:t>whether</w:t>
      </w:r>
      <w:r w:rsidR="001E1C1B">
        <w:rPr>
          <w:color w:val="000000" w:themeColor="text1"/>
        </w:rPr>
        <w:t xml:space="preserve"> our rebid </w:t>
      </w:r>
      <w:r w:rsidR="000705A6">
        <w:rPr>
          <w:color w:val="000000" w:themeColor="text1"/>
        </w:rPr>
        <w:t>is</w:t>
      </w:r>
      <w:r w:rsidR="001E1C1B">
        <w:rPr>
          <w:color w:val="000000" w:themeColor="text1"/>
        </w:rPr>
        <w:t xml:space="preserve"> forcing or if partner </w:t>
      </w:r>
      <w:proofErr w:type="gramStart"/>
      <w:r w:rsidR="001E1C1B">
        <w:rPr>
          <w:color w:val="000000" w:themeColor="text1"/>
        </w:rPr>
        <w:t>is allowed to</w:t>
      </w:r>
      <w:proofErr w:type="gramEnd"/>
      <w:r w:rsidR="001E1C1B">
        <w:rPr>
          <w:color w:val="000000" w:themeColor="text1"/>
        </w:rPr>
        <w:t xml:space="preserve"> </w:t>
      </w:r>
      <w:r w:rsidR="000705A6">
        <w:rPr>
          <w:color w:val="000000" w:themeColor="text1"/>
        </w:rPr>
        <w:t>p</w:t>
      </w:r>
      <w:r w:rsidR="001E1C1B">
        <w:rPr>
          <w:color w:val="000000" w:themeColor="text1"/>
        </w:rPr>
        <w:t xml:space="preserve">ass.  Discuss these auctions with partner and make sure you have some good, clear agreements. </w:t>
      </w:r>
    </w:p>
    <w:sectPr w:rsidR="00444FA1" w:rsidRPr="00C657C8"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70F7" w14:textId="77777777" w:rsidR="00594954" w:rsidRDefault="00594954" w:rsidP="005C42AC">
      <w:pPr>
        <w:spacing w:after="0" w:line="240" w:lineRule="auto"/>
      </w:pPr>
      <w:r>
        <w:separator/>
      </w:r>
    </w:p>
  </w:endnote>
  <w:endnote w:type="continuationSeparator" w:id="0">
    <w:p w14:paraId="5FF20FFA" w14:textId="77777777" w:rsidR="00594954" w:rsidRDefault="0059495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0E8FA845" w:rsidR="00237D7C" w:rsidRPr="00306D34" w:rsidRDefault="00237D7C" w:rsidP="0013754D">
    <w:pPr>
      <w:pStyle w:val="Footer"/>
      <w:tabs>
        <w:tab w:val="left" w:pos="7374"/>
      </w:tabs>
    </w:pPr>
    <w:r>
      <w:t>T</w:t>
    </w:r>
    <w:r w:rsidR="00411D48">
      <w:t>WiB (</w:t>
    </w:r>
    <w:r w:rsidR="00892E29">
      <w:t>342</w:t>
    </w:r>
    <w:r>
      <w:t xml:space="preserve">) </w:t>
    </w:r>
    <w:r w:rsidR="00892E29">
      <w:t>Opener’s Rebids After Responder’s Freebid</w:t>
    </w:r>
    <w:r w:rsidR="00F55296">
      <w:t xml:space="preserve"> </w:t>
    </w:r>
    <w:r w:rsidR="00411D48">
      <w:t xml:space="preserve"> </w:t>
    </w:r>
    <w:r w:rsidR="0013754D">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400B">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237D7C" w:rsidRDefault="00237D7C"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0F1E" w14:textId="77777777" w:rsidR="00594954" w:rsidRDefault="00594954" w:rsidP="005C42AC">
      <w:pPr>
        <w:spacing w:after="0" w:line="240" w:lineRule="auto"/>
      </w:pPr>
      <w:r>
        <w:separator/>
      </w:r>
    </w:p>
  </w:footnote>
  <w:footnote w:type="continuationSeparator" w:id="0">
    <w:p w14:paraId="40166D38" w14:textId="77777777" w:rsidR="00594954" w:rsidRDefault="00594954"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237D7C" w:rsidRPr="00C657C8" w:rsidRDefault="00237D7C"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237D7C" w:rsidRPr="00C657C8" w:rsidRDefault="00237D7C"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237D7C" w:rsidRPr="00B4722C" w:rsidRDefault="00237D7C"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237D7C" w:rsidRDefault="00237D7C"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237D7C" w:rsidRPr="005669A0" w:rsidRDefault="00237D7C"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237D7C" w:rsidRDefault="0023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EF7"/>
    <w:multiLevelType w:val="hybridMultilevel"/>
    <w:tmpl w:val="AD9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5D5"/>
    <w:multiLevelType w:val="hybridMultilevel"/>
    <w:tmpl w:val="81B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0201"/>
    <w:multiLevelType w:val="hybridMultilevel"/>
    <w:tmpl w:val="34C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896"/>
    <w:multiLevelType w:val="hybridMultilevel"/>
    <w:tmpl w:val="3F4C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3043E"/>
    <w:multiLevelType w:val="hybridMultilevel"/>
    <w:tmpl w:val="E98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92C"/>
    <w:multiLevelType w:val="hybridMultilevel"/>
    <w:tmpl w:val="7EEA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50291"/>
    <w:multiLevelType w:val="hybridMultilevel"/>
    <w:tmpl w:val="2A8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34FB0"/>
    <w:multiLevelType w:val="hybridMultilevel"/>
    <w:tmpl w:val="99D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B1794"/>
    <w:multiLevelType w:val="hybridMultilevel"/>
    <w:tmpl w:val="87D4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10A1C"/>
    <w:multiLevelType w:val="hybridMultilevel"/>
    <w:tmpl w:val="065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42DA"/>
    <w:multiLevelType w:val="hybridMultilevel"/>
    <w:tmpl w:val="AD9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12373"/>
    <w:multiLevelType w:val="hybridMultilevel"/>
    <w:tmpl w:val="36C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 w15:restartNumberingAfterBreak="0">
    <w:nsid w:val="63DA6981"/>
    <w:multiLevelType w:val="hybridMultilevel"/>
    <w:tmpl w:val="B2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41E6B"/>
    <w:multiLevelType w:val="hybridMultilevel"/>
    <w:tmpl w:val="44B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2"/>
  </w:num>
  <w:num w:numId="5">
    <w:abstractNumId w:val="19"/>
  </w:num>
  <w:num w:numId="6">
    <w:abstractNumId w:val="7"/>
  </w:num>
  <w:num w:numId="7">
    <w:abstractNumId w:val="8"/>
  </w:num>
  <w:num w:numId="8">
    <w:abstractNumId w:val="15"/>
  </w:num>
  <w:num w:numId="9">
    <w:abstractNumId w:val="17"/>
  </w:num>
  <w:num w:numId="10">
    <w:abstractNumId w:val="0"/>
  </w:num>
  <w:num w:numId="11">
    <w:abstractNumId w:val="1"/>
  </w:num>
  <w:num w:numId="12">
    <w:abstractNumId w:val="13"/>
  </w:num>
  <w:num w:numId="13">
    <w:abstractNumId w:val="6"/>
  </w:num>
  <w:num w:numId="14">
    <w:abstractNumId w:val="18"/>
  </w:num>
  <w:num w:numId="15">
    <w:abstractNumId w:val="4"/>
  </w:num>
  <w:num w:numId="16">
    <w:abstractNumId w:val="10"/>
  </w:num>
  <w:num w:numId="17">
    <w:abstractNumId w:val="9"/>
  </w:num>
  <w:num w:numId="18">
    <w:abstractNumId w:val="12"/>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196D"/>
    <w:rsid w:val="00011B0B"/>
    <w:rsid w:val="0001257A"/>
    <w:rsid w:val="00014B23"/>
    <w:rsid w:val="00014E5C"/>
    <w:rsid w:val="00015849"/>
    <w:rsid w:val="00016B7A"/>
    <w:rsid w:val="0002071F"/>
    <w:rsid w:val="00022FE5"/>
    <w:rsid w:val="0003489F"/>
    <w:rsid w:val="000367CD"/>
    <w:rsid w:val="00041038"/>
    <w:rsid w:val="000543B5"/>
    <w:rsid w:val="00054851"/>
    <w:rsid w:val="00054FAE"/>
    <w:rsid w:val="0006535A"/>
    <w:rsid w:val="000705A6"/>
    <w:rsid w:val="0007520D"/>
    <w:rsid w:val="0007775A"/>
    <w:rsid w:val="000867EB"/>
    <w:rsid w:val="00087FD7"/>
    <w:rsid w:val="000938F7"/>
    <w:rsid w:val="000A1BD5"/>
    <w:rsid w:val="000B21CC"/>
    <w:rsid w:val="000B49A9"/>
    <w:rsid w:val="000C2C8D"/>
    <w:rsid w:val="000C400B"/>
    <w:rsid w:val="000C4471"/>
    <w:rsid w:val="000D17F4"/>
    <w:rsid w:val="000E27B7"/>
    <w:rsid w:val="000E2F44"/>
    <w:rsid w:val="000E7256"/>
    <w:rsid w:val="000F0B7A"/>
    <w:rsid w:val="000F2992"/>
    <w:rsid w:val="00105C67"/>
    <w:rsid w:val="00107604"/>
    <w:rsid w:val="001137B8"/>
    <w:rsid w:val="00115EF8"/>
    <w:rsid w:val="0012430E"/>
    <w:rsid w:val="00125EC1"/>
    <w:rsid w:val="0013754D"/>
    <w:rsid w:val="001376E4"/>
    <w:rsid w:val="0014647B"/>
    <w:rsid w:val="00146534"/>
    <w:rsid w:val="0016060C"/>
    <w:rsid w:val="0016305E"/>
    <w:rsid w:val="00163634"/>
    <w:rsid w:val="00166665"/>
    <w:rsid w:val="001706D8"/>
    <w:rsid w:val="00172696"/>
    <w:rsid w:val="00177FE9"/>
    <w:rsid w:val="00183663"/>
    <w:rsid w:val="001A4734"/>
    <w:rsid w:val="001C17D6"/>
    <w:rsid w:val="001C3635"/>
    <w:rsid w:val="001C45A7"/>
    <w:rsid w:val="001D0B4D"/>
    <w:rsid w:val="001D1876"/>
    <w:rsid w:val="001D6FA2"/>
    <w:rsid w:val="001E105D"/>
    <w:rsid w:val="001E10BD"/>
    <w:rsid w:val="001E1C1B"/>
    <w:rsid w:val="001E6B54"/>
    <w:rsid w:val="001F0DB7"/>
    <w:rsid w:val="00201A90"/>
    <w:rsid w:val="002048EE"/>
    <w:rsid w:val="0020491D"/>
    <w:rsid w:val="00221D42"/>
    <w:rsid w:val="00232ED3"/>
    <w:rsid w:val="00236902"/>
    <w:rsid w:val="00237D7C"/>
    <w:rsid w:val="00242F8D"/>
    <w:rsid w:val="00247D3B"/>
    <w:rsid w:val="00255B92"/>
    <w:rsid w:val="00255DAE"/>
    <w:rsid w:val="00265ED0"/>
    <w:rsid w:val="00272609"/>
    <w:rsid w:val="002727AF"/>
    <w:rsid w:val="0028140A"/>
    <w:rsid w:val="00284828"/>
    <w:rsid w:val="0029633C"/>
    <w:rsid w:val="00296502"/>
    <w:rsid w:val="002A06BC"/>
    <w:rsid w:val="002A18E2"/>
    <w:rsid w:val="002A483F"/>
    <w:rsid w:val="002A6E31"/>
    <w:rsid w:val="002A7E69"/>
    <w:rsid w:val="002B0370"/>
    <w:rsid w:val="002B5DFA"/>
    <w:rsid w:val="002C55A8"/>
    <w:rsid w:val="002C75EC"/>
    <w:rsid w:val="002D43D6"/>
    <w:rsid w:val="002D6310"/>
    <w:rsid w:val="002E1E47"/>
    <w:rsid w:val="002F2E6C"/>
    <w:rsid w:val="002F5269"/>
    <w:rsid w:val="002F7392"/>
    <w:rsid w:val="00306D34"/>
    <w:rsid w:val="00307097"/>
    <w:rsid w:val="003136A1"/>
    <w:rsid w:val="00317326"/>
    <w:rsid w:val="003219D6"/>
    <w:rsid w:val="00323BA5"/>
    <w:rsid w:val="00325169"/>
    <w:rsid w:val="003256F0"/>
    <w:rsid w:val="003260F4"/>
    <w:rsid w:val="00331ABA"/>
    <w:rsid w:val="003322BA"/>
    <w:rsid w:val="003460CD"/>
    <w:rsid w:val="0035226F"/>
    <w:rsid w:val="003673DD"/>
    <w:rsid w:val="00380876"/>
    <w:rsid w:val="00394368"/>
    <w:rsid w:val="00394A4F"/>
    <w:rsid w:val="003B2AA8"/>
    <w:rsid w:val="003C2C48"/>
    <w:rsid w:val="003C68F4"/>
    <w:rsid w:val="003C708B"/>
    <w:rsid w:val="003C776C"/>
    <w:rsid w:val="003C7C54"/>
    <w:rsid w:val="003D030B"/>
    <w:rsid w:val="003D11D9"/>
    <w:rsid w:val="003D4435"/>
    <w:rsid w:val="003D45EA"/>
    <w:rsid w:val="003D6B4E"/>
    <w:rsid w:val="003D740B"/>
    <w:rsid w:val="003F0104"/>
    <w:rsid w:val="003F13FF"/>
    <w:rsid w:val="00405555"/>
    <w:rsid w:val="00411D48"/>
    <w:rsid w:val="004141ED"/>
    <w:rsid w:val="00414C8B"/>
    <w:rsid w:val="00415D33"/>
    <w:rsid w:val="004178D1"/>
    <w:rsid w:val="00425055"/>
    <w:rsid w:val="00431715"/>
    <w:rsid w:val="00431910"/>
    <w:rsid w:val="00432287"/>
    <w:rsid w:val="00433E86"/>
    <w:rsid w:val="00440FBB"/>
    <w:rsid w:val="00444FA1"/>
    <w:rsid w:val="00451454"/>
    <w:rsid w:val="00454E0E"/>
    <w:rsid w:val="004620FD"/>
    <w:rsid w:val="00477771"/>
    <w:rsid w:val="004811B5"/>
    <w:rsid w:val="00481BEA"/>
    <w:rsid w:val="00485AC5"/>
    <w:rsid w:val="004A37CC"/>
    <w:rsid w:val="004A613B"/>
    <w:rsid w:val="004B350E"/>
    <w:rsid w:val="004B7BB3"/>
    <w:rsid w:val="004C6496"/>
    <w:rsid w:val="004D138E"/>
    <w:rsid w:val="004D659E"/>
    <w:rsid w:val="004D756C"/>
    <w:rsid w:val="004E73F8"/>
    <w:rsid w:val="004F7000"/>
    <w:rsid w:val="00500918"/>
    <w:rsid w:val="00506E01"/>
    <w:rsid w:val="00507BAD"/>
    <w:rsid w:val="00515F45"/>
    <w:rsid w:val="005264EA"/>
    <w:rsid w:val="00535B01"/>
    <w:rsid w:val="00536AA8"/>
    <w:rsid w:val="0054127B"/>
    <w:rsid w:val="00542EAE"/>
    <w:rsid w:val="00547190"/>
    <w:rsid w:val="0056178D"/>
    <w:rsid w:val="005669A0"/>
    <w:rsid w:val="00573CF9"/>
    <w:rsid w:val="00575E7E"/>
    <w:rsid w:val="005773D7"/>
    <w:rsid w:val="00585B3B"/>
    <w:rsid w:val="00592788"/>
    <w:rsid w:val="00592EDB"/>
    <w:rsid w:val="00594954"/>
    <w:rsid w:val="005A4A1D"/>
    <w:rsid w:val="005A56BE"/>
    <w:rsid w:val="005B00BA"/>
    <w:rsid w:val="005C003E"/>
    <w:rsid w:val="005C1C93"/>
    <w:rsid w:val="005C42AC"/>
    <w:rsid w:val="005C77B6"/>
    <w:rsid w:val="005D1E6C"/>
    <w:rsid w:val="005D3B20"/>
    <w:rsid w:val="005D430E"/>
    <w:rsid w:val="005D4B8C"/>
    <w:rsid w:val="005E52BE"/>
    <w:rsid w:val="005E59C8"/>
    <w:rsid w:val="005E685D"/>
    <w:rsid w:val="005F09F4"/>
    <w:rsid w:val="005F4A4C"/>
    <w:rsid w:val="005F67CD"/>
    <w:rsid w:val="005F6F34"/>
    <w:rsid w:val="00600CD4"/>
    <w:rsid w:val="006027E6"/>
    <w:rsid w:val="00602948"/>
    <w:rsid w:val="006034F9"/>
    <w:rsid w:val="00604501"/>
    <w:rsid w:val="00613A8E"/>
    <w:rsid w:val="00621B75"/>
    <w:rsid w:val="00622740"/>
    <w:rsid w:val="006238BA"/>
    <w:rsid w:val="00630A7D"/>
    <w:rsid w:val="00636011"/>
    <w:rsid w:val="006551F2"/>
    <w:rsid w:val="006646B7"/>
    <w:rsid w:val="0066504E"/>
    <w:rsid w:val="00680315"/>
    <w:rsid w:val="0068089E"/>
    <w:rsid w:val="006839BC"/>
    <w:rsid w:val="00684E20"/>
    <w:rsid w:val="00697A10"/>
    <w:rsid w:val="006B4BA6"/>
    <w:rsid w:val="006C05F3"/>
    <w:rsid w:val="006C3192"/>
    <w:rsid w:val="006C607A"/>
    <w:rsid w:val="006D5CDB"/>
    <w:rsid w:val="006D5FD8"/>
    <w:rsid w:val="006D7A15"/>
    <w:rsid w:val="006E3954"/>
    <w:rsid w:val="006E49AB"/>
    <w:rsid w:val="006E6208"/>
    <w:rsid w:val="006F0A0A"/>
    <w:rsid w:val="006F144E"/>
    <w:rsid w:val="00700CCC"/>
    <w:rsid w:val="00703971"/>
    <w:rsid w:val="007069BF"/>
    <w:rsid w:val="007070A9"/>
    <w:rsid w:val="0072136C"/>
    <w:rsid w:val="00723763"/>
    <w:rsid w:val="007279AF"/>
    <w:rsid w:val="00731E40"/>
    <w:rsid w:val="007402AB"/>
    <w:rsid w:val="007406AB"/>
    <w:rsid w:val="007464F8"/>
    <w:rsid w:val="007767D0"/>
    <w:rsid w:val="00782D89"/>
    <w:rsid w:val="00790CBC"/>
    <w:rsid w:val="007912A1"/>
    <w:rsid w:val="00791817"/>
    <w:rsid w:val="0079498A"/>
    <w:rsid w:val="007A3727"/>
    <w:rsid w:val="007A6C53"/>
    <w:rsid w:val="007B1979"/>
    <w:rsid w:val="007B63E9"/>
    <w:rsid w:val="007C156B"/>
    <w:rsid w:val="007D363F"/>
    <w:rsid w:val="007E60D4"/>
    <w:rsid w:val="007E6D2D"/>
    <w:rsid w:val="00801034"/>
    <w:rsid w:val="008235E0"/>
    <w:rsid w:val="00831B14"/>
    <w:rsid w:val="008357CB"/>
    <w:rsid w:val="00863D05"/>
    <w:rsid w:val="00870F22"/>
    <w:rsid w:val="00884FBF"/>
    <w:rsid w:val="008851D2"/>
    <w:rsid w:val="00892E29"/>
    <w:rsid w:val="008956EB"/>
    <w:rsid w:val="00895A50"/>
    <w:rsid w:val="00896413"/>
    <w:rsid w:val="00897665"/>
    <w:rsid w:val="008A2717"/>
    <w:rsid w:val="008B2B2A"/>
    <w:rsid w:val="008B431F"/>
    <w:rsid w:val="008C0BA8"/>
    <w:rsid w:val="008C3E31"/>
    <w:rsid w:val="008D340B"/>
    <w:rsid w:val="008E46C6"/>
    <w:rsid w:val="008F009F"/>
    <w:rsid w:val="008F0BF7"/>
    <w:rsid w:val="008F17A5"/>
    <w:rsid w:val="009005EB"/>
    <w:rsid w:val="00920E7B"/>
    <w:rsid w:val="009257F5"/>
    <w:rsid w:val="00931D6F"/>
    <w:rsid w:val="009439C4"/>
    <w:rsid w:val="00945D04"/>
    <w:rsid w:val="00952D16"/>
    <w:rsid w:val="00953450"/>
    <w:rsid w:val="009662E6"/>
    <w:rsid w:val="00975B47"/>
    <w:rsid w:val="009828D1"/>
    <w:rsid w:val="009934AD"/>
    <w:rsid w:val="0099522A"/>
    <w:rsid w:val="009A28D3"/>
    <w:rsid w:val="009A63AB"/>
    <w:rsid w:val="009A7753"/>
    <w:rsid w:val="009A7BE3"/>
    <w:rsid w:val="009B1D3C"/>
    <w:rsid w:val="009B638D"/>
    <w:rsid w:val="009C1F82"/>
    <w:rsid w:val="009C4DEA"/>
    <w:rsid w:val="009C5980"/>
    <w:rsid w:val="009C6BF6"/>
    <w:rsid w:val="009D0270"/>
    <w:rsid w:val="009D6E52"/>
    <w:rsid w:val="009D7FBA"/>
    <w:rsid w:val="009E3711"/>
    <w:rsid w:val="00A005F0"/>
    <w:rsid w:val="00A027E8"/>
    <w:rsid w:val="00A03FE8"/>
    <w:rsid w:val="00A07415"/>
    <w:rsid w:val="00A12B99"/>
    <w:rsid w:val="00A22105"/>
    <w:rsid w:val="00A2237E"/>
    <w:rsid w:val="00A23C45"/>
    <w:rsid w:val="00A455D2"/>
    <w:rsid w:val="00A536D6"/>
    <w:rsid w:val="00A53948"/>
    <w:rsid w:val="00A56473"/>
    <w:rsid w:val="00A604A9"/>
    <w:rsid w:val="00A650B7"/>
    <w:rsid w:val="00A7099C"/>
    <w:rsid w:val="00A767EF"/>
    <w:rsid w:val="00A7701D"/>
    <w:rsid w:val="00A80E4D"/>
    <w:rsid w:val="00A8606C"/>
    <w:rsid w:val="00A87945"/>
    <w:rsid w:val="00AA1B91"/>
    <w:rsid w:val="00AA24B7"/>
    <w:rsid w:val="00AA46AD"/>
    <w:rsid w:val="00AB5AAA"/>
    <w:rsid w:val="00AB7F85"/>
    <w:rsid w:val="00AC2F70"/>
    <w:rsid w:val="00AC6662"/>
    <w:rsid w:val="00AD133A"/>
    <w:rsid w:val="00AD3A65"/>
    <w:rsid w:val="00AD5784"/>
    <w:rsid w:val="00AE4CB9"/>
    <w:rsid w:val="00AF06E5"/>
    <w:rsid w:val="00AF0DC1"/>
    <w:rsid w:val="00AF2F7D"/>
    <w:rsid w:val="00B11E71"/>
    <w:rsid w:val="00B23D30"/>
    <w:rsid w:val="00B30D15"/>
    <w:rsid w:val="00B400D9"/>
    <w:rsid w:val="00B43F1F"/>
    <w:rsid w:val="00B46814"/>
    <w:rsid w:val="00B46EDF"/>
    <w:rsid w:val="00B47042"/>
    <w:rsid w:val="00B4722C"/>
    <w:rsid w:val="00B54593"/>
    <w:rsid w:val="00B63F77"/>
    <w:rsid w:val="00B667F7"/>
    <w:rsid w:val="00B7130A"/>
    <w:rsid w:val="00B75DE3"/>
    <w:rsid w:val="00B76857"/>
    <w:rsid w:val="00B80A1A"/>
    <w:rsid w:val="00B811A8"/>
    <w:rsid w:val="00B82AE4"/>
    <w:rsid w:val="00B904FE"/>
    <w:rsid w:val="00B91281"/>
    <w:rsid w:val="00B9163E"/>
    <w:rsid w:val="00BA707C"/>
    <w:rsid w:val="00BA7D8D"/>
    <w:rsid w:val="00BB37FA"/>
    <w:rsid w:val="00BB452C"/>
    <w:rsid w:val="00BD1B67"/>
    <w:rsid w:val="00BD7A04"/>
    <w:rsid w:val="00BE3C88"/>
    <w:rsid w:val="00BE4C8A"/>
    <w:rsid w:val="00BF3546"/>
    <w:rsid w:val="00C038A6"/>
    <w:rsid w:val="00C10264"/>
    <w:rsid w:val="00C1592B"/>
    <w:rsid w:val="00C20E52"/>
    <w:rsid w:val="00C22828"/>
    <w:rsid w:val="00C22D47"/>
    <w:rsid w:val="00C24A83"/>
    <w:rsid w:val="00C2527D"/>
    <w:rsid w:val="00C3032F"/>
    <w:rsid w:val="00C30E32"/>
    <w:rsid w:val="00C35DFA"/>
    <w:rsid w:val="00C42176"/>
    <w:rsid w:val="00C44BA3"/>
    <w:rsid w:val="00C475DC"/>
    <w:rsid w:val="00C601A8"/>
    <w:rsid w:val="00C612F4"/>
    <w:rsid w:val="00C64C41"/>
    <w:rsid w:val="00C64D03"/>
    <w:rsid w:val="00C657BC"/>
    <w:rsid w:val="00C657C8"/>
    <w:rsid w:val="00C777FC"/>
    <w:rsid w:val="00C93C3C"/>
    <w:rsid w:val="00C95066"/>
    <w:rsid w:val="00CA01D9"/>
    <w:rsid w:val="00CA5029"/>
    <w:rsid w:val="00CB1121"/>
    <w:rsid w:val="00CB7E7D"/>
    <w:rsid w:val="00CD0C1F"/>
    <w:rsid w:val="00CD57C9"/>
    <w:rsid w:val="00CD6F52"/>
    <w:rsid w:val="00CE17AF"/>
    <w:rsid w:val="00CE6296"/>
    <w:rsid w:val="00CE7A88"/>
    <w:rsid w:val="00CF5891"/>
    <w:rsid w:val="00CF6517"/>
    <w:rsid w:val="00D01FC0"/>
    <w:rsid w:val="00D03EC7"/>
    <w:rsid w:val="00D04C20"/>
    <w:rsid w:val="00D2083D"/>
    <w:rsid w:val="00D3461B"/>
    <w:rsid w:val="00D4130C"/>
    <w:rsid w:val="00D461F2"/>
    <w:rsid w:val="00D5138A"/>
    <w:rsid w:val="00D531C9"/>
    <w:rsid w:val="00D60353"/>
    <w:rsid w:val="00D74A79"/>
    <w:rsid w:val="00D7598D"/>
    <w:rsid w:val="00D826BF"/>
    <w:rsid w:val="00D82CEB"/>
    <w:rsid w:val="00D8417B"/>
    <w:rsid w:val="00D9553B"/>
    <w:rsid w:val="00D97167"/>
    <w:rsid w:val="00DB0592"/>
    <w:rsid w:val="00DB6EC1"/>
    <w:rsid w:val="00DC2B09"/>
    <w:rsid w:val="00DC6E6B"/>
    <w:rsid w:val="00DD6914"/>
    <w:rsid w:val="00DE3212"/>
    <w:rsid w:val="00DE55ED"/>
    <w:rsid w:val="00DE5F5F"/>
    <w:rsid w:val="00DF6491"/>
    <w:rsid w:val="00E01E9D"/>
    <w:rsid w:val="00E02C96"/>
    <w:rsid w:val="00E039BC"/>
    <w:rsid w:val="00E14AEC"/>
    <w:rsid w:val="00E15B48"/>
    <w:rsid w:val="00E2388D"/>
    <w:rsid w:val="00E25F37"/>
    <w:rsid w:val="00E26F39"/>
    <w:rsid w:val="00E339E4"/>
    <w:rsid w:val="00E410BD"/>
    <w:rsid w:val="00E41705"/>
    <w:rsid w:val="00E608EC"/>
    <w:rsid w:val="00E63614"/>
    <w:rsid w:val="00E64CA1"/>
    <w:rsid w:val="00E67223"/>
    <w:rsid w:val="00E7707A"/>
    <w:rsid w:val="00E81FCA"/>
    <w:rsid w:val="00E84D88"/>
    <w:rsid w:val="00E85559"/>
    <w:rsid w:val="00E9157F"/>
    <w:rsid w:val="00E93831"/>
    <w:rsid w:val="00E96CC6"/>
    <w:rsid w:val="00EC0327"/>
    <w:rsid w:val="00EC5033"/>
    <w:rsid w:val="00ED3A17"/>
    <w:rsid w:val="00EE06D4"/>
    <w:rsid w:val="00EF4087"/>
    <w:rsid w:val="00EF4688"/>
    <w:rsid w:val="00EF586C"/>
    <w:rsid w:val="00EF726A"/>
    <w:rsid w:val="00F15BCA"/>
    <w:rsid w:val="00F24F32"/>
    <w:rsid w:val="00F2651A"/>
    <w:rsid w:val="00F32CC7"/>
    <w:rsid w:val="00F33A03"/>
    <w:rsid w:val="00F4138D"/>
    <w:rsid w:val="00F46A39"/>
    <w:rsid w:val="00F5039E"/>
    <w:rsid w:val="00F526A1"/>
    <w:rsid w:val="00F55296"/>
    <w:rsid w:val="00F6411D"/>
    <w:rsid w:val="00F6534D"/>
    <w:rsid w:val="00F66D19"/>
    <w:rsid w:val="00F6752A"/>
    <w:rsid w:val="00F67A15"/>
    <w:rsid w:val="00F76D53"/>
    <w:rsid w:val="00F76F8C"/>
    <w:rsid w:val="00F779E4"/>
    <w:rsid w:val="00F80AEB"/>
    <w:rsid w:val="00F82555"/>
    <w:rsid w:val="00F90DC9"/>
    <w:rsid w:val="00FA01E2"/>
    <w:rsid w:val="00FA39DF"/>
    <w:rsid w:val="00FA5B31"/>
    <w:rsid w:val="00FA71AD"/>
    <w:rsid w:val="00FA79B2"/>
    <w:rsid w:val="00FB6875"/>
    <w:rsid w:val="00FC02BC"/>
    <w:rsid w:val="00FC0990"/>
    <w:rsid w:val="00FC237A"/>
    <w:rsid w:val="00FC3154"/>
    <w:rsid w:val="00FD4640"/>
    <w:rsid w:val="00FE0DD8"/>
    <w:rsid w:val="00FF1208"/>
    <w:rsid w:val="00FF43CB"/>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71F1A7FE-4F36-46A9-AE49-34E12C3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 w:type="table" w:styleId="TableGrid">
    <w:name w:val="Table Grid"/>
    <w:basedOn w:val="TableNormal"/>
    <w:uiPriority w:val="59"/>
    <w:rsid w:val="00E6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672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16B8-6C2E-4805-9ED7-097DA8BF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249</cp:revision>
  <dcterms:created xsi:type="dcterms:W3CDTF">2016-06-09T17:32:00Z</dcterms:created>
  <dcterms:modified xsi:type="dcterms:W3CDTF">2020-11-01T23:40:00Z</dcterms:modified>
</cp:coreProperties>
</file>