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A970E" w14:textId="0CB327D5" w:rsidR="00521F5E" w:rsidRPr="00080AE9" w:rsidRDefault="00080AE9" w:rsidP="00080AE9">
      <w:pPr>
        <w:spacing w:after="0"/>
        <w:rPr>
          <w:b/>
          <w:i/>
          <w:color w:val="000000" w:themeColor="text1"/>
          <w:sz w:val="36"/>
          <w:szCs w:val="36"/>
        </w:rPr>
      </w:pPr>
      <w:r w:rsidRPr="00080AE9">
        <w:rPr>
          <w:b/>
          <w:i/>
          <w:color w:val="000000" w:themeColor="text1"/>
          <w:sz w:val="36"/>
          <w:szCs w:val="36"/>
        </w:rPr>
        <w:t>This Week in Bridge</w:t>
      </w:r>
    </w:p>
    <w:p w14:paraId="7AA1C42E" w14:textId="476E4E0D" w:rsidR="00521F5E" w:rsidRPr="00080AE9" w:rsidRDefault="00080AE9" w:rsidP="00080AE9">
      <w:pPr>
        <w:spacing w:after="0"/>
        <w:rPr>
          <w:rFonts w:ascii="Calibri" w:eastAsia="Calibri" w:hAnsi="Calibri" w:cs="Times New Roman"/>
          <w:b/>
          <w:color w:val="000000" w:themeColor="text1"/>
          <w:sz w:val="36"/>
          <w:szCs w:val="36"/>
        </w:rPr>
      </w:pPr>
      <w:r w:rsidRPr="00080AE9">
        <w:rPr>
          <w:rFonts w:ascii="Calibri" w:eastAsia="Calibri" w:hAnsi="Calibri" w:cs="Times New Roman"/>
          <w:b/>
          <w:color w:val="000000" w:themeColor="text1"/>
          <w:sz w:val="36"/>
          <w:szCs w:val="36"/>
        </w:rPr>
        <w:t>(</w:t>
      </w:r>
      <w:r w:rsidR="005B34C1">
        <w:rPr>
          <w:rFonts w:ascii="Calibri" w:eastAsia="Calibri" w:hAnsi="Calibri" w:cs="Times New Roman"/>
          <w:b/>
          <w:color w:val="000000" w:themeColor="text1"/>
          <w:sz w:val="36"/>
          <w:szCs w:val="36"/>
        </w:rPr>
        <w:t>5</w:t>
      </w:r>
      <w:r w:rsidR="00552479">
        <w:rPr>
          <w:rFonts w:ascii="Calibri" w:eastAsia="Calibri" w:hAnsi="Calibri" w:cs="Times New Roman"/>
          <w:b/>
          <w:color w:val="000000" w:themeColor="text1"/>
          <w:sz w:val="36"/>
          <w:szCs w:val="36"/>
        </w:rPr>
        <w:t>06</w:t>
      </w:r>
      <w:r w:rsidRPr="00080AE9">
        <w:rPr>
          <w:rFonts w:ascii="Calibri" w:eastAsia="Calibri" w:hAnsi="Calibri" w:cs="Times New Roman"/>
          <w:b/>
          <w:color w:val="000000" w:themeColor="text1"/>
          <w:sz w:val="36"/>
          <w:szCs w:val="36"/>
        </w:rPr>
        <w:t xml:space="preserve">) </w:t>
      </w:r>
      <w:r w:rsidR="00552479">
        <w:rPr>
          <w:rFonts w:ascii="Calibri" w:eastAsia="Calibri" w:hAnsi="Calibri" w:cs="Times New Roman"/>
          <w:b/>
          <w:color w:val="000000" w:themeColor="text1"/>
          <w:sz w:val="36"/>
          <w:szCs w:val="36"/>
        </w:rPr>
        <w:t>Problem Opening Bids</w:t>
      </w:r>
    </w:p>
    <w:p w14:paraId="2AF01F95" w14:textId="4FA6C5FC" w:rsidR="00521F5E" w:rsidRPr="00080AE9" w:rsidRDefault="00521F5E" w:rsidP="00080AE9">
      <w:pPr>
        <w:spacing w:after="0"/>
        <w:rPr>
          <w:rFonts w:ascii="Calibri" w:eastAsia="Calibri" w:hAnsi="Calibri" w:cs="Times New Roman"/>
          <w:i/>
          <w:color w:val="000000" w:themeColor="text1"/>
        </w:rPr>
      </w:pPr>
      <w:r w:rsidRPr="00080AE9">
        <w:rPr>
          <w:rFonts w:ascii="Calibri" w:eastAsia="Calibri" w:hAnsi="Calibri" w:cs="Times New Roman"/>
          <w:i/>
          <w:color w:val="000000" w:themeColor="text1"/>
        </w:rPr>
        <w:t>©</w:t>
      </w:r>
      <w:r w:rsidR="00080AE9" w:rsidRPr="00080AE9">
        <w:rPr>
          <w:rFonts w:ascii="Calibri" w:eastAsia="Calibri" w:hAnsi="Calibri" w:cs="Times New Roman"/>
          <w:i/>
          <w:color w:val="000000" w:themeColor="text1"/>
        </w:rPr>
        <w:t xml:space="preserve"> </w:t>
      </w:r>
      <w:r w:rsidRPr="00080AE9">
        <w:rPr>
          <w:rFonts w:ascii="Calibri" w:eastAsia="Calibri" w:hAnsi="Calibri" w:cs="Times New Roman"/>
          <w:i/>
          <w:color w:val="000000" w:themeColor="text1"/>
        </w:rPr>
        <w:t>AiB</w:t>
      </w:r>
      <w:r w:rsidR="00240644" w:rsidRPr="00080AE9">
        <w:rPr>
          <w:rFonts w:ascii="Calibri" w:eastAsia="Calibri" w:hAnsi="Calibri" w:cs="Times New Roman"/>
          <w:i/>
          <w:color w:val="000000" w:themeColor="text1"/>
        </w:rPr>
        <w:tab/>
      </w:r>
      <w:r w:rsidR="00240644" w:rsidRPr="00080AE9">
        <w:rPr>
          <w:rFonts w:ascii="Calibri" w:eastAsia="Calibri" w:hAnsi="Calibri" w:cs="Times New Roman"/>
          <w:i/>
          <w:color w:val="000000" w:themeColor="text1"/>
        </w:rPr>
        <w:tab/>
      </w:r>
      <w:r w:rsidR="00240644" w:rsidRPr="00080AE9">
        <w:rPr>
          <w:rFonts w:ascii="Calibri" w:eastAsia="Calibri" w:hAnsi="Calibri" w:cs="Times New Roman"/>
          <w:i/>
          <w:color w:val="000000" w:themeColor="text1"/>
        </w:rPr>
        <w:tab/>
      </w:r>
      <w:r w:rsidR="00240644" w:rsidRPr="00080AE9">
        <w:rPr>
          <w:rFonts w:ascii="Calibri" w:eastAsia="Calibri" w:hAnsi="Calibri" w:cs="Times New Roman"/>
          <w:i/>
          <w:color w:val="000000" w:themeColor="text1"/>
        </w:rPr>
        <w:tab/>
      </w:r>
      <w:r w:rsidR="00240644" w:rsidRPr="00080AE9">
        <w:rPr>
          <w:rFonts w:ascii="Calibri" w:eastAsia="Calibri" w:hAnsi="Calibri" w:cs="Times New Roman"/>
          <w:i/>
          <w:color w:val="000000" w:themeColor="text1"/>
        </w:rPr>
        <w:tab/>
      </w:r>
      <w:r w:rsidRPr="00080AE9">
        <w:rPr>
          <w:rFonts w:ascii="Calibri" w:eastAsia="Calibri" w:hAnsi="Calibri" w:cs="Times New Roman"/>
          <w:i/>
          <w:color w:val="000000" w:themeColor="text1"/>
        </w:rPr>
        <w:tab/>
      </w:r>
      <w:r w:rsidR="00080AE9">
        <w:rPr>
          <w:rFonts w:ascii="Calibri" w:eastAsia="Calibri" w:hAnsi="Calibri" w:cs="Times New Roman"/>
          <w:i/>
          <w:color w:val="000000" w:themeColor="text1"/>
        </w:rPr>
        <w:tab/>
      </w:r>
      <w:r w:rsidR="00080AE9">
        <w:rPr>
          <w:rFonts w:ascii="Calibri" w:eastAsia="Calibri" w:hAnsi="Calibri" w:cs="Times New Roman"/>
          <w:i/>
          <w:color w:val="000000" w:themeColor="text1"/>
        </w:rPr>
        <w:tab/>
      </w:r>
      <w:r w:rsidRPr="00080AE9">
        <w:rPr>
          <w:rFonts w:ascii="Calibri" w:eastAsia="Calibri" w:hAnsi="Calibri" w:cs="Times New Roman"/>
          <w:i/>
          <w:color w:val="000000" w:themeColor="text1"/>
        </w:rPr>
        <w:t>Robert S. Todd</w:t>
      </w:r>
    </w:p>
    <w:p w14:paraId="58F86F2B" w14:textId="7B54377F" w:rsidR="00521F5E" w:rsidRPr="00080AE9" w:rsidRDefault="00521F5E" w:rsidP="00080AE9">
      <w:pPr>
        <w:spacing w:after="0"/>
        <w:rPr>
          <w:rFonts w:ascii="Calibri" w:eastAsia="Calibri" w:hAnsi="Calibri" w:cs="Times New Roman"/>
          <w:i/>
          <w:color w:val="000000" w:themeColor="text1"/>
        </w:rPr>
      </w:pPr>
      <w:r w:rsidRPr="00080AE9">
        <w:rPr>
          <w:rFonts w:ascii="Calibri" w:eastAsia="Calibri" w:hAnsi="Calibri" w:cs="Times New Roman"/>
          <w:i/>
          <w:color w:val="000000" w:themeColor="text1"/>
        </w:rPr>
        <w:t>Lev</w:t>
      </w:r>
      <w:r w:rsidR="00240644" w:rsidRPr="00080AE9">
        <w:rPr>
          <w:rFonts w:ascii="Calibri" w:eastAsia="Calibri" w:hAnsi="Calibri" w:cs="Times New Roman"/>
          <w:i/>
          <w:color w:val="000000" w:themeColor="text1"/>
        </w:rPr>
        <w:t xml:space="preserve">el: </w:t>
      </w:r>
      <w:r w:rsidR="004E324F">
        <w:rPr>
          <w:rFonts w:ascii="Calibri" w:eastAsia="Calibri" w:hAnsi="Calibri" w:cs="Times New Roman"/>
          <w:i/>
          <w:color w:val="000000" w:themeColor="text1"/>
        </w:rPr>
        <w:t xml:space="preserve"> </w:t>
      </w:r>
      <w:r w:rsidR="00552479">
        <w:rPr>
          <w:rFonts w:ascii="Calibri" w:eastAsia="Calibri" w:hAnsi="Calibri" w:cs="Times New Roman"/>
          <w:i/>
          <w:color w:val="000000" w:themeColor="text1"/>
        </w:rPr>
        <w:t>4</w:t>
      </w:r>
      <w:r w:rsidR="005B34C1">
        <w:rPr>
          <w:rFonts w:ascii="Calibri" w:eastAsia="Calibri" w:hAnsi="Calibri" w:cs="Times New Roman"/>
          <w:i/>
          <w:color w:val="000000" w:themeColor="text1"/>
        </w:rPr>
        <w:t xml:space="preserve"> </w:t>
      </w:r>
      <w:r w:rsidR="004E324F">
        <w:rPr>
          <w:rFonts w:ascii="Calibri" w:eastAsia="Calibri" w:hAnsi="Calibri" w:cs="Times New Roman"/>
          <w:i/>
          <w:color w:val="000000" w:themeColor="text1"/>
        </w:rPr>
        <w:t>of 10 (</w:t>
      </w:r>
      <w:r w:rsidR="00552479">
        <w:rPr>
          <w:rFonts w:ascii="Calibri" w:eastAsia="Calibri" w:hAnsi="Calibri" w:cs="Times New Roman"/>
          <w:i/>
          <w:color w:val="000000" w:themeColor="text1"/>
        </w:rPr>
        <w:t>1</w:t>
      </w:r>
      <w:r w:rsidR="004E324F">
        <w:rPr>
          <w:rFonts w:ascii="Calibri" w:eastAsia="Calibri" w:hAnsi="Calibri" w:cs="Times New Roman"/>
          <w:i/>
          <w:color w:val="000000" w:themeColor="text1"/>
        </w:rPr>
        <w:t xml:space="preserve"> of 6)</w:t>
      </w:r>
      <w:r w:rsidR="00240644" w:rsidRPr="00080AE9">
        <w:rPr>
          <w:rFonts w:ascii="Calibri" w:eastAsia="Calibri" w:hAnsi="Calibri" w:cs="Times New Roman"/>
          <w:i/>
          <w:color w:val="000000" w:themeColor="text1"/>
        </w:rPr>
        <w:t xml:space="preserve"> </w:t>
      </w:r>
      <w:r w:rsidR="00240644" w:rsidRPr="00080AE9">
        <w:rPr>
          <w:rFonts w:ascii="Calibri" w:eastAsia="Calibri" w:hAnsi="Calibri" w:cs="Times New Roman"/>
          <w:i/>
          <w:color w:val="000000" w:themeColor="text1"/>
        </w:rPr>
        <w:tab/>
      </w:r>
      <w:r w:rsidR="00240644" w:rsidRPr="00080AE9">
        <w:rPr>
          <w:rFonts w:ascii="Calibri" w:eastAsia="Calibri" w:hAnsi="Calibri" w:cs="Times New Roman"/>
          <w:i/>
          <w:color w:val="000000" w:themeColor="text1"/>
        </w:rPr>
        <w:tab/>
      </w:r>
      <w:r w:rsidR="00240644" w:rsidRPr="00080AE9">
        <w:rPr>
          <w:rFonts w:ascii="Calibri" w:eastAsia="Calibri" w:hAnsi="Calibri" w:cs="Times New Roman"/>
          <w:i/>
          <w:color w:val="000000" w:themeColor="text1"/>
        </w:rPr>
        <w:tab/>
      </w:r>
      <w:r w:rsidR="00080AE9">
        <w:rPr>
          <w:rFonts w:ascii="Calibri" w:eastAsia="Calibri" w:hAnsi="Calibri" w:cs="Times New Roman"/>
          <w:i/>
          <w:color w:val="000000" w:themeColor="text1"/>
        </w:rPr>
        <w:tab/>
      </w:r>
      <w:r w:rsidR="004A0145">
        <w:rPr>
          <w:rFonts w:ascii="Calibri" w:eastAsia="Calibri" w:hAnsi="Calibri" w:cs="Times New Roman"/>
          <w:i/>
          <w:color w:val="000000" w:themeColor="text1"/>
        </w:rPr>
        <w:tab/>
      </w:r>
      <w:r w:rsidR="005B34C1">
        <w:rPr>
          <w:rFonts w:ascii="Calibri" w:eastAsia="Calibri" w:hAnsi="Calibri" w:cs="Times New Roman"/>
          <w:i/>
          <w:color w:val="000000" w:themeColor="text1"/>
        </w:rPr>
        <w:tab/>
      </w:r>
      <w:hyperlink r:id="rId7" w:history="1">
        <w:r w:rsidR="005B34C1" w:rsidRPr="009373BE">
          <w:rPr>
            <w:rStyle w:val="Hyperlink"/>
            <w:rFonts w:ascii="Calibri" w:eastAsia="Calibri" w:hAnsi="Calibri" w:cs="Times New Roman"/>
            <w:i/>
          </w:rPr>
          <w:t>robert@advinbridge.com</w:t>
        </w:r>
      </w:hyperlink>
      <w:r w:rsidRPr="00080AE9">
        <w:rPr>
          <w:rFonts w:ascii="Calibri" w:eastAsia="Calibri" w:hAnsi="Calibri" w:cs="Times New Roman"/>
          <w:i/>
          <w:color w:val="000000" w:themeColor="text1"/>
          <w:u w:val="single"/>
        </w:rPr>
        <w:t xml:space="preserve"> </w:t>
      </w:r>
      <w:r w:rsidRPr="00080AE9">
        <w:rPr>
          <w:rFonts w:ascii="Calibri" w:eastAsia="Calibri" w:hAnsi="Calibri" w:cs="Times New Roman"/>
          <w:i/>
          <w:color w:val="000000" w:themeColor="text1"/>
        </w:rPr>
        <w:t xml:space="preserve"> </w:t>
      </w:r>
    </w:p>
    <w:p w14:paraId="4DCDAEDE" w14:textId="77777777" w:rsidR="00521F5E" w:rsidRPr="00080AE9" w:rsidRDefault="00521F5E" w:rsidP="00080AE9">
      <w:pPr>
        <w:spacing w:after="0"/>
        <w:rPr>
          <w:rFonts w:ascii="Calibri" w:eastAsia="Calibri" w:hAnsi="Calibri" w:cs="Times New Roman"/>
          <w:color w:val="000000" w:themeColor="text1"/>
        </w:rPr>
      </w:pPr>
    </w:p>
    <w:p w14:paraId="66BA6A37" w14:textId="32AD4380" w:rsidR="00521F5E" w:rsidRDefault="00521F5E" w:rsidP="00080AE9">
      <w:pPr>
        <w:spacing w:after="0"/>
        <w:rPr>
          <w:rFonts w:ascii="Calibri" w:eastAsia="Calibri" w:hAnsi="Calibri" w:cs="Times New Roman"/>
          <w:color w:val="000000" w:themeColor="text1"/>
        </w:rPr>
      </w:pPr>
    </w:p>
    <w:p w14:paraId="2D6A9782" w14:textId="77777777" w:rsidR="004A0145" w:rsidRPr="006D7E9E" w:rsidRDefault="004A0145" w:rsidP="004A0145">
      <w:pPr>
        <w:pStyle w:val="NoSpacing"/>
        <w:spacing w:line="276" w:lineRule="auto"/>
        <w:rPr>
          <w:b/>
          <w:color w:val="000000" w:themeColor="text1"/>
          <w:sz w:val="24"/>
          <w:szCs w:val="24"/>
        </w:rPr>
      </w:pPr>
      <w:r w:rsidRPr="006D7E9E">
        <w:rPr>
          <w:b/>
          <w:color w:val="000000" w:themeColor="text1"/>
          <w:sz w:val="24"/>
          <w:szCs w:val="24"/>
        </w:rPr>
        <w:t xml:space="preserve">General </w:t>
      </w:r>
    </w:p>
    <w:p w14:paraId="391E13CE" w14:textId="5A968ED6" w:rsidR="00552479" w:rsidRDefault="00F909CF" w:rsidP="00552479">
      <w:pPr>
        <w:spacing w:after="0"/>
      </w:pPr>
      <w:r>
        <w:t xml:space="preserve">There are certain types of opening hands that are easier to describe than others.  The most difficult distributions tend to be unbalanced hands.  To give us the best chance of describing our hand when we have these problem distributions and strengths, we need to </w:t>
      </w:r>
      <w:proofErr w:type="gramStart"/>
      <w:r>
        <w:t>make a plan</w:t>
      </w:r>
      <w:proofErr w:type="gramEnd"/>
      <w:r>
        <w:t xml:space="preserve"> about our likely rebid.  Our expectation is that partner will respond in our short suit (because that is what partner does most of the time) and </w:t>
      </w:r>
      <w:r w:rsidR="00B17D8D">
        <w:t xml:space="preserve">we will have to be prepared for what to rebid once that happens.  Let’s look at these problem opening bid hands and work on </w:t>
      </w:r>
      <w:proofErr w:type="gramStart"/>
      <w:r w:rsidR="00B17D8D">
        <w:t>making a plan</w:t>
      </w:r>
      <w:proofErr w:type="gramEnd"/>
      <w:r w:rsidR="00B17D8D">
        <w:t xml:space="preserve"> for our </w:t>
      </w:r>
      <w:r w:rsidR="00A61876">
        <w:t xml:space="preserve">first and second bids. </w:t>
      </w:r>
    </w:p>
    <w:p w14:paraId="0211768B" w14:textId="73E61430" w:rsidR="00552479" w:rsidRPr="006E4791" w:rsidRDefault="00552479" w:rsidP="00552479">
      <w:pPr>
        <w:spacing w:after="0"/>
      </w:pPr>
    </w:p>
    <w:p w14:paraId="6BE8BCC1" w14:textId="77777777" w:rsidR="00552479" w:rsidRDefault="00552479" w:rsidP="00552479">
      <w:pPr>
        <w:spacing w:after="0"/>
        <w:rPr>
          <w:b/>
          <w:sz w:val="24"/>
          <w:szCs w:val="24"/>
        </w:rPr>
      </w:pPr>
    </w:p>
    <w:p w14:paraId="1B35FA07" w14:textId="48C5EB82" w:rsidR="00552479" w:rsidRDefault="00552479" w:rsidP="00552479">
      <w:pPr>
        <w:spacing w:after="0"/>
        <w:rPr>
          <w:b/>
          <w:sz w:val="24"/>
          <w:szCs w:val="24"/>
        </w:rPr>
      </w:pPr>
      <w:r>
        <w:rPr>
          <w:b/>
          <w:sz w:val="24"/>
          <w:szCs w:val="24"/>
        </w:rPr>
        <w:t>Opening Bids Basics (1</w:t>
      </w:r>
      <w:r w:rsidRPr="000F0421">
        <w:rPr>
          <w:b/>
          <w:sz w:val="24"/>
          <w:szCs w:val="24"/>
          <w:vertAlign w:val="superscript"/>
        </w:rPr>
        <w:t>st</w:t>
      </w:r>
      <w:r>
        <w:rPr>
          <w:b/>
          <w:sz w:val="24"/>
          <w:szCs w:val="24"/>
        </w:rPr>
        <w:t xml:space="preserve"> and 2</w:t>
      </w:r>
      <w:r w:rsidRPr="000F0421">
        <w:rPr>
          <w:b/>
          <w:sz w:val="24"/>
          <w:szCs w:val="24"/>
          <w:vertAlign w:val="superscript"/>
        </w:rPr>
        <w:t>nd</w:t>
      </w:r>
      <w:r>
        <w:rPr>
          <w:b/>
          <w:sz w:val="24"/>
          <w:szCs w:val="24"/>
        </w:rPr>
        <w:t xml:space="preserve"> Seat)</w:t>
      </w:r>
    </w:p>
    <w:p w14:paraId="30FCE224" w14:textId="4321CFA1" w:rsidR="00B17D8D" w:rsidRDefault="00B17D8D" w:rsidP="00552479">
      <w:pPr>
        <w:spacing w:after="0"/>
      </w:pPr>
      <w:r>
        <w:t>These are the expected lengths that partner has for us when we open the bidding in the 1</w:t>
      </w:r>
      <w:r w:rsidRPr="00B17D8D">
        <w:rPr>
          <w:vertAlign w:val="superscript"/>
        </w:rPr>
        <w:t>st</w:t>
      </w:r>
      <w:r>
        <w:t xml:space="preserve"> or 2</w:t>
      </w:r>
      <w:r w:rsidRPr="00B17D8D">
        <w:rPr>
          <w:vertAlign w:val="superscript"/>
        </w:rPr>
        <w:t>nd</w:t>
      </w:r>
      <w:r>
        <w:t xml:space="preserve"> seat. </w:t>
      </w:r>
    </w:p>
    <w:p w14:paraId="00C5916C" w14:textId="2A0BE634" w:rsidR="00552479" w:rsidRPr="006E4791" w:rsidRDefault="00552479" w:rsidP="00552479">
      <w:pPr>
        <w:spacing w:after="0"/>
      </w:pPr>
      <w:r w:rsidRPr="006E4791">
        <w:t>1</w:t>
      </w:r>
      <w:r w:rsidR="00A86914">
        <w:rPr>
          <w:rFonts w:ascii="Times New Roman" w:hAnsi="Times New Roman" w:cs="Times New Roman"/>
        </w:rPr>
        <w:t>♠</w:t>
      </w:r>
      <w:r w:rsidRPr="006E4791">
        <w:t>/1</w:t>
      </w:r>
      <w:r w:rsidR="00A86914">
        <w:rPr>
          <w:rFonts w:ascii="Times New Roman" w:hAnsi="Times New Roman" w:cs="Times New Roman"/>
        </w:rPr>
        <w:t>♥</w:t>
      </w:r>
      <w:r w:rsidRPr="006E4791">
        <w:tab/>
      </w:r>
      <w:r w:rsidRPr="006E4791">
        <w:tab/>
        <w:t xml:space="preserve">Usually a 5-card </w:t>
      </w:r>
      <w:r w:rsidR="00A86914">
        <w:t>s</w:t>
      </w:r>
      <w:r w:rsidRPr="006E4791">
        <w:t xml:space="preserve">uit </w:t>
      </w:r>
    </w:p>
    <w:p w14:paraId="36689C86" w14:textId="7EC740CE" w:rsidR="00552479" w:rsidRPr="006E4791" w:rsidRDefault="00552479" w:rsidP="00552479">
      <w:pPr>
        <w:spacing w:after="0"/>
      </w:pPr>
      <w:r w:rsidRPr="006E4791">
        <w:t>1</w:t>
      </w:r>
      <w:r w:rsidR="00A86914">
        <w:rPr>
          <w:rFonts w:ascii="Times New Roman" w:hAnsi="Times New Roman" w:cs="Times New Roman"/>
        </w:rPr>
        <w:t>♦</w:t>
      </w:r>
      <w:r w:rsidRPr="006E4791">
        <w:tab/>
      </w:r>
      <w:r w:rsidRPr="006E4791">
        <w:tab/>
        <w:t xml:space="preserve">Usually a 4-card </w:t>
      </w:r>
      <w:r w:rsidR="00A86914">
        <w:t>s</w:t>
      </w:r>
      <w:r w:rsidRPr="006E4791">
        <w:t>uit</w:t>
      </w:r>
    </w:p>
    <w:p w14:paraId="664994AC" w14:textId="63E8DBDC" w:rsidR="00552479" w:rsidRPr="006E4791" w:rsidRDefault="00552479" w:rsidP="00552479">
      <w:pPr>
        <w:spacing w:after="0"/>
      </w:pPr>
      <w:r w:rsidRPr="006E4791">
        <w:t>1</w:t>
      </w:r>
      <w:r w:rsidR="00A86914">
        <w:rPr>
          <w:rFonts w:ascii="Times New Roman" w:hAnsi="Times New Roman" w:cs="Times New Roman"/>
        </w:rPr>
        <w:t>♣</w:t>
      </w:r>
      <w:r w:rsidRPr="006E4791">
        <w:tab/>
      </w:r>
      <w:r w:rsidRPr="006E4791">
        <w:tab/>
        <w:t xml:space="preserve">Usually a 3-card </w:t>
      </w:r>
      <w:r w:rsidR="00A86914">
        <w:t>s</w:t>
      </w:r>
      <w:r w:rsidRPr="006E4791">
        <w:t>uit</w:t>
      </w:r>
    </w:p>
    <w:p w14:paraId="2FD9878A" w14:textId="77777777" w:rsidR="00552479" w:rsidRDefault="00552479" w:rsidP="00552479">
      <w:pPr>
        <w:spacing w:after="0"/>
        <w:rPr>
          <w:iCs/>
        </w:rPr>
      </w:pPr>
    </w:p>
    <w:p w14:paraId="0767A50C" w14:textId="6A5E99BD" w:rsidR="00FF708D" w:rsidRDefault="00BC52F4" w:rsidP="00552479">
      <w:pPr>
        <w:spacing w:after="0"/>
        <w:rPr>
          <w:iCs/>
        </w:rPr>
      </w:pPr>
      <w:r>
        <w:rPr>
          <w:iCs/>
        </w:rPr>
        <w:t>With these assumptions</w:t>
      </w:r>
      <w:r w:rsidR="00FF708D">
        <w:rPr>
          <w:iCs/>
        </w:rPr>
        <w:t xml:space="preserve"> we are left with one problem distribution that we have no way to describe.  That is a hand with 4-4-3-2 distribution (4 </w:t>
      </w:r>
      <w:r w:rsidR="00A86914">
        <w:rPr>
          <w:rFonts w:ascii="Times New Roman" w:hAnsi="Times New Roman" w:cs="Times New Roman"/>
          <w:iCs/>
        </w:rPr>
        <w:t>♠</w:t>
      </w:r>
      <w:r w:rsidR="00FF708D">
        <w:rPr>
          <w:iCs/>
        </w:rPr>
        <w:t xml:space="preserve">, 4 </w:t>
      </w:r>
      <w:r w:rsidR="00A86914">
        <w:rPr>
          <w:rFonts w:ascii="Times New Roman" w:hAnsi="Times New Roman" w:cs="Times New Roman"/>
          <w:iCs/>
        </w:rPr>
        <w:t>♥</w:t>
      </w:r>
      <w:r w:rsidR="00FF708D">
        <w:rPr>
          <w:iCs/>
        </w:rPr>
        <w:t xml:space="preserve">, 3 </w:t>
      </w:r>
      <w:r w:rsidR="00A86914">
        <w:rPr>
          <w:rFonts w:ascii="Times New Roman" w:hAnsi="Times New Roman" w:cs="Times New Roman"/>
          <w:iCs/>
        </w:rPr>
        <w:t>♦</w:t>
      </w:r>
      <w:r w:rsidR="00FF708D">
        <w:rPr>
          <w:iCs/>
        </w:rPr>
        <w:t xml:space="preserve">, and 2 </w:t>
      </w:r>
      <w:r w:rsidR="00A86914">
        <w:rPr>
          <w:rFonts w:ascii="Times New Roman" w:hAnsi="Times New Roman" w:cs="Times New Roman"/>
          <w:iCs/>
        </w:rPr>
        <w:t>♣</w:t>
      </w:r>
      <w:r w:rsidR="00FF708D">
        <w:rPr>
          <w:iCs/>
        </w:rPr>
        <w:t xml:space="preserve">).  </w:t>
      </w:r>
    </w:p>
    <w:p w14:paraId="13CC539D" w14:textId="12198755" w:rsidR="00FF708D" w:rsidRDefault="00FF708D" w:rsidP="00552479">
      <w:pPr>
        <w:spacing w:after="0"/>
        <w:rPr>
          <w:iCs/>
        </w:rPr>
      </w:pPr>
    </w:p>
    <w:p w14:paraId="3E514886" w14:textId="26BEFF8E" w:rsidR="00552479" w:rsidRDefault="00552479" w:rsidP="00604483">
      <w:pPr>
        <w:spacing w:after="0"/>
      </w:pPr>
      <w:r>
        <w:t xml:space="preserve">With </w:t>
      </w:r>
      <w:r w:rsidR="00FF708D">
        <w:t xml:space="preserve">this </w:t>
      </w:r>
      <w:r w:rsidR="00604483">
        <w:t xml:space="preserve">problem </w:t>
      </w:r>
      <w:r w:rsidR="00FF708D">
        <w:t xml:space="preserve">distribution and </w:t>
      </w:r>
      <w:r>
        <w:t>15-1</w:t>
      </w:r>
      <w:r w:rsidR="00FF708D">
        <w:t>7 points</w:t>
      </w:r>
      <w:r>
        <w:t xml:space="preserve"> </w:t>
      </w:r>
      <w:r w:rsidR="00FF708D">
        <w:t xml:space="preserve">we open 1NT.  With this distribution and a good </w:t>
      </w:r>
      <w:r>
        <w:t xml:space="preserve">19+ to 21 </w:t>
      </w:r>
      <w:r w:rsidR="00FF708D">
        <w:t xml:space="preserve">points </w:t>
      </w:r>
      <w:r>
        <w:t xml:space="preserve">open </w:t>
      </w:r>
      <w:r w:rsidR="00FF708D">
        <w:t xml:space="preserve">we can open </w:t>
      </w:r>
      <w:r>
        <w:t>2NT</w:t>
      </w:r>
      <w:r w:rsidR="00FF708D">
        <w:t xml:space="preserve">.  </w:t>
      </w:r>
      <w:r w:rsidR="00604483">
        <w:t>But w</w:t>
      </w:r>
      <w:r>
        <w:t xml:space="preserve">ith 12-14 </w:t>
      </w:r>
      <w:r w:rsidR="00604483">
        <w:t xml:space="preserve">points </w:t>
      </w:r>
      <w:r>
        <w:t>or 18-19 p</w:t>
      </w:r>
      <w:r w:rsidR="00604483">
        <w:t>oints we have a problem opening bid and a</w:t>
      </w:r>
      <w:r>
        <w:t xml:space="preserve"> deci</w:t>
      </w:r>
      <w:r w:rsidR="00604483">
        <w:t xml:space="preserve">sion to make.  We should try to find the “least lie” to try and describe our hand.  </w:t>
      </w:r>
      <w:r w:rsidR="00A86914">
        <w:t>Basically,</w:t>
      </w:r>
      <w:r w:rsidR="00604483">
        <w:t xml:space="preserve"> </w:t>
      </w:r>
      <w:r>
        <w:t>if</w:t>
      </w:r>
      <w:r w:rsidR="00604483">
        <w:t xml:space="preserve"> our</w:t>
      </w:r>
      <w:r>
        <w:t xml:space="preserve"> </w:t>
      </w:r>
      <w:r w:rsidR="00A86914">
        <w:rPr>
          <w:rFonts w:ascii="Times New Roman" w:hAnsi="Times New Roman" w:cs="Times New Roman"/>
        </w:rPr>
        <w:t>♣</w:t>
      </w:r>
      <w:r>
        <w:t xml:space="preserve"> looks</w:t>
      </w:r>
      <w:r w:rsidR="00A86914">
        <w:t xml:space="preserve"> more</w:t>
      </w:r>
      <w:r>
        <w:t xml:space="preserve"> like a 3-card suit </w:t>
      </w:r>
      <w:r w:rsidR="00604483">
        <w:t>we bid 1</w:t>
      </w:r>
      <w:r w:rsidR="00A86914">
        <w:rPr>
          <w:rFonts w:ascii="Times New Roman" w:hAnsi="Times New Roman" w:cs="Times New Roman"/>
        </w:rPr>
        <w:t>♣</w:t>
      </w:r>
      <w:r w:rsidR="00604483">
        <w:t xml:space="preserve"> and if our</w:t>
      </w:r>
      <w:r>
        <w:t xml:space="preserve"> </w:t>
      </w:r>
      <w:r w:rsidR="00A86914">
        <w:rPr>
          <w:rFonts w:ascii="Times New Roman" w:hAnsi="Times New Roman" w:cs="Times New Roman"/>
        </w:rPr>
        <w:t>♦</w:t>
      </w:r>
      <w:r>
        <w:t xml:space="preserve"> looks more like a 4-card suit</w:t>
      </w:r>
      <w:r w:rsidR="00604483">
        <w:t xml:space="preserve"> we open 1</w:t>
      </w:r>
      <w:r w:rsidR="00A86914">
        <w:rPr>
          <w:rFonts w:ascii="Times New Roman" w:hAnsi="Times New Roman" w:cs="Times New Roman"/>
        </w:rPr>
        <w:t>♦</w:t>
      </w:r>
      <w:r>
        <w:t>.</w:t>
      </w:r>
    </w:p>
    <w:p w14:paraId="41E474D4" w14:textId="77777777" w:rsidR="00604483" w:rsidRDefault="00604483" w:rsidP="00604483">
      <w:pPr>
        <w:spacing w:after="0"/>
      </w:pPr>
    </w:p>
    <w:p w14:paraId="0B5BA2ED" w14:textId="0E6F6338" w:rsidR="00604483" w:rsidRPr="00C90EB8" w:rsidRDefault="00604483" w:rsidP="00604483">
      <w:pPr>
        <w:spacing w:after="0"/>
        <w:rPr>
          <w:i/>
          <w:iCs/>
        </w:rPr>
      </w:pPr>
      <w:r w:rsidRPr="00C90EB8">
        <w:rPr>
          <w:i/>
          <w:iCs/>
        </w:rPr>
        <w:t>Example 1</w:t>
      </w:r>
    </w:p>
    <w:p w14:paraId="7E739FDE" w14:textId="363DBFCC" w:rsidR="00552479" w:rsidRDefault="00A86914" w:rsidP="00552479">
      <w:pPr>
        <w:spacing w:after="0"/>
      </w:pPr>
      <w:r>
        <w:rPr>
          <w:rFonts w:ascii="Times New Roman" w:hAnsi="Times New Roman" w:cs="Times New Roman"/>
        </w:rPr>
        <w:t>♦</w:t>
      </w:r>
      <w:r w:rsidR="00552479">
        <w:t xml:space="preserve"> xxx</w:t>
      </w:r>
      <w:r w:rsidR="00552479">
        <w:tab/>
      </w:r>
      <w:r w:rsidR="00552479">
        <w:tab/>
      </w:r>
      <w:r w:rsidR="00552479">
        <w:tab/>
      </w:r>
      <w:r w:rsidR="00552479">
        <w:tab/>
      </w:r>
      <w:r w:rsidR="00552479">
        <w:tab/>
      </w:r>
      <w:r w:rsidR="00552479">
        <w:tab/>
      </w:r>
    </w:p>
    <w:p w14:paraId="34C90CF2" w14:textId="17E442A3" w:rsidR="00552479" w:rsidRDefault="00A86914" w:rsidP="00552479">
      <w:pPr>
        <w:spacing w:after="0"/>
      </w:pPr>
      <w:r>
        <w:rPr>
          <w:rFonts w:ascii="Times New Roman" w:hAnsi="Times New Roman" w:cs="Times New Roman"/>
        </w:rPr>
        <w:t>♣</w:t>
      </w:r>
      <w:r w:rsidR="00552479">
        <w:t xml:space="preserve"> AQ</w:t>
      </w:r>
      <w:r w:rsidR="00552479">
        <w:tab/>
      </w:r>
      <w:r w:rsidR="00552479">
        <w:tab/>
      </w:r>
      <w:r w:rsidR="00552479">
        <w:tab/>
      </w:r>
      <w:r w:rsidR="00552479">
        <w:tab/>
      </w:r>
      <w:r w:rsidR="00552479">
        <w:tab/>
      </w:r>
    </w:p>
    <w:p w14:paraId="20027F26" w14:textId="453C5CFF" w:rsidR="00552479" w:rsidRPr="0099153F" w:rsidRDefault="00A86914" w:rsidP="00552479">
      <w:pPr>
        <w:spacing w:after="0"/>
      </w:pPr>
      <w:r>
        <w:t>We o</w:t>
      </w:r>
      <w:r w:rsidR="00552479">
        <w:t>pen 1</w:t>
      </w:r>
      <w:r>
        <w:rPr>
          <w:rFonts w:ascii="Times New Roman" w:hAnsi="Times New Roman" w:cs="Times New Roman"/>
        </w:rPr>
        <w:t>♣</w:t>
      </w:r>
      <w:r w:rsidR="00604483">
        <w:t>.  This is the</w:t>
      </w:r>
      <w:r w:rsidR="00C90EB8">
        <w:t xml:space="preserve"> least lie.  </w:t>
      </w:r>
      <w:r>
        <w:t>We</w:t>
      </w:r>
      <w:r w:rsidR="00C90EB8">
        <w:t xml:space="preserve"> want partner to lead a </w:t>
      </w:r>
      <w:r>
        <w:rPr>
          <w:rFonts w:ascii="Times New Roman" w:hAnsi="Times New Roman" w:cs="Times New Roman"/>
        </w:rPr>
        <w:t>♣</w:t>
      </w:r>
      <w:r>
        <w:t xml:space="preserve"> </w:t>
      </w:r>
      <w:r w:rsidR="00555A1A">
        <w:t xml:space="preserve">if </w:t>
      </w:r>
      <w:r>
        <w:t>we</w:t>
      </w:r>
      <w:r w:rsidR="00555A1A">
        <w:t xml:space="preserve"> end up on defense</w:t>
      </w:r>
      <w:r w:rsidR="00C90EB8">
        <w:t xml:space="preserve"> and </w:t>
      </w:r>
      <w:r>
        <w:t>we</w:t>
      </w:r>
      <w:r w:rsidR="00C90EB8">
        <w:t xml:space="preserve"> would rather partner raise </w:t>
      </w:r>
      <w:r>
        <w:rPr>
          <w:rFonts w:ascii="Times New Roman" w:hAnsi="Times New Roman" w:cs="Times New Roman"/>
        </w:rPr>
        <w:t>♣</w:t>
      </w:r>
      <w:r w:rsidR="00C90EB8">
        <w:t xml:space="preserve"> with 5-card support than rais</w:t>
      </w:r>
      <w:r>
        <w:t xml:space="preserve">e </w:t>
      </w:r>
      <w:r>
        <w:rPr>
          <w:rFonts w:ascii="Times New Roman" w:hAnsi="Times New Roman" w:cs="Times New Roman"/>
        </w:rPr>
        <w:t>♦</w:t>
      </w:r>
      <w:r w:rsidR="00C90EB8">
        <w:t xml:space="preserve"> with 4-card support. </w:t>
      </w:r>
      <w:r w:rsidR="00552479">
        <w:tab/>
      </w:r>
      <w:r w:rsidR="00552479">
        <w:tab/>
      </w:r>
      <w:r w:rsidR="00552479">
        <w:tab/>
      </w:r>
    </w:p>
    <w:p w14:paraId="0CE5E7FA" w14:textId="77777777" w:rsidR="00604483" w:rsidRDefault="00604483" w:rsidP="00552479">
      <w:pPr>
        <w:spacing w:after="0"/>
        <w:rPr>
          <w:i/>
        </w:rPr>
      </w:pPr>
    </w:p>
    <w:p w14:paraId="6798334C" w14:textId="77777777" w:rsidR="00C90EB8" w:rsidRDefault="00C90EB8" w:rsidP="00552479">
      <w:pPr>
        <w:spacing w:after="0"/>
        <w:rPr>
          <w:iCs/>
        </w:rPr>
      </w:pPr>
    </w:p>
    <w:p w14:paraId="4E0CF6D8" w14:textId="77777777" w:rsidR="00C90EB8" w:rsidRDefault="00C90EB8" w:rsidP="00552479">
      <w:pPr>
        <w:spacing w:after="0"/>
        <w:rPr>
          <w:iCs/>
        </w:rPr>
      </w:pPr>
    </w:p>
    <w:p w14:paraId="584F6558" w14:textId="54F4CA97" w:rsidR="00604483" w:rsidRPr="00555A1A" w:rsidRDefault="00604483" w:rsidP="00552479">
      <w:pPr>
        <w:spacing w:after="0"/>
        <w:rPr>
          <w:i/>
        </w:rPr>
      </w:pPr>
      <w:r w:rsidRPr="00555A1A">
        <w:rPr>
          <w:i/>
        </w:rPr>
        <w:lastRenderedPageBreak/>
        <w:t>Example 2</w:t>
      </w:r>
    </w:p>
    <w:p w14:paraId="22B88806" w14:textId="2036F330" w:rsidR="00604483" w:rsidRDefault="00A86914" w:rsidP="00552479">
      <w:pPr>
        <w:spacing w:after="0"/>
      </w:pPr>
      <w:r>
        <w:rPr>
          <w:rFonts w:ascii="Times New Roman" w:hAnsi="Times New Roman" w:cs="Times New Roman"/>
        </w:rPr>
        <w:t>♦</w:t>
      </w:r>
      <w:r w:rsidR="00604483">
        <w:t xml:space="preserve"> </w:t>
      </w:r>
      <w:proofErr w:type="spellStart"/>
      <w:r w:rsidR="00604483">
        <w:t>KQx</w:t>
      </w:r>
      <w:proofErr w:type="spellEnd"/>
      <w:r w:rsidR="00604483">
        <w:tab/>
      </w:r>
    </w:p>
    <w:p w14:paraId="76FC74BD" w14:textId="0E7D054E" w:rsidR="00604483" w:rsidRDefault="00A86914" w:rsidP="00552479">
      <w:pPr>
        <w:spacing w:after="0"/>
      </w:pPr>
      <w:r>
        <w:rPr>
          <w:rFonts w:ascii="Times New Roman" w:hAnsi="Times New Roman" w:cs="Times New Roman"/>
        </w:rPr>
        <w:t>♣</w:t>
      </w:r>
      <w:r w:rsidR="00604483">
        <w:t xml:space="preserve"> xx</w:t>
      </w:r>
    </w:p>
    <w:p w14:paraId="1D49A7D2" w14:textId="038F2228" w:rsidR="00604483" w:rsidRDefault="00A86914" w:rsidP="00552479">
      <w:pPr>
        <w:spacing w:after="0"/>
      </w:pPr>
      <w:r>
        <w:t>We o</w:t>
      </w:r>
      <w:r w:rsidR="00604483">
        <w:t>pen 1</w:t>
      </w:r>
      <w:r>
        <w:rPr>
          <w:rFonts w:ascii="Times New Roman" w:hAnsi="Times New Roman" w:cs="Times New Roman"/>
        </w:rPr>
        <w:t>♦</w:t>
      </w:r>
      <w:r w:rsidR="00555A1A">
        <w:t xml:space="preserve">.  </w:t>
      </w:r>
      <w:r>
        <w:t>We</w:t>
      </w:r>
      <w:r w:rsidR="00555A1A">
        <w:t xml:space="preserve"> clearly prefer </w:t>
      </w:r>
      <w:r>
        <w:rPr>
          <w:rFonts w:ascii="Times New Roman" w:hAnsi="Times New Roman" w:cs="Times New Roman"/>
        </w:rPr>
        <w:t>♦</w:t>
      </w:r>
      <w:r w:rsidR="00555A1A">
        <w:t xml:space="preserve"> to </w:t>
      </w:r>
      <w:r>
        <w:rPr>
          <w:rFonts w:ascii="Times New Roman" w:hAnsi="Times New Roman" w:cs="Times New Roman"/>
        </w:rPr>
        <w:t>♣</w:t>
      </w:r>
      <w:r w:rsidR="00555A1A">
        <w:t xml:space="preserve"> with this hand. </w:t>
      </w:r>
    </w:p>
    <w:p w14:paraId="36945DBF" w14:textId="05D6D22C" w:rsidR="00604483" w:rsidRDefault="00604483" w:rsidP="00552479">
      <w:pPr>
        <w:spacing w:after="0"/>
      </w:pPr>
      <w:r>
        <w:tab/>
      </w:r>
    </w:p>
    <w:p w14:paraId="45AC1895" w14:textId="27D98150" w:rsidR="00604483" w:rsidRPr="00555A1A" w:rsidRDefault="00604483" w:rsidP="00552479">
      <w:pPr>
        <w:spacing w:after="0"/>
        <w:rPr>
          <w:i/>
          <w:iCs/>
        </w:rPr>
      </w:pPr>
      <w:r w:rsidRPr="00555A1A">
        <w:rPr>
          <w:i/>
          <w:iCs/>
        </w:rPr>
        <w:t>Example 3</w:t>
      </w:r>
    </w:p>
    <w:p w14:paraId="3C9804DD" w14:textId="59C91753" w:rsidR="00604483" w:rsidRDefault="00A86914" w:rsidP="00604483">
      <w:pPr>
        <w:spacing w:after="0"/>
      </w:pPr>
      <w:r>
        <w:rPr>
          <w:rFonts w:ascii="Times New Roman" w:hAnsi="Times New Roman" w:cs="Times New Roman"/>
        </w:rPr>
        <w:t>♦</w:t>
      </w:r>
      <w:r>
        <w:t xml:space="preserve"> </w:t>
      </w:r>
      <w:proofErr w:type="spellStart"/>
      <w:r w:rsidR="00604483">
        <w:t>Jxx</w:t>
      </w:r>
      <w:proofErr w:type="spellEnd"/>
    </w:p>
    <w:p w14:paraId="5839BBE7" w14:textId="5155DE9C" w:rsidR="00604483" w:rsidRDefault="00A86914" w:rsidP="00604483">
      <w:pPr>
        <w:spacing w:after="0"/>
      </w:pPr>
      <w:r>
        <w:rPr>
          <w:rFonts w:ascii="Times New Roman" w:hAnsi="Times New Roman" w:cs="Times New Roman"/>
        </w:rPr>
        <w:t>♣</w:t>
      </w:r>
      <w:r w:rsidR="00604483">
        <w:t xml:space="preserve"> </w:t>
      </w:r>
      <w:proofErr w:type="spellStart"/>
      <w:r w:rsidR="00604483">
        <w:t>Jx</w:t>
      </w:r>
      <w:proofErr w:type="spellEnd"/>
    </w:p>
    <w:p w14:paraId="4B6871AE" w14:textId="15EF0089" w:rsidR="00604483" w:rsidRPr="0099153F" w:rsidRDefault="00A86914" w:rsidP="00604483">
      <w:pPr>
        <w:spacing w:after="0"/>
      </w:pPr>
      <w:r>
        <w:t>We o</w:t>
      </w:r>
      <w:r w:rsidR="00604483">
        <w:t>pen 1</w:t>
      </w:r>
      <w:r>
        <w:rPr>
          <w:rFonts w:ascii="Times New Roman" w:hAnsi="Times New Roman" w:cs="Times New Roman"/>
        </w:rPr>
        <w:t>♦</w:t>
      </w:r>
      <w:r w:rsidR="00604483">
        <w:t xml:space="preserve"> as default.</w:t>
      </w:r>
      <w:r w:rsidR="00555A1A">
        <w:t xml:space="preserve">  This is not a good bid, but it is the best that </w:t>
      </w:r>
      <w:r>
        <w:t>we</w:t>
      </w:r>
      <w:r w:rsidR="00555A1A">
        <w:t xml:space="preserve"> can do. </w:t>
      </w:r>
    </w:p>
    <w:p w14:paraId="239F5BC7" w14:textId="77777777" w:rsidR="00552479" w:rsidRDefault="00552479" w:rsidP="00552479">
      <w:pPr>
        <w:spacing w:after="0"/>
      </w:pPr>
    </w:p>
    <w:p w14:paraId="3390B032" w14:textId="77777777" w:rsidR="00552479" w:rsidRDefault="00552479" w:rsidP="00552479">
      <w:pPr>
        <w:spacing w:after="0"/>
      </w:pPr>
    </w:p>
    <w:p w14:paraId="50C42BE7" w14:textId="77777777" w:rsidR="00552479" w:rsidRPr="001272A5" w:rsidRDefault="00552479" w:rsidP="00552479">
      <w:pPr>
        <w:spacing w:after="0"/>
        <w:rPr>
          <w:b/>
          <w:sz w:val="24"/>
          <w:szCs w:val="24"/>
        </w:rPr>
      </w:pPr>
      <w:r>
        <w:rPr>
          <w:b/>
          <w:sz w:val="24"/>
          <w:szCs w:val="24"/>
        </w:rPr>
        <w:t xml:space="preserve">Try to </w:t>
      </w:r>
      <w:r w:rsidRPr="001272A5">
        <w:rPr>
          <w:b/>
          <w:sz w:val="24"/>
          <w:szCs w:val="24"/>
        </w:rPr>
        <w:t>Avoid Rebid Problems</w:t>
      </w:r>
    </w:p>
    <w:p w14:paraId="524CEF95" w14:textId="2CA36AB1" w:rsidR="00552479" w:rsidRDefault="00555A1A" w:rsidP="00552479">
      <w:pPr>
        <w:spacing w:after="0"/>
      </w:pPr>
      <w:r>
        <w:t>Balanced hands provide fewer rebid problems.  The m</w:t>
      </w:r>
      <w:r w:rsidR="00552479">
        <w:t>odern style is with 15-17 p</w:t>
      </w:r>
      <w:r>
        <w:t xml:space="preserve">oints </w:t>
      </w:r>
      <w:r w:rsidR="00552479">
        <w:t xml:space="preserve">and balanced hand, </w:t>
      </w:r>
      <w:r w:rsidR="00A86914">
        <w:t xml:space="preserve">we </w:t>
      </w:r>
      <w:r w:rsidR="00552479">
        <w:t>open 1NT with all balanced shapes</w:t>
      </w:r>
      <w:r w:rsidR="00A86914">
        <w:t xml:space="preserve">, </w:t>
      </w:r>
      <w:r w:rsidR="00552479">
        <w:t>includ</w:t>
      </w:r>
      <w:r w:rsidR="00A86914">
        <w:t>ing those</w:t>
      </w:r>
      <w:r w:rsidR="00552479">
        <w:t xml:space="preserve"> with a 5-card Major.  </w:t>
      </w:r>
      <w:r w:rsidR="00A86914">
        <w:t>This practice a</w:t>
      </w:r>
      <w:r w:rsidR="00552479">
        <w:t xml:space="preserve">voids rebid problems and </w:t>
      </w:r>
      <w:r w:rsidR="00A86914">
        <w:t>usually makes</w:t>
      </w:r>
      <w:r>
        <w:t xml:space="preserve"> the stronger</w:t>
      </w:r>
      <w:r w:rsidR="00552479">
        <w:t xml:space="preserve"> hand </w:t>
      </w:r>
      <w:r>
        <w:t>the declarer</w:t>
      </w:r>
      <w:r w:rsidR="00552479">
        <w:t>.</w:t>
      </w:r>
      <w:r>
        <w:t xml:space="preserve">  We may even choose to do this with some semi-balanced hands (5422 or 6322) if this helps us avoid a rebid problem.  We o</w:t>
      </w:r>
      <w:r w:rsidR="00552479">
        <w:t xml:space="preserve">pen 2NT with a balanced 19+ to 21 pts, even with a 5-card </w:t>
      </w:r>
      <w:r w:rsidR="00A86914">
        <w:t>M</w:t>
      </w:r>
      <w:r w:rsidR="00552479">
        <w:t>ajor (for the same reasons).</w:t>
      </w:r>
    </w:p>
    <w:p w14:paraId="6C900323" w14:textId="77777777" w:rsidR="00552479" w:rsidRDefault="00552479" w:rsidP="00552479">
      <w:pPr>
        <w:spacing w:after="0"/>
      </w:pPr>
    </w:p>
    <w:p w14:paraId="41CEF645" w14:textId="50CE1FE5" w:rsidR="00552479" w:rsidRDefault="000A3B94" w:rsidP="00552479">
      <w:pPr>
        <w:spacing w:after="0"/>
      </w:pPr>
      <w:r>
        <w:t xml:space="preserve">A good habit to develop </w:t>
      </w:r>
      <w:r w:rsidR="00A86914">
        <w:t xml:space="preserve">when we choose an opening </w:t>
      </w:r>
      <w:r>
        <w:t>is to a</w:t>
      </w:r>
      <w:r w:rsidR="00552479">
        <w:t xml:space="preserve">sk </w:t>
      </w:r>
      <w:r w:rsidR="00A86914">
        <w:t>ourselves</w:t>
      </w:r>
      <w:r w:rsidR="00552479">
        <w:t xml:space="preserve"> what </w:t>
      </w:r>
      <w:r w:rsidR="00A86914">
        <w:t>we</w:t>
      </w:r>
      <w:r w:rsidR="00552479">
        <w:t xml:space="preserve"> plan to rebid if partner </w:t>
      </w:r>
      <w:proofErr w:type="gramStart"/>
      <w:r w:rsidR="00552479">
        <w:t>bids</w:t>
      </w:r>
      <w:proofErr w:type="gramEnd"/>
      <w:r w:rsidR="00552479">
        <w:t xml:space="preserve"> our shortest suit.  If </w:t>
      </w:r>
      <w:r w:rsidR="00522338">
        <w:t xml:space="preserve">answering that question is a </w:t>
      </w:r>
      <w:r w:rsidR="00552479">
        <w:t xml:space="preserve">problem, </w:t>
      </w:r>
      <w:r w:rsidR="00A86914">
        <w:t xml:space="preserve">we </w:t>
      </w:r>
      <w:r w:rsidR="00552479">
        <w:t>consider another opening.</w:t>
      </w:r>
      <w:r w:rsidR="00F13E0D">
        <w:t xml:space="preserve">  </w:t>
      </w:r>
      <w:r w:rsidR="00552479">
        <w:t>Certain hand shapes and strengths are not easily described using “standard” bidding system and these hands often create problem auctions.  Many of these bidding problems are Opener’s rebids.  Often, we make a small “lie” when opening to avoid rebid problems as Opener and simplify the rest of the auction.</w:t>
      </w:r>
    </w:p>
    <w:p w14:paraId="57683D53" w14:textId="77777777" w:rsidR="00337508" w:rsidRDefault="00337508" w:rsidP="00552479">
      <w:pPr>
        <w:spacing w:after="0"/>
      </w:pPr>
    </w:p>
    <w:p w14:paraId="41D5912E" w14:textId="3D76C19E" w:rsidR="00346B34" w:rsidRPr="00CD20AA" w:rsidRDefault="00552479" w:rsidP="00552479">
      <w:pPr>
        <w:spacing w:after="0"/>
      </w:pPr>
      <w:r>
        <w:t>Many of these bidding efforts are made to avoid reversing on our rebid.</w:t>
      </w:r>
      <w:r w:rsidR="00346B34">
        <w:t xml:space="preserve">  Here are some strengths and shapes that are classic problem hands</w:t>
      </w:r>
      <w:r w:rsidR="00A86914">
        <w:t>:</w:t>
      </w:r>
    </w:p>
    <w:p w14:paraId="144646E2" w14:textId="77777777" w:rsidR="00A86914" w:rsidRDefault="00A86914" w:rsidP="00552479">
      <w:pPr>
        <w:spacing w:after="0"/>
        <w:rPr>
          <w:b/>
          <w:sz w:val="24"/>
          <w:szCs w:val="24"/>
        </w:rPr>
      </w:pPr>
    </w:p>
    <w:p w14:paraId="5111F668" w14:textId="0F5A3C95" w:rsidR="00552479" w:rsidRPr="00A86914" w:rsidRDefault="00552479" w:rsidP="00552479">
      <w:pPr>
        <w:spacing w:after="0"/>
        <w:rPr>
          <w:i/>
          <w:iCs/>
        </w:rPr>
      </w:pPr>
      <w:r w:rsidRPr="00A86914">
        <w:rPr>
          <w:b/>
          <w:i/>
          <w:iCs/>
          <w:sz w:val="24"/>
          <w:szCs w:val="24"/>
        </w:rPr>
        <w:t>Minimum Opening Hands (12-14 points)</w:t>
      </w:r>
    </w:p>
    <w:p w14:paraId="3926CB00" w14:textId="007A235C" w:rsidR="00552479" w:rsidRPr="004D2173" w:rsidRDefault="00552479" w:rsidP="00552479">
      <w:pPr>
        <w:spacing w:after="0"/>
        <w:rPr>
          <w:i/>
        </w:rPr>
      </w:pPr>
      <w:r w:rsidRPr="004D2173">
        <w:rPr>
          <w:i/>
        </w:rPr>
        <w:t xml:space="preserve">Hands with </w:t>
      </w:r>
      <w:r w:rsidRPr="00A86914">
        <w:rPr>
          <w:i/>
        </w:rPr>
        <w:t>4</w:t>
      </w:r>
      <w:r w:rsidR="00A86914" w:rsidRPr="00A86914">
        <w:rPr>
          <w:rFonts w:ascii="Times New Roman" w:hAnsi="Times New Roman" w:cs="Times New Roman"/>
          <w:i/>
        </w:rPr>
        <w:t>♦</w:t>
      </w:r>
      <w:r w:rsidRPr="00A86914">
        <w:rPr>
          <w:i/>
        </w:rPr>
        <w:t xml:space="preserve"> and 5</w:t>
      </w:r>
      <w:r w:rsidR="00A86914" w:rsidRPr="00A86914">
        <w:rPr>
          <w:rFonts w:ascii="Times New Roman" w:hAnsi="Times New Roman" w:cs="Times New Roman"/>
          <w:i/>
        </w:rPr>
        <w:t>♣</w:t>
      </w:r>
      <w:r w:rsidRPr="004D2173">
        <w:rPr>
          <w:i/>
        </w:rPr>
        <w:t xml:space="preserve"> </w:t>
      </w:r>
    </w:p>
    <w:p w14:paraId="204682F6" w14:textId="1B6FC28D" w:rsidR="00552479" w:rsidRDefault="00552479" w:rsidP="00552479">
      <w:pPr>
        <w:pStyle w:val="ListParagraph"/>
        <w:numPr>
          <w:ilvl w:val="0"/>
          <w:numId w:val="11"/>
        </w:numPr>
        <w:spacing w:after="0"/>
      </w:pPr>
      <w:r>
        <w:t>Distort Shape - Open 1</w:t>
      </w:r>
      <w:r w:rsidR="00A86914">
        <w:rPr>
          <w:rFonts w:ascii="Times New Roman" w:hAnsi="Times New Roman" w:cs="Times New Roman"/>
        </w:rPr>
        <w:t>♦</w:t>
      </w:r>
      <w:r>
        <w:t xml:space="preserve"> so we can rebid 2</w:t>
      </w:r>
      <w:r w:rsidR="00A86914">
        <w:rPr>
          <w:rFonts w:ascii="Times New Roman" w:hAnsi="Times New Roman" w:cs="Times New Roman"/>
        </w:rPr>
        <w:t>♣</w:t>
      </w:r>
      <w:r>
        <w:t xml:space="preserve"> - show both suits and avoid </w:t>
      </w:r>
      <w:r w:rsidRPr="009B1B38">
        <w:t>reverse.</w:t>
      </w:r>
    </w:p>
    <w:p w14:paraId="4C1AE78A" w14:textId="02B409A9" w:rsidR="00552479" w:rsidRDefault="00552479" w:rsidP="00552479">
      <w:pPr>
        <w:pStyle w:val="ListParagraph"/>
        <w:numPr>
          <w:ilvl w:val="0"/>
          <w:numId w:val="11"/>
        </w:numPr>
        <w:spacing w:after="0"/>
      </w:pPr>
      <w:r>
        <w:t xml:space="preserve">Rebid a 5-card suit – With a strong 5-card </w:t>
      </w:r>
      <w:r w:rsidR="00A86914">
        <w:rPr>
          <w:rFonts w:ascii="Times New Roman" w:hAnsi="Times New Roman" w:cs="Times New Roman"/>
        </w:rPr>
        <w:t>♣</w:t>
      </w:r>
      <w:r>
        <w:t xml:space="preserve"> suit open 1</w:t>
      </w:r>
      <w:r w:rsidR="00A86914">
        <w:rPr>
          <w:rFonts w:ascii="Times New Roman" w:hAnsi="Times New Roman" w:cs="Times New Roman"/>
        </w:rPr>
        <w:t>♣</w:t>
      </w:r>
      <w:r>
        <w:t xml:space="preserve"> and rebid 2</w:t>
      </w:r>
      <w:r w:rsidR="00A86914">
        <w:rPr>
          <w:rFonts w:ascii="Times New Roman" w:hAnsi="Times New Roman" w:cs="Times New Roman"/>
        </w:rPr>
        <w:t>♣</w:t>
      </w:r>
      <w:r>
        <w:t xml:space="preserve"> (e.g. KQT9x).</w:t>
      </w:r>
    </w:p>
    <w:p w14:paraId="3F31809C" w14:textId="135AB037" w:rsidR="00552479" w:rsidRPr="00E12B29" w:rsidRDefault="00552479" w:rsidP="00552479">
      <w:pPr>
        <w:pStyle w:val="ListParagraph"/>
        <w:numPr>
          <w:ilvl w:val="1"/>
          <w:numId w:val="11"/>
        </w:numPr>
        <w:spacing w:after="0"/>
      </w:pPr>
      <w:r>
        <w:t>“Frequently bypass 4+</w:t>
      </w:r>
      <w:r w:rsidR="00A86914">
        <w:rPr>
          <w:rFonts w:ascii="Times New Roman" w:hAnsi="Times New Roman" w:cs="Times New Roman"/>
        </w:rPr>
        <w:t>♦</w:t>
      </w:r>
      <w:r>
        <w:t xml:space="preserve">” makes finding </w:t>
      </w:r>
      <w:r w:rsidR="00A86914">
        <w:rPr>
          <w:rFonts w:ascii="Times New Roman" w:hAnsi="Times New Roman" w:cs="Times New Roman"/>
        </w:rPr>
        <w:t>♦</w:t>
      </w:r>
      <w:r>
        <w:t xml:space="preserve"> fit difficult.</w:t>
      </w:r>
    </w:p>
    <w:p w14:paraId="691FB497" w14:textId="77777777" w:rsidR="00552479" w:rsidRDefault="00552479" w:rsidP="00552479">
      <w:pPr>
        <w:spacing w:after="0"/>
        <w:rPr>
          <w:i/>
        </w:rPr>
      </w:pPr>
    </w:p>
    <w:p w14:paraId="005FEF7C" w14:textId="77777777" w:rsidR="00552479" w:rsidRPr="004D2173" w:rsidRDefault="00552479" w:rsidP="00552479">
      <w:pPr>
        <w:spacing w:after="0"/>
        <w:rPr>
          <w:i/>
        </w:rPr>
      </w:pPr>
      <w:r w:rsidRPr="004D2173">
        <w:rPr>
          <w:i/>
        </w:rPr>
        <w:t>1-4-3-5 OR 1-4-5-3 Hands</w:t>
      </w:r>
    </w:p>
    <w:p w14:paraId="7B73075D" w14:textId="3F7FE671" w:rsidR="00552479" w:rsidRDefault="00552479" w:rsidP="00552479">
      <w:pPr>
        <w:pStyle w:val="ListParagraph"/>
        <w:numPr>
          <w:ilvl w:val="0"/>
          <w:numId w:val="12"/>
        </w:numPr>
        <w:spacing w:after="0"/>
      </w:pPr>
      <w:r>
        <w:t xml:space="preserve">Open and rebid 5-card suit to avoid </w:t>
      </w:r>
      <w:r w:rsidRPr="009B1B38">
        <w:t xml:space="preserve">reverse </w:t>
      </w:r>
      <w:r>
        <w:t>if Responder bids our shortness, 1</w:t>
      </w:r>
      <w:r w:rsidR="00A86914">
        <w:rPr>
          <w:rFonts w:ascii="Times New Roman" w:hAnsi="Times New Roman" w:cs="Times New Roman"/>
        </w:rPr>
        <w:t>♠</w:t>
      </w:r>
      <w:r>
        <w:t>.</w:t>
      </w:r>
    </w:p>
    <w:p w14:paraId="06EE7825" w14:textId="17B147A0" w:rsidR="00552479" w:rsidRDefault="00552479" w:rsidP="00552479">
      <w:pPr>
        <w:pStyle w:val="ListParagraph"/>
        <w:numPr>
          <w:ilvl w:val="0"/>
          <w:numId w:val="12"/>
        </w:numPr>
        <w:spacing w:after="0"/>
      </w:pPr>
      <w:r>
        <w:t>(Extreme) Bid both minors.  Open 1</w:t>
      </w:r>
      <w:r w:rsidR="00A86914">
        <w:rPr>
          <w:rFonts w:ascii="Times New Roman" w:hAnsi="Times New Roman" w:cs="Times New Roman"/>
        </w:rPr>
        <w:t>♦</w:t>
      </w:r>
      <w:r>
        <w:t xml:space="preserve"> and rebid 2</w:t>
      </w:r>
      <w:r w:rsidR="00A86914">
        <w:rPr>
          <w:rFonts w:ascii="Times New Roman" w:hAnsi="Times New Roman" w:cs="Times New Roman"/>
        </w:rPr>
        <w:t>♣</w:t>
      </w:r>
      <w:r>
        <w:t>?</w:t>
      </w:r>
    </w:p>
    <w:p w14:paraId="0583E0D0" w14:textId="6D92A5BD" w:rsidR="00552479" w:rsidRDefault="00552479" w:rsidP="00552479">
      <w:pPr>
        <w:pStyle w:val="ListParagraph"/>
        <w:numPr>
          <w:ilvl w:val="0"/>
          <w:numId w:val="12"/>
        </w:numPr>
        <w:spacing w:after="0"/>
      </w:pPr>
      <w:r>
        <w:t>(Extreme) Rebid 1NT with stiff A</w:t>
      </w:r>
      <w:r w:rsidR="00A86914">
        <w:t>ce</w:t>
      </w:r>
      <w:r>
        <w:t xml:space="preserve"> or K</w:t>
      </w:r>
      <w:r w:rsidR="00A86914">
        <w:t>ing</w:t>
      </w:r>
      <w:r>
        <w:t xml:space="preserve">?  </w:t>
      </w:r>
    </w:p>
    <w:p w14:paraId="2F5435F9" w14:textId="77777777" w:rsidR="00552479" w:rsidRDefault="00552479" w:rsidP="00552479">
      <w:pPr>
        <w:spacing w:after="0"/>
        <w:rPr>
          <w:i/>
        </w:rPr>
      </w:pPr>
    </w:p>
    <w:p w14:paraId="4CA763F4" w14:textId="77777777" w:rsidR="00552479" w:rsidRPr="004D2173" w:rsidRDefault="00552479" w:rsidP="00552479">
      <w:pPr>
        <w:spacing w:after="0"/>
        <w:rPr>
          <w:i/>
        </w:rPr>
      </w:pPr>
      <w:r w:rsidRPr="004D2173">
        <w:rPr>
          <w:i/>
        </w:rPr>
        <w:t>4-5-2-2 Hands</w:t>
      </w:r>
    </w:p>
    <w:p w14:paraId="4CB260F4" w14:textId="4F2297BC" w:rsidR="00552479" w:rsidRDefault="00552479" w:rsidP="00552479">
      <w:pPr>
        <w:pStyle w:val="ListParagraph"/>
        <w:numPr>
          <w:ilvl w:val="0"/>
          <w:numId w:val="13"/>
        </w:numPr>
        <w:spacing w:after="0"/>
      </w:pPr>
      <w:r>
        <w:t>Open 1</w:t>
      </w:r>
      <w:r w:rsidR="00A86914">
        <w:rPr>
          <w:rFonts w:ascii="Times New Roman" w:hAnsi="Times New Roman" w:cs="Times New Roman"/>
        </w:rPr>
        <w:t>♥</w:t>
      </w:r>
      <w:r>
        <w:t xml:space="preserve"> and if partner responds 1NT we must “lie” by rebidding a 2</w:t>
      </w:r>
      <w:r w:rsidR="00A86914">
        <w:t xml:space="preserve">-card </w:t>
      </w:r>
      <w:r w:rsidR="00A86914">
        <w:rPr>
          <w:rFonts w:ascii="Times New Roman" w:hAnsi="Times New Roman" w:cs="Times New Roman"/>
        </w:rPr>
        <w:t>♣</w:t>
      </w:r>
      <w:r>
        <w:t xml:space="preserve"> suit, avoid </w:t>
      </w:r>
      <w:r w:rsidRPr="009B1B38">
        <w:t>reverse.</w:t>
      </w:r>
    </w:p>
    <w:p w14:paraId="723E5E42" w14:textId="77777777" w:rsidR="00552479" w:rsidRDefault="00552479" w:rsidP="00552479">
      <w:pPr>
        <w:pStyle w:val="ListParagraph"/>
        <w:numPr>
          <w:ilvl w:val="1"/>
          <w:numId w:val="13"/>
        </w:numPr>
        <w:spacing w:after="0"/>
      </w:pPr>
      <w:r>
        <w:t>If playing 1NT Semi-</w:t>
      </w:r>
      <w:proofErr w:type="gramStart"/>
      <w:r>
        <w:t>Forcing</w:t>
      </w:r>
      <w:proofErr w:type="gramEnd"/>
      <w:r>
        <w:t xml:space="preserve"> we can pass 1NT with 12-13 points. </w:t>
      </w:r>
    </w:p>
    <w:p w14:paraId="49A87D88" w14:textId="77777777" w:rsidR="00552479" w:rsidRPr="00A86914" w:rsidRDefault="00552479" w:rsidP="00552479">
      <w:pPr>
        <w:spacing w:after="0"/>
        <w:rPr>
          <w:b/>
          <w:i/>
          <w:iCs/>
          <w:sz w:val="24"/>
          <w:szCs w:val="24"/>
        </w:rPr>
      </w:pPr>
      <w:r w:rsidRPr="00A86914">
        <w:rPr>
          <w:b/>
          <w:i/>
          <w:iCs/>
          <w:sz w:val="24"/>
          <w:szCs w:val="24"/>
        </w:rPr>
        <w:lastRenderedPageBreak/>
        <w:t>Extra Value Hands (15-17 points)</w:t>
      </w:r>
    </w:p>
    <w:p w14:paraId="5FE4B387" w14:textId="77777777" w:rsidR="00552479" w:rsidRDefault="00552479" w:rsidP="00552479">
      <w:pPr>
        <w:spacing w:after="0"/>
        <w:rPr>
          <w:i/>
        </w:rPr>
      </w:pPr>
      <w:r>
        <w:rPr>
          <w:i/>
        </w:rPr>
        <w:t>5-Card Majors – 1M vs. 1NT</w:t>
      </w:r>
    </w:p>
    <w:p w14:paraId="63C83C2D" w14:textId="77777777" w:rsidR="00552479" w:rsidRDefault="00552479" w:rsidP="00552479">
      <w:pPr>
        <w:pStyle w:val="ListParagraph"/>
        <w:numPr>
          <w:ilvl w:val="0"/>
          <w:numId w:val="13"/>
        </w:numPr>
        <w:spacing w:after="0"/>
      </w:pPr>
      <w:r>
        <w:t>Balanced hand with 5-card Major – modern style 1NT.</w:t>
      </w:r>
    </w:p>
    <w:p w14:paraId="13B96709" w14:textId="77777777" w:rsidR="00552479" w:rsidRDefault="00552479" w:rsidP="00552479">
      <w:pPr>
        <w:pStyle w:val="ListParagraph"/>
        <w:numPr>
          <w:ilvl w:val="0"/>
          <w:numId w:val="13"/>
        </w:numPr>
        <w:spacing w:after="0"/>
      </w:pPr>
      <w:r>
        <w:t>Semi-balanced with 5-card Major (5422) – usually open 1M and rebid second suit, no reverse.</w:t>
      </w:r>
    </w:p>
    <w:p w14:paraId="4AB29232" w14:textId="77777777" w:rsidR="00552479" w:rsidRPr="009B1B38" w:rsidRDefault="00552479" w:rsidP="00552479">
      <w:pPr>
        <w:pStyle w:val="ListParagraph"/>
        <w:numPr>
          <w:ilvl w:val="0"/>
          <w:numId w:val="13"/>
        </w:numPr>
        <w:spacing w:after="0"/>
      </w:pPr>
      <w:r>
        <w:t xml:space="preserve">4-5-2-2 difficult hand with 15 to 16- points -- choose between 1NT and 1M, avoid </w:t>
      </w:r>
      <w:r w:rsidRPr="009B1B38">
        <w:t>reverse.</w:t>
      </w:r>
    </w:p>
    <w:p w14:paraId="3F9F5E68" w14:textId="77777777" w:rsidR="00552479" w:rsidRDefault="00552479" w:rsidP="00552479">
      <w:pPr>
        <w:spacing w:after="0"/>
        <w:rPr>
          <w:i/>
        </w:rPr>
      </w:pPr>
    </w:p>
    <w:p w14:paraId="5FF5983E" w14:textId="6D9EDEE3" w:rsidR="00552479" w:rsidRPr="004D2173" w:rsidRDefault="00552479" w:rsidP="00552479">
      <w:pPr>
        <w:spacing w:after="0"/>
        <w:rPr>
          <w:i/>
        </w:rPr>
      </w:pPr>
      <w:r w:rsidRPr="004D2173">
        <w:rPr>
          <w:i/>
        </w:rPr>
        <w:t>Hands with 4</w:t>
      </w:r>
      <w:r w:rsidR="00A86914">
        <w:rPr>
          <w:rFonts w:ascii="Times New Roman" w:hAnsi="Times New Roman" w:cs="Times New Roman"/>
          <w:i/>
        </w:rPr>
        <w:t>♦</w:t>
      </w:r>
      <w:r w:rsidRPr="004D2173">
        <w:rPr>
          <w:i/>
        </w:rPr>
        <w:t xml:space="preserve"> and 5</w:t>
      </w:r>
      <w:r w:rsidR="00A86914">
        <w:rPr>
          <w:rFonts w:ascii="Times New Roman" w:hAnsi="Times New Roman" w:cs="Times New Roman"/>
          <w:i/>
        </w:rPr>
        <w:t>♣</w:t>
      </w:r>
      <w:r w:rsidRPr="004D2173">
        <w:rPr>
          <w:i/>
        </w:rPr>
        <w:t xml:space="preserve"> </w:t>
      </w:r>
    </w:p>
    <w:p w14:paraId="6BDE61E8" w14:textId="77777777" w:rsidR="00552479" w:rsidRDefault="00552479" w:rsidP="00552479">
      <w:pPr>
        <w:pStyle w:val="ListParagraph"/>
        <w:numPr>
          <w:ilvl w:val="0"/>
          <w:numId w:val="13"/>
        </w:numPr>
        <w:spacing w:after="0"/>
      </w:pPr>
      <w:r>
        <w:t>With 15 to 16- points, same problem as with 12-14 points.  Reverse with 17 points.</w:t>
      </w:r>
    </w:p>
    <w:p w14:paraId="4D5EE3E3" w14:textId="77777777" w:rsidR="00552479" w:rsidRPr="00A763E7" w:rsidRDefault="00552479" w:rsidP="00552479">
      <w:pPr>
        <w:pStyle w:val="ListParagraph"/>
        <w:numPr>
          <w:ilvl w:val="0"/>
          <w:numId w:val="13"/>
        </w:numPr>
        <w:spacing w:after="0"/>
      </w:pPr>
      <w:r>
        <w:t>With 2-2-4-5, consider opening 1NT to solve rebid problem - stopper in one Major enough.</w:t>
      </w:r>
    </w:p>
    <w:p w14:paraId="4C5956CD" w14:textId="77777777" w:rsidR="00552479" w:rsidRDefault="00552479" w:rsidP="00552479">
      <w:pPr>
        <w:spacing w:after="0"/>
        <w:rPr>
          <w:i/>
        </w:rPr>
      </w:pPr>
    </w:p>
    <w:p w14:paraId="1A63E06D" w14:textId="77777777" w:rsidR="00552479" w:rsidRPr="004D2173" w:rsidRDefault="00552479" w:rsidP="00552479">
      <w:pPr>
        <w:spacing w:after="0"/>
        <w:rPr>
          <w:i/>
        </w:rPr>
      </w:pPr>
      <w:r w:rsidRPr="004D2173">
        <w:rPr>
          <w:i/>
        </w:rPr>
        <w:t xml:space="preserve">1-4-3-5 OR 1-4-5-3 Hands </w:t>
      </w:r>
    </w:p>
    <w:p w14:paraId="04A562EF" w14:textId="77777777" w:rsidR="00552479" w:rsidRDefault="00552479" w:rsidP="00552479">
      <w:pPr>
        <w:pStyle w:val="ListParagraph"/>
        <w:numPr>
          <w:ilvl w:val="0"/>
          <w:numId w:val="14"/>
        </w:numPr>
        <w:spacing w:after="0"/>
      </w:pPr>
      <w:r>
        <w:t>With 15 points, downgrade and open our 5-card minor and rebid it (same as 12-14 issues).</w:t>
      </w:r>
    </w:p>
    <w:p w14:paraId="57D11A2E" w14:textId="77777777" w:rsidR="00552479" w:rsidRDefault="00552479" w:rsidP="00552479">
      <w:pPr>
        <w:pStyle w:val="ListParagraph"/>
        <w:numPr>
          <w:ilvl w:val="0"/>
          <w:numId w:val="14"/>
        </w:numPr>
        <w:spacing w:after="0"/>
      </w:pPr>
      <w:r>
        <w:t>With 17 points, reverse.</w:t>
      </w:r>
    </w:p>
    <w:p w14:paraId="0BE628C3" w14:textId="4CB284F7" w:rsidR="00552479" w:rsidRDefault="00552479" w:rsidP="00552479">
      <w:pPr>
        <w:pStyle w:val="ListParagraph"/>
        <w:numPr>
          <w:ilvl w:val="0"/>
          <w:numId w:val="14"/>
        </w:numPr>
        <w:spacing w:after="0"/>
      </w:pPr>
      <w:r>
        <w:t>With a stiff A</w:t>
      </w:r>
      <w:r w:rsidR="00A86914">
        <w:t>ce</w:t>
      </w:r>
      <w:r>
        <w:t xml:space="preserve"> or K</w:t>
      </w:r>
      <w:r w:rsidR="00A86914">
        <w:t>ing</w:t>
      </w:r>
      <w:r>
        <w:t xml:space="preserve"> (or maybe Q</w:t>
      </w:r>
      <w:r w:rsidR="00A86914">
        <w:t>ueen</w:t>
      </w:r>
      <w:r>
        <w:t>), open 1NT – more reasonable with this strength than 12-14.</w:t>
      </w:r>
    </w:p>
    <w:p w14:paraId="17B67059" w14:textId="77777777" w:rsidR="00552479" w:rsidRDefault="00552479" w:rsidP="00552479">
      <w:pPr>
        <w:spacing w:after="0"/>
        <w:rPr>
          <w:i/>
        </w:rPr>
      </w:pPr>
    </w:p>
    <w:p w14:paraId="4D00BFF4" w14:textId="77777777" w:rsidR="00552479" w:rsidRPr="004D2173" w:rsidRDefault="00552479" w:rsidP="00552479">
      <w:pPr>
        <w:spacing w:after="0"/>
        <w:rPr>
          <w:i/>
        </w:rPr>
      </w:pPr>
      <w:r w:rsidRPr="004D2173">
        <w:rPr>
          <w:i/>
        </w:rPr>
        <w:t xml:space="preserve">Semi-Balanced Hands - 6322 with 6-card minor </w:t>
      </w:r>
    </w:p>
    <w:p w14:paraId="30D0C145" w14:textId="77777777" w:rsidR="00552479" w:rsidRDefault="00552479" w:rsidP="00552479">
      <w:pPr>
        <w:pStyle w:val="ListParagraph"/>
        <w:numPr>
          <w:ilvl w:val="0"/>
          <w:numId w:val="16"/>
        </w:numPr>
        <w:spacing w:after="0"/>
      </w:pPr>
      <w:r>
        <w:t>Open 1m and rebid 3m.</w:t>
      </w:r>
    </w:p>
    <w:p w14:paraId="53932E6F" w14:textId="77777777" w:rsidR="00552479" w:rsidRDefault="00552479" w:rsidP="00552479">
      <w:pPr>
        <w:pStyle w:val="ListParagraph"/>
        <w:numPr>
          <w:ilvl w:val="0"/>
          <w:numId w:val="15"/>
        </w:numPr>
        <w:spacing w:after="0"/>
      </w:pPr>
      <w:r>
        <w:t xml:space="preserve">With 14-15 HCP, consider opening 1NT – or open 1m and rebid 2m.  1NT usually best. </w:t>
      </w:r>
    </w:p>
    <w:p w14:paraId="50694545" w14:textId="77777777" w:rsidR="00552479" w:rsidRDefault="00552479" w:rsidP="00552479">
      <w:pPr>
        <w:spacing w:after="0"/>
        <w:rPr>
          <w:i/>
        </w:rPr>
      </w:pPr>
    </w:p>
    <w:p w14:paraId="719345F3" w14:textId="77777777" w:rsidR="00552479" w:rsidRPr="004D2173" w:rsidRDefault="00552479" w:rsidP="00552479">
      <w:pPr>
        <w:spacing w:after="0"/>
        <w:rPr>
          <w:i/>
        </w:rPr>
      </w:pPr>
      <w:r w:rsidRPr="004D2173">
        <w:rPr>
          <w:i/>
        </w:rPr>
        <w:t>Semi-Balanced Hands – 2/4-2/5</w:t>
      </w:r>
    </w:p>
    <w:p w14:paraId="39EF6BF8" w14:textId="1ED105A4" w:rsidR="00552479" w:rsidRDefault="000272DB" w:rsidP="00552479">
      <w:pPr>
        <w:pStyle w:val="ListParagraph"/>
        <w:numPr>
          <w:ilvl w:val="0"/>
          <w:numId w:val="15"/>
        </w:numPr>
        <w:spacing w:after="0"/>
      </w:pPr>
      <w:r>
        <w:t>*</w:t>
      </w:r>
      <w:r w:rsidR="00552479">
        <w:t>With 2-4-2/5, avoid reverse by opening 1NT.</w:t>
      </w:r>
    </w:p>
    <w:p w14:paraId="310DEA21" w14:textId="61EDE83F" w:rsidR="00552479" w:rsidRDefault="00552479" w:rsidP="00552479">
      <w:pPr>
        <w:pStyle w:val="ListParagraph"/>
        <w:numPr>
          <w:ilvl w:val="0"/>
          <w:numId w:val="15"/>
        </w:numPr>
        <w:spacing w:after="0"/>
      </w:pPr>
      <w:r>
        <w:t>With 4-2-2/5, often rebid 1</w:t>
      </w:r>
      <w:r w:rsidR="00A86914">
        <w:rPr>
          <w:rFonts w:ascii="Times New Roman" w:hAnsi="Times New Roman" w:cs="Times New Roman"/>
        </w:rPr>
        <w:t>♠</w:t>
      </w:r>
      <w:r>
        <w:t>, so opening 1m reasonable.  1NT opening when best description.</w:t>
      </w:r>
    </w:p>
    <w:p w14:paraId="6FFEE307" w14:textId="77777777" w:rsidR="00552479" w:rsidRDefault="00552479" w:rsidP="00552479">
      <w:pPr>
        <w:spacing w:after="0"/>
        <w:rPr>
          <w:b/>
          <w:sz w:val="24"/>
          <w:szCs w:val="24"/>
        </w:rPr>
      </w:pPr>
    </w:p>
    <w:p w14:paraId="205875D0" w14:textId="77777777" w:rsidR="00552479" w:rsidRPr="00A86914" w:rsidRDefault="00552479" w:rsidP="00552479">
      <w:pPr>
        <w:spacing w:after="0"/>
        <w:rPr>
          <w:i/>
          <w:iCs/>
        </w:rPr>
      </w:pPr>
      <w:r w:rsidRPr="00A86914">
        <w:rPr>
          <w:b/>
          <w:i/>
          <w:iCs/>
          <w:sz w:val="24"/>
          <w:szCs w:val="24"/>
        </w:rPr>
        <w:t>Strong Hands (18-19 points)</w:t>
      </w:r>
    </w:p>
    <w:p w14:paraId="7CAC602F" w14:textId="77777777" w:rsidR="00552479" w:rsidRPr="004D2173" w:rsidRDefault="00552479" w:rsidP="00552479">
      <w:pPr>
        <w:spacing w:after="0"/>
        <w:rPr>
          <w:i/>
        </w:rPr>
      </w:pPr>
      <w:r w:rsidRPr="004D2173">
        <w:rPr>
          <w:i/>
        </w:rPr>
        <w:t>Balanced Hands</w:t>
      </w:r>
    </w:p>
    <w:p w14:paraId="7BF2F10B" w14:textId="77777777" w:rsidR="00552479" w:rsidRDefault="00552479" w:rsidP="00552479">
      <w:pPr>
        <w:pStyle w:val="ListParagraph"/>
        <w:numPr>
          <w:ilvl w:val="0"/>
          <w:numId w:val="17"/>
        </w:numPr>
        <w:spacing w:after="0"/>
      </w:pPr>
      <w:r>
        <w:t xml:space="preserve">Open our primary suit and rebid 2NT. </w:t>
      </w:r>
    </w:p>
    <w:p w14:paraId="32162A82" w14:textId="77777777" w:rsidR="00552479" w:rsidRDefault="00552479" w:rsidP="00552479">
      <w:pPr>
        <w:spacing w:after="0"/>
        <w:rPr>
          <w:i/>
        </w:rPr>
      </w:pPr>
    </w:p>
    <w:p w14:paraId="17698C47" w14:textId="77777777" w:rsidR="00552479" w:rsidRPr="004D2173" w:rsidRDefault="00552479" w:rsidP="00552479">
      <w:pPr>
        <w:spacing w:after="0"/>
        <w:rPr>
          <w:i/>
        </w:rPr>
      </w:pPr>
      <w:r>
        <w:rPr>
          <w:i/>
        </w:rPr>
        <w:t>Unbalanced Hands</w:t>
      </w:r>
    </w:p>
    <w:p w14:paraId="47374B78" w14:textId="77777777" w:rsidR="00552479" w:rsidRDefault="00552479" w:rsidP="00552479">
      <w:pPr>
        <w:pStyle w:val="ListParagraph"/>
        <w:numPr>
          <w:ilvl w:val="0"/>
          <w:numId w:val="17"/>
        </w:numPr>
        <w:spacing w:after="0"/>
      </w:pPr>
      <w:r>
        <w:t>Open primary suit and reverse or jump shift into secondary suit when unbalanced 2-suited hand.</w:t>
      </w:r>
    </w:p>
    <w:p w14:paraId="2F5725F8" w14:textId="77777777" w:rsidR="00552479" w:rsidRDefault="00552479" w:rsidP="00552479">
      <w:pPr>
        <w:pStyle w:val="ListParagraph"/>
        <w:numPr>
          <w:ilvl w:val="0"/>
          <w:numId w:val="17"/>
        </w:numPr>
        <w:spacing w:after="0"/>
      </w:pPr>
      <w:r>
        <w:t xml:space="preserve">1-suited hand bid suit twice. </w:t>
      </w:r>
    </w:p>
    <w:p w14:paraId="3D5859BC" w14:textId="77777777" w:rsidR="00552479" w:rsidRDefault="00552479" w:rsidP="00552479">
      <w:pPr>
        <w:spacing w:after="0"/>
        <w:rPr>
          <w:i/>
        </w:rPr>
      </w:pPr>
    </w:p>
    <w:p w14:paraId="01775572" w14:textId="77777777" w:rsidR="00552479" w:rsidRPr="00365CEF" w:rsidRDefault="00552479" w:rsidP="00552479">
      <w:pPr>
        <w:spacing w:after="0"/>
        <w:rPr>
          <w:i/>
        </w:rPr>
      </w:pPr>
      <w:r w:rsidRPr="00365CEF">
        <w:rPr>
          <w:i/>
        </w:rPr>
        <w:t>Semi-Balanced Hands</w:t>
      </w:r>
    </w:p>
    <w:p w14:paraId="5A15A937" w14:textId="77777777" w:rsidR="00552479" w:rsidRDefault="00552479" w:rsidP="00552479">
      <w:pPr>
        <w:pStyle w:val="ListParagraph"/>
        <w:numPr>
          <w:ilvl w:val="0"/>
          <w:numId w:val="17"/>
        </w:numPr>
        <w:spacing w:after="0"/>
      </w:pPr>
      <w:r>
        <w:t>Semi-balanced 5/4 - Choose between showing two-suits or rebidding NT based on hand.</w:t>
      </w:r>
    </w:p>
    <w:p w14:paraId="0C0982AB" w14:textId="77777777" w:rsidR="00552479" w:rsidRDefault="00552479" w:rsidP="00552479">
      <w:pPr>
        <w:pStyle w:val="ListParagraph"/>
        <w:numPr>
          <w:ilvl w:val="0"/>
          <w:numId w:val="17"/>
        </w:numPr>
        <w:spacing w:after="0"/>
      </w:pPr>
      <w:r>
        <w:t>Semi-balanced 6-card minor – Choose between rebidding suit or 2NT.</w:t>
      </w:r>
    </w:p>
    <w:p w14:paraId="63E69756" w14:textId="77777777" w:rsidR="00552479" w:rsidRDefault="00552479" w:rsidP="00552479">
      <w:pPr>
        <w:pStyle w:val="ListParagraph"/>
        <w:numPr>
          <w:ilvl w:val="0"/>
          <w:numId w:val="17"/>
        </w:numPr>
        <w:spacing w:after="0"/>
      </w:pPr>
      <w:r>
        <w:t>Semi-balanced 6-card Major – bid Major twice.</w:t>
      </w:r>
    </w:p>
    <w:p w14:paraId="2048A772" w14:textId="77777777" w:rsidR="00552479" w:rsidRDefault="00552479" w:rsidP="00552479">
      <w:pPr>
        <w:spacing w:after="0"/>
      </w:pPr>
    </w:p>
    <w:p w14:paraId="1E4C74CB" w14:textId="77777777" w:rsidR="00552479" w:rsidRDefault="00552479" w:rsidP="00552479">
      <w:pPr>
        <w:spacing w:after="0"/>
      </w:pPr>
    </w:p>
    <w:p w14:paraId="6F0C9585" w14:textId="77777777" w:rsidR="00337508" w:rsidRDefault="00337508" w:rsidP="00552479">
      <w:pPr>
        <w:spacing w:after="0"/>
        <w:rPr>
          <w:b/>
          <w:sz w:val="24"/>
          <w:szCs w:val="24"/>
        </w:rPr>
      </w:pPr>
    </w:p>
    <w:p w14:paraId="7E9AFB14" w14:textId="77777777" w:rsidR="00337508" w:rsidRDefault="00337508" w:rsidP="00552479">
      <w:pPr>
        <w:spacing w:after="0"/>
        <w:rPr>
          <w:b/>
          <w:sz w:val="24"/>
          <w:szCs w:val="24"/>
        </w:rPr>
      </w:pPr>
    </w:p>
    <w:p w14:paraId="762941F2" w14:textId="50D10ADF" w:rsidR="00552479" w:rsidRPr="00A86914" w:rsidRDefault="00552479" w:rsidP="00552479">
      <w:pPr>
        <w:spacing w:after="0"/>
        <w:rPr>
          <w:b/>
          <w:i/>
          <w:iCs/>
          <w:sz w:val="24"/>
          <w:szCs w:val="24"/>
        </w:rPr>
      </w:pPr>
      <w:r w:rsidRPr="00A86914">
        <w:rPr>
          <w:b/>
          <w:i/>
          <w:iCs/>
          <w:sz w:val="24"/>
          <w:szCs w:val="24"/>
        </w:rPr>
        <w:lastRenderedPageBreak/>
        <w:t>Other 6-card Suit Hands</w:t>
      </w:r>
    </w:p>
    <w:p w14:paraId="27D3D594" w14:textId="77777777" w:rsidR="00552479" w:rsidRPr="004D2173" w:rsidRDefault="00552479" w:rsidP="00552479">
      <w:pPr>
        <w:spacing w:after="0"/>
        <w:rPr>
          <w:i/>
        </w:rPr>
      </w:pPr>
      <w:r w:rsidRPr="004D2173">
        <w:rPr>
          <w:i/>
        </w:rPr>
        <w:t>6-card Minors Hands – 1-Suited</w:t>
      </w:r>
    </w:p>
    <w:p w14:paraId="04B56191" w14:textId="77777777" w:rsidR="00552479" w:rsidRDefault="00552479" w:rsidP="00552479">
      <w:pPr>
        <w:pStyle w:val="ListParagraph"/>
        <w:numPr>
          <w:ilvl w:val="0"/>
          <w:numId w:val="18"/>
        </w:numPr>
        <w:spacing w:after="0"/>
      </w:pPr>
      <w:r>
        <w:t>12-14 points - Open 1m and rebid 2m if unbalanced.  Semi-Balanced could rebid 1NT.</w:t>
      </w:r>
    </w:p>
    <w:p w14:paraId="3D6CA023" w14:textId="77777777" w:rsidR="00552479" w:rsidRDefault="00552479" w:rsidP="00552479">
      <w:pPr>
        <w:pStyle w:val="ListParagraph"/>
        <w:numPr>
          <w:ilvl w:val="0"/>
          <w:numId w:val="18"/>
        </w:numPr>
        <w:spacing w:after="0"/>
      </w:pPr>
      <w:r>
        <w:t>15-17 points - Open 1m and rebid 3m if unbalanced.  Semi-Balanced could open 1NT.</w:t>
      </w:r>
    </w:p>
    <w:p w14:paraId="0B483BDB" w14:textId="501CA658" w:rsidR="00552479" w:rsidRPr="0051119E" w:rsidRDefault="0051119E" w:rsidP="00552479">
      <w:pPr>
        <w:pStyle w:val="ListParagraph"/>
        <w:numPr>
          <w:ilvl w:val="0"/>
          <w:numId w:val="18"/>
        </w:numPr>
        <w:spacing w:after="0"/>
        <w:rPr>
          <w:i/>
          <w:iCs/>
        </w:rPr>
      </w:pPr>
      <w:r>
        <w:rPr>
          <w:i/>
          <w:iCs/>
        </w:rPr>
        <w:t>*</w:t>
      </w:r>
      <w:r w:rsidR="00552479" w:rsidRPr="0051119E">
        <w:rPr>
          <w:i/>
          <w:iCs/>
        </w:rPr>
        <w:t>18-19 points - Open 1m and jump shift into 3-card suit if unbalanced.  Semi-Balanced rebid 2NT.</w:t>
      </w:r>
    </w:p>
    <w:p w14:paraId="6D2CEB91" w14:textId="38B889B9" w:rsidR="00552479" w:rsidRPr="0051119E" w:rsidRDefault="0051119E" w:rsidP="00552479">
      <w:pPr>
        <w:pStyle w:val="ListParagraph"/>
        <w:numPr>
          <w:ilvl w:val="0"/>
          <w:numId w:val="18"/>
        </w:numPr>
        <w:spacing w:after="0"/>
        <w:rPr>
          <w:i/>
          <w:iCs/>
        </w:rPr>
      </w:pPr>
      <w:r>
        <w:rPr>
          <w:i/>
          <w:iCs/>
        </w:rPr>
        <w:t>*</w:t>
      </w:r>
      <w:r w:rsidR="00552479" w:rsidRPr="0051119E">
        <w:rPr>
          <w:i/>
          <w:iCs/>
        </w:rPr>
        <w:t>20-21 points – Open 1m and jump shift into 3-card suit if unbalanced. Semi-Balanced open 2NT.</w:t>
      </w:r>
    </w:p>
    <w:p w14:paraId="6F55FD8D" w14:textId="61C3B611" w:rsidR="00552479" w:rsidRPr="00915BBA" w:rsidRDefault="00552479" w:rsidP="00552479">
      <w:pPr>
        <w:pStyle w:val="ListParagraph"/>
        <w:numPr>
          <w:ilvl w:val="0"/>
          <w:numId w:val="18"/>
        </w:numPr>
        <w:spacing w:after="0"/>
      </w:pPr>
      <w:r>
        <w:t>Stronger – Open 2</w:t>
      </w:r>
      <w:r w:rsidR="00A86914">
        <w:rPr>
          <w:rFonts w:ascii="Times New Roman" w:hAnsi="Times New Roman" w:cs="Times New Roman"/>
        </w:rPr>
        <w:t>♣</w:t>
      </w:r>
      <w:r>
        <w:t>.</w:t>
      </w:r>
    </w:p>
    <w:p w14:paraId="50ED0F5F" w14:textId="77777777" w:rsidR="00552479" w:rsidRDefault="00552479" w:rsidP="00552479">
      <w:pPr>
        <w:spacing w:after="0"/>
        <w:rPr>
          <w:i/>
        </w:rPr>
      </w:pPr>
    </w:p>
    <w:p w14:paraId="317380CF" w14:textId="77777777" w:rsidR="00552479" w:rsidRPr="004D2173" w:rsidRDefault="00552479" w:rsidP="00552479">
      <w:pPr>
        <w:spacing w:after="0"/>
        <w:rPr>
          <w:i/>
        </w:rPr>
      </w:pPr>
      <w:r w:rsidRPr="004D2173">
        <w:rPr>
          <w:i/>
        </w:rPr>
        <w:t>6-card Major Hands – 1-Suited</w:t>
      </w:r>
    </w:p>
    <w:p w14:paraId="3721621C" w14:textId="77777777" w:rsidR="00552479" w:rsidRDefault="00552479" w:rsidP="00552479">
      <w:pPr>
        <w:pStyle w:val="ListParagraph"/>
        <w:numPr>
          <w:ilvl w:val="0"/>
          <w:numId w:val="19"/>
        </w:numPr>
        <w:spacing w:after="0"/>
      </w:pPr>
      <w:r>
        <w:t xml:space="preserve">12-14 points - Open 1M and rebid 2M if unbalanced.  </w:t>
      </w:r>
    </w:p>
    <w:p w14:paraId="16BDAF01" w14:textId="77777777" w:rsidR="00552479" w:rsidRDefault="00552479" w:rsidP="00552479">
      <w:pPr>
        <w:pStyle w:val="ListParagraph"/>
        <w:numPr>
          <w:ilvl w:val="0"/>
          <w:numId w:val="19"/>
        </w:numPr>
        <w:spacing w:after="0"/>
      </w:pPr>
      <w:r>
        <w:t xml:space="preserve">15-17 points - Open 1M and rebid 3M if unbalanced.  </w:t>
      </w:r>
    </w:p>
    <w:p w14:paraId="05EF833F" w14:textId="5C31B1D4" w:rsidR="00552479" w:rsidRPr="0051119E" w:rsidRDefault="0051119E" w:rsidP="00552479">
      <w:pPr>
        <w:pStyle w:val="ListParagraph"/>
        <w:numPr>
          <w:ilvl w:val="0"/>
          <w:numId w:val="19"/>
        </w:numPr>
        <w:spacing w:after="0"/>
        <w:rPr>
          <w:i/>
          <w:iCs/>
        </w:rPr>
      </w:pPr>
      <w:r>
        <w:rPr>
          <w:i/>
          <w:iCs/>
        </w:rPr>
        <w:t>*1</w:t>
      </w:r>
      <w:r w:rsidR="00552479" w:rsidRPr="0051119E">
        <w:rPr>
          <w:i/>
          <w:iCs/>
        </w:rPr>
        <w:t xml:space="preserve">8-19 points - Open 1M and jump shift into 3-card suit if unbalanced.  </w:t>
      </w:r>
    </w:p>
    <w:p w14:paraId="508ABF1C" w14:textId="46D0B116" w:rsidR="00552479" w:rsidRPr="0051119E" w:rsidRDefault="00552479" w:rsidP="00552479">
      <w:pPr>
        <w:pStyle w:val="ListParagraph"/>
        <w:numPr>
          <w:ilvl w:val="0"/>
          <w:numId w:val="19"/>
        </w:numPr>
        <w:spacing w:after="0"/>
      </w:pPr>
      <w:r w:rsidRPr="0051119E">
        <w:t>20-21 points – Open 1M and jump shift into 3-card suit if unbalanced</w:t>
      </w:r>
      <w:r w:rsidR="0051119E" w:rsidRPr="0051119E">
        <w:t xml:space="preserve"> or open 2</w:t>
      </w:r>
      <w:r w:rsidR="00A86914">
        <w:rPr>
          <w:rFonts w:ascii="Times New Roman" w:hAnsi="Times New Roman" w:cs="Times New Roman"/>
        </w:rPr>
        <w:t>♣</w:t>
      </w:r>
      <w:r w:rsidR="0051119E" w:rsidRPr="0051119E">
        <w:t>.</w:t>
      </w:r>
      <w:r w:rsidRPr="0051119E">
        <w:t xml:space="preserve"> </w:t>
      </w:r>
    </w:p>
    <w:p w14:paraId="75D269FD" w14:textId="0F9A77DE" w:rsidR="00552479" w:rsidRPr="00915BBA" w:rsidRDefault="00552479" w:rsidP="00552479">
      <w:pPr>
        <w:pStyle w:val="ListParagraph"/>
        <w:numPr>
          <w:ilvl w:val="0"/>
          <w:numId w:val="19"/>
        </w:numPr>
        <w:spacing w:after="0"/>
      </w:pPr>
      <w:r>
        <w:t>Stronger – Open 2</w:t>
      </w:r>
      <w:r w:rsidR="00A86914">
        <w:rPr>
          <w:rFonts w:ascii="Times New Roman" w:hAnsi="Times New Roman" w:cs="Times New Roman"/>
        </w:rPr>
        <w:t>♣</w:t>
      </w:r>
      <w:r>
        <w:t>.</w:t>
      </w:r>
    </w:p>
    <w:p w14:paraId="2439006E" w14:textId="77777777" w:rsidR="00552479" w:rsidRDefault="00552479" w:rsidP="00552479">
      <w:pPr>
        <w:spacing w:after="0"/>
        <w:rPr>
          <w:i/>
        </w:rPr>
      </w:pPr>
    </w:p>
    <w:p w14:paraId="39D236A1" w14:textId="77777777" w:rsidR="00552479" w:rsidRPr="00DB4C4A" w:rsidRDefault="00552479" w:rsidP="00552479">
      <w:pPr>
        <w:spacing w:after="0"/>
        <w:rPr>
          <w:i/>
        </w:rPr>
      </w:pPr>
      <w:proofErr w:type="gramStart"/>
      <w:r w:rsidRPr="00DB4C4A">
        <w:rPr>
          <w:i/>
        </w:rPr>
        <w:t>So</w:t>
      </w:r>
      <w:proofErr w:type="gramEnd"/>
      <w:r w:rsidRPr="00DB4C4A">
        <w:rPr>
          <w:i/>
        </w:rPr>
        <w:t xml:space="preserve"> what does 1M-1NT-4M show?   </w:t>
      </w:r>
    </w:p>
    <w:p w14:paraId="5086A0F2" w14:textId="77777777" w:rsidR="00552479" w:rsidRPr="00343B1C" w:rsidRDefault="00552479" w:rsidP="00552479">
      <w:pPr>
        <w:pStyle w:val="ListParagraph"/>
        <w:numPr>
          <w:ilvl w:val="0"/>
          <w:numId w:val="10"/>
        </w:numPr>
        <w:spacing w:after="0"/>
        <w:rPr>
          <w:i/>
        </w:rPr>
      </w:pPr>
      <w:r>
        <w:t>18-19 pt hands are already shown with a reverse or jump shift.</w:t>
      </w:r>
    </w:p>
    <w:p w14:paraId="57D93150" w14:textId="77777777" w:rsidR="00552479" w:rsidRPr="00343B1C" w:rsidRDefault="00552479" w:rsidP="00552479">
      <w:pPr>
        <w:pStyle w:val="ListParagraph"/>
        <w:numPr>
          <w:ilvl w:val="0"/>
          <w:numId w:val="10"/>
        </w:numPr>
        <w:spacing w:after="0"/>
        <w:rPr>
          <w:i/>
        </w:rPr>
      </w:pPr>
      <w:r>
        <w:t xml:space="preserve">With only a 6-card Major, 3NT might still be the right contract, so we don’t want to bid 4M.  </w:t>
      </w:r>
    </w:p>
    <w:p w14:paraId="4245BC41" w14:textId="77777777" w:rsidR="00552479" w:rsidRPr="004503FB" w:rsidRDefault="00552479" w:rsidP="00552479">
      <w:pPr>
        <w:pStyle w:val="ListParagraph"/>
        <w:numPr>
          <w:ilvl w:val="0"/>
          <w:numId w:val="10"/>
        </w:numPr>
        <w:spacing w:after="0"/>
        <w:rPr>
          <w:i/>
        </w:rPr>
      </w:pPr>
      <w:r>
        <w:t xml:space="preserve">Thus, 1M-1NT-4M shows a hand with 7+card Major and 11-15 HCP.   It looks like a 4M opening bid that had a few too many HCP to open 4M.   This is an example of a “Picture Bid.”   </w:t>
      </w:r>
    </w:p>
    <w:p w14:paraId="0853DC90" w14:textId="77777777" w:rsidR="00552479" w:rsidRDefault="00552479" w:rsidP="0051119E">
      <w:pPr>
        <w:pStyle w:val="NoSpacing"/>
        <w:spacing w:line="276" w:lineRule="auto"/>
      </w:pPr>
    </w:p>
    <w:p w14:paraId="4033CC6E" w14:textId="43301B5A" w:rsidR="0051119E" w:rsidRPr="000272DB" w:rsidRDefault="000272DB" w:rsidP="0051119E">
      <w:pPr>
        <w:pStyle w:val="NoSpacing"/>
        <w:spacing w:line="276" w:lineRule="auto"/>
        <w:rPr>
          <w:i/>
          <w:iCs/>
        </w:rPr>
      </w:pPr>
      <w:r w:rsidRPr="000272DB">
        <w:rPr>
          <w:i/>
          <w:iCs/>
        </w:rPr>
        <w:t xml:space="preserve">Note:  </w:t>
      </w:r>
      <w:r w:rsidR="0051119E" w:rsidRPr="000272DB">
        <w:rPr>
          <w:i/>
          <w:iCs/>
        </w:rPr>
        <w:t xml:space="preserve">The </w:t>
      </w:r>
      <w:r w:rsidR="00D369B1">
        <w:rPr>
          <w:i/>
          <w:iCs/>
        </w:rPr>
        <w:t>examples</w:t>
      </w:r>
      <w:r w:rsidR="0051119E" w:rsidRPr="000272DB">
        <w:rPr>
          <w:i/>
          <w:iCs/>
        </w:rPr>
        <w:t xml:space="preserve"> that are * </w:t>
      </w:r>
      <w:r w:rsidRPr="000272DB">
        <w:rPr>
          <w:i/>
          <w:iCs/>
        </w:rPr>
        <w:t xml:space="preserve">are some of the classic problem opening </w:t>
      </w:r>
      <w:proofErr w:type="gramStart"/>
      <w:r w:rsidRPr="000272DB">
        <w:rPr>
          <w:i/>
          <w:iCs/>
        </w:rPr>
        <w:t>bid</w:t>
      </w:r>
      <w:r w:rsidR="00D369B1">
        <w:rPr>
          <w:i/>
          <w:iCs/>
        </w:rPr>
        <w:t>s</w:t>
      </w:r>
      <w:proofErr w:type="gramEnd"/>
      <w:r w:rsidRPr="000272DB">
        <w:rPr>
          <w:i/>
          <w:iCs/>
        </w:rPr>
        <w:t xml:space="preserve"> and rebids. </w:t>
      </w:r>
    </w:p>
    <w:p w14:paraId="144136B7" w14:textId="77777777" w:rsidR="00552479" w:rsidRDefault="00552479" w:rsidP="0051119E">
      <w:pPr>
        <w:pStyle w:val="NoSpacing"/>
        <w:spacing w:line="276" w:lineRule="auto"/>
      </w:pPr>
    </w:p>
    <w:p w14:paraId="3EB23A18" w14:textId="77777777" w:rsidR="000272DB" w:rsidRDefault="000272DB" w:rsidP="0051119E">
      <w:pPr>
        <w:pStyle w:val="NoSpacing"/>
        <w:spacing w:line="276" w:lineRule="auto"/>
      </w:pPr>
    </w:p>
    <w:p w14:paraId="24DCB903" w14:textId="22DEBC17" w:rsidR="00552479" w:rsidRPr="0051119E" w:rsidRDefault="0051119E" w:rsidP="0051119E">
      <w:pPr>
        <w:pStyle w:val="NoSpacing"/>
        <w:spacing w:line="276" w:lineRule="auto"/>
        <w:rPr>
          <w:b/>
          <w:bCs/>
          <w:sz w:val="24"/>
          <w:szCs w:val="24"/>
        </w:rPr>
      </w:pPr>
      <w:r w:rsidRPr="0051119E">
        <w:rPr>
          <w:b/>
          <w:bCs/>
          <w:sz w:val="24"/>
          <w:szCs w:val="24"/>
        </w:rPr>
        <w:t xml:space="preserve">Conclusion </w:t>
      </w:r>
    </w:p>
    <w:p w14:paraId="6DF8EA3C" w14:textId="36AC57DA" w:rsidR="0051119E" w:rsidRDefault="000272DB" w:rsidP="0051119E">
      <w:pPr>
        <w:pStyle w:val="NoSpacing"/>
        <w:spacing w:line="276" w:lineRule="auto"/>
      </w:pPr>
      <w:proofErr w:type="gramStart"/>
      <w:r>
        <w:t>Making a plan</w:t>
      </w:r>
      <w:proofErr w:type="gramEnd"/>
      <w:r>
        <w:t xml:space="preserve"> is an important part of successful bidding.  </w:t>
      </w:r>
      <w:r w:rsidR="00B17CF5">
        <w:t xml:space="preserve">Preparing your rebid </w:t>
      </w:r>
      <w:r w:rsidR="00CA75E1">
        <w:t>helps you</w:t>
      </w:r>
      <w:r w:rsidR="00B17CF5">
        <w:t xml:space="preserve"> recogniz</w:t>
      </w:r>
      <w:r w:rsidR="00CA75E1">
        <w:t xml:space="preserve">e potential </w:t>
      </w:r>
      <w:r w:rsidR="00B17CF5">
        <w:t xml:space="preserve">problems and </w:t>
      </w:r>
      <w:r w:rsidR="00CA75E1">
        <w:t>can help you avoid</w:t>
      </w:r>
      <w:r w:rsidR="00B17CF5">
        <w:t xml:space="preserve"> them.</w:t>
      </w:r>
      <w:r w:rsidR="00D369B1">
        <w:t xml:space="preserve">  </w:t>
      </w:r>
      <w:r>
        <w:t xml:space="preserve">There are a variety of opening bid strengths and shapes that are classic bidding problems. </w:t>
      </w:r>
      <w:r w:rsidR="00B17CF5">
        <w:t xml:space="preserve"> Learning to recognize these problems is an important </w:t>
      </w:r>
      <w:r w:rsidR="008F4477">
        <w:t xml:space="preserve">part of avoiding </w:t>
      </w:r>
      <w:r w:rsidR="007D7CD0">
        <w:t xml:space="preserve">the auction getting to a </w:t>
      </w:r>
      <w:r w:rsidR="008F4477">
        <w:t>“no win situation”.</w:t>
      </w:r>
      <w:r w:rsidR="00D369B1">
        <w:t xml:space="preserve">  </w:t>
      </w:r>
      <w:r w:rsidR="007D7CD0">
        <w:t xml:space="preserve">Make sure that you work to solve these classic problems.  </w:t>
      </w:r>
    </w:p>
    <w:p w14:paraId="666BEEB7" w14:textId="77777777" w:rsidR="0051119E" w:rsidRDefault="0051119E" w:rsidP="0051119E">
      <w:pPr>
        <w:pStyle w:val="NoSpacing"/>
        <w:spacing w:line="276" w:lineRule="auto"/>
      </w:pPr>
    </w:p>
    <w:p w14:paraId="42B27A36" w14:textId="77777777" w:rsidR="00552479" w:rsidRDefault="00552479" w:rsidP="0051119E">
      <w:pPr>
        <w:pStyle w:val="NoSpacing"/>
        <w:spacing w:line="276" w:lineRule="auto"/>
      </w:pPr>
    </w:p>
    <w:p w14:paraId="1F812C67" w14:textId="0DFF6E45" w:rsidR="00317326" w:rsidRPr="00080AE9" w:rsidRDefault="00317326" w:rsidP="0051119E">
      <w:pPr>
        <w:pStyle w:val="NoSpacing"/>
        <w:spacing w:line="276" w:lineRule="auto"/>
        <w:rPr>
          <w:color w:val="000000" w:themeColor="text1"/>
        </w:rPr>
      </w:pPr>
    </w:p>
    <w:sectPr w:rsidR="00317326" w:rsidRPr="00080AE9" w:rsidSect="00773FFF">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042DE" w14:textId="77777777" w:rsidR="006B3F40" w:rsidRDefault="006B3F40" w:rsidP="005C42AC">
      <w:pPr>
        <w:spacing w:after="0" w:line="240" w:lineRule="auto"/>
      </w:pPr>
      <w:r>
        <w:separator/>
      </w:r>
    </w:p>
  </w:endnote>
  <w:endnote w:type="continuationSeparator" w:id="0">
    <w:p w14:paraId="65128125" w14:textId="77777777" w:rsidR="006B3F40" w:rsidRDefault="006B3F40"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7FBA" w14:textId="1236E0C6" w:rsidR="00CF5891" w:rsidRPr="00306D34" w:rsidRDefault="00080AE9" w:rsidP="00306D34">
    <w:pPr>
      <w:pStyle w:val="Footer"/>
    </w:pPr>
    <w:r>
      <w:t xml:space="preserve">TWiB </w:t>
    </w:r>
    <w:r w:rsidR="00C11D90">
      <w:t>(</w:t>
    </w:r>
    <w:r w:rsidR="00ED7700">
      <w:t>5</w:t>
    </w:r>
    <w:r w:rsidR="00552479">
      <w:t>06</w:t>
    </w:r>
    <w:r>
      <w:t xml:space="preserve">) </w:t>
    </w:r>
    <w:r w:rsidR="00552479">
      <w:t>Problem Opening Bids</w:t>
    </w:r>
    <w:r>
      <w:tab/>
    </w:r>
    <w:r w:rsidR="00306D34">
      <w:tab/>
    </w:r>
    <w:sdt>
      <w:sdtPr>
        <w:id w:val="462557316"/>
        <w:docPartObj>
          <w:docPartGallery w:val="Page Numbers (Bottom of Page)"/>
          <w:docPartUnique/>
        </w:docPartObj>
      </w:sdtPr>
      <w:sdtEndPr>
        <w:rPr>
          <w:noProof/>
        </w:rPr>
      </w:sdtEndPr>
      <w:sdtContent>
        <w:r w:rsidR="00306D34">
          <w:fldChar w:fldCharType="begin"/>
        </w:r>
        <w:r w:rsidR="00306D34">
          <w:instrText xml:space="preserve"> PAGE   \* MERGEFORMAT </w:instrText>
        </w:r>
        <w:r w:rsidR="00306D34">
          <w:fldChar w:fldCharType="separate"/>
        </w:r>
        <w:r>
          <w:rPr>
            <w:noProof/>
          </w:rPr>
          <w:t>2</w:t>
        </w:r>
        <w:r w:rsidR="00306D34">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6CC1" w14:textId="69ADC1AB" w:rsidR="00592788" w:rsidRDefault="005669A0"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sidR="00B4722C">
      <w:rPr>
        <w:color w:val="17365D" w:themeColor="text2" w:themeShade="BF"/>
      </w:rPr>
      <w:tab/>
      <w:t xml:space="preserve"> </w:t>
    </w:r>
    <w:r>
      <w:rPr>
        <w:color w:val="17365D" w:themeColor="text2" w:themeShade="BF"/>
      </w:rPr>
      <w:t xml:space="preserve">PO Box 14915  </w:t>
    </w:r>
    <w:r>
      <w:rPr>
        <w:rFonts w:ascii="Times New Roman" w:hAnsi="Times New Roman" w:cs="Times New Roman"/>
        <w:color w:val="17365D" w:themeColor="text2" w:themeShade="BF"/>
      </w:rPr>
      <w:t>♠</w:t>
    </w:r>
    <w:r>
      <w:rPr>
        <w:color w:val="17365D" w:themeColor="text2" w:themeShade="BF"/>
      </w:rPr>
      <w:t xml:space="preserve">  Tallahassee, FL  32317                   </w:t>
    </w:r>
    <w:r w:rsidR="00A12B99"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E0146" w14:textId="77777777" w:rsidR="006B3F40" w:rsidRDefault="006B3F40" w:rsidP="005C42AC">
      <w:pPr>
        <w:spacing w:after="0" w:line="240" w:lineRule="auto"/>
      </w:pPr>
      <w:r>
        <w:separator/>
      </w:r>
    </w:p>
  </w:footnote>
  <w:footnote w:type="continuationSeparator" w:id="0">
    <w:p w14:paraId="7E34F97B" w14:textId="77777777" w:rsidR="006B3F40" w:rsidRDefault="006B3F40"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F993" w14:textId="77777777" w:rsidR="00507BAD" w:rsidRPr="00CF5891" w:rsidRDefault="001F0DB7" w:rsidP="00897665">
    <w:pPr>
      <w:pStyle w:val="Footer"/>
      <w:ind w:left="1080" w:firstLine="4680"/>
      <w:jc w:val="both"/>
      <w:rPr>
        <w:b/>
        <w:color w:val="17365D" w:themeColor="text2" w:themeShade="BF"/>
      </w:rPr>
    </w:pPr>
    <w:r>
      <w:rPr>
        <w:b/>
        <w:noProof/>
        <w:color w:val="17365D" w:themeColor="text2" w:themeShade="BF"/>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00507BAD" w:rsidRPr="00CF5891">
      <w:rPr>
        <w:b/>
        <w:color w:val="17365D" w:themeColor="text2" w:themeShade="BF"/>
      </w:rPr>
      <w:t>Adventures in Bridge, Inc</w:t>
    </w:r>
    <w:r w:rsidR="00507BAD">
      <w:rPr>
        <w:b/>
        <w:color w:val="17365D" w:themeColor="text2" w:themeShade="BF"/>
      </w:rPr>
      <w:t>.</w:t>
    </w:r>
  </w:p>
  <w:p w14:paraId="4B903CC4" w14:textId="36CB9921" w:rsidR="005C42AC" w:rsidRPr="00507BAD" w:rsidRDefault="00507BAD" w:rsidP="00507BAD">
    <w:pPr>
      <w:pStyle w:val="Footer"/>
      <w:jc w:val="both"/>
      <w:rPr>
        <w:color w:val="17365D" w:themeColor="text2" w:themeShade="BF"/>
      </w:rPr>
    </w:pPr>
    <w:r>
      <w:rPr>
        <w:color w:val="17365D" w:themeColor="text2" w:themeShade="BF"/>
      </w:rPr>
      <w:tab/>
      <w:t xml:space="preserve">                                                          </w:t>
    </w:r>
    <w:r w:rsidR="009662E6">
      <w:rPr>
        <w:color w:val="17365D" w:themeColor="text2" w:themeShade="BF"/>
      </w:rPr>
      <w:t xml:space="preserve">                           </w:t>
    </w:r>
    <w:r>
      <w:rPr>
        <w:color w:val="17365D" w:themeColor="text2" w:themeShade="BF"/>
      </w:rPr>
      <w:t>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EFFE" w14:textId="77777777" w:rsidR="00592788" w:rsidRPr="00B4722C" w:rsidRDefault="001F0DB7"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sidR="00870F22">
      <w:rPr>
        <w:b/>
        <w:color w:val="0F243E" w:themeColor="text2" w:themeShade="80"/>
        <w:sz w:val="56"/>
        <w:szCs w:val="56"/>
      </w:rPr>
      <w:t>Adventures in Bridge</w:t>
    </w:r>
  </w:p>
  <w:p w14:paraId="7A339027" w14:textId="77777777" w:rsidR="00B4722C" w:rsidRDefault="00A12B99"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 xml:space="preserve">Leaders in </w:t>
    </w:r>
    <w:r w:rsidR="00AD5784" w:rsidRPr="00B4722C">
      <w:rPr>
        <w:i/>
        <w:color w:val="0F243E" w:themeColor="text2" w:themeShade="80"/>
        <w:sz w:val="24"/>
        <w:szCs w:val="24"/>
      </w:rPr>
      <w:t xml:space="preserve">Bridge </w:t>
    </w:r>
    <w:r w:rsidRPr="00B4722C">
      <w:rPr>
        <w:i/>
        <w:color w:val="0F243E" w:themeColor="text2" w:themeShade="80"/>
        <w:sz w:val="24"/>
        <w:szCs w:val="24"/>
      </w:rPr>
      <w:t>Entertainment</w:t>
    </w:r>
    <w:r w:rsidR="00AD5784" w:rsidRPr="00B4722C">
      <w:rPr>
        <w:i/>
        <w:color w:val="0F243E" w:themeColor="text2" w:themeShade="80"/>
        <w:sz w:val="24"/>
        <w:szCs w:val="24"/>
      </w:rPr>
      <w:t xml:space="preserve"> and Education</w:t>
    </w:r>
  </w:p>
  <w:p w14:paraId="272E20CE" w14:textId="0FE1EE30" w:rsidR="00592788" w:rsidRPr="005669A0" w:rsidRDefault="009662E6"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592788" w:rsidRDefault="0059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0734"/>
    <w:multiLevelType w:val="hybridMultilevel"/>
    <w:tmpl w:val="3198F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66569"/>
    <w:multiLevelType w:val="hybridMultilevel"/>
    <w:tmpl w:val="62AAA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27E4C"/>
    <w:multiLevelType w:val="hybridMultilevel"/>
    <w:tmpl w:val="FC6A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6564D"/>
    <w:multiLevelType w:val="hybridMultilevel"/>
    <w:tmpl w:val="FEB8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8366E"/>
    <w:multiLevelType w:val="hybridMultilevel"/>
    <w:tmpl w:val="D21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66D2D"/>
    <w:multiLevelType w:val="hybridMultilevel"/>
    <w:tmpl w:val="4B3EE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43A28"/>
    <w:multiLevelType w:val="hybridMultilevel"/>
    <w:tmpl w:val="97E0F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DB363C"/>
    <w:multiLevelType w:val="hybridMultilevel"/>
    <w:tmpl w:val="BB2C2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9C2113"/>
    <w:multiLevelType w:val="hybridMultilevel"/>
    <w:tmpl w:val="3C423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3C3148"/>
    <w:multiLevelType w:val="hybridMultilevel"/>
    <w:tmpl w:val="902E9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082A1F"/>
    <w:multiLevelType w:val="hybridMultilevel"/>
    <w:tmpl w:val="45D09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0716E4"/>
    <w:multiLevelType w:val="hybridMultilevel"/>
    <w:tmpl w:val="D7628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79071D"/>
    <w:multiLevelType w:val="hybridMultilevel"/>
    <w:tmpl w:val="2450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466029"/>
    <w:multiLevelType w:val="hybridMultilevel"/>
    <w:tmpl w:val="9D4CE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8C6F92"/>
    <w:multiLevelType w:val="hybridMultilevel"/>
    <w:tmpl w:val="E3BC5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767557"/>
    <w:multiLevelType w:val="hybridMultilevel"/>
    <w:tmpl w:val="DE24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DC76B1"/>
    <w:multiLevelType w:val="hybridMultilevel"/>
    <w:tmpl w:val="70CA6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967D0A"/>
    <w:multiLevelType w:val="hybridMultilevel"/>
    <w:tmpl w:val="AE28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4A440D"/>
    <w:multiLevelType w:val="hybridMultilevel"/>
    <w:tmpl w:val="D654C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CD40A3"/>
    <w:multiLevelType w:val="hybridMultilevel"/>
    <w:tmpl w:val="D60E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186B6F"/>
    <w:multiLevelType w:val="hybridMultilevel"/>
    <w:tmpl w:val="9E5CD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5486499">
    <w:abstractNumId w:val="6"/>
  </w:num>
  <w:num w:numId="2" w16cid:durableId="686760980">
    <w:abstractNumId w:val="5"/>
  </w:num>
  <w:num w:numId="3" w16cid:durableId="535629827">
    <w:abstractNumId w:val="0"/>
  </w:num>
  <w:num w:numId="4" w16cid:durableId="1438789062">
    <w:abstractNumId w:val="7"/>
  </w:num>
  <w:num w:numId="5" w16cid:durableId="225803077">
    <w:abstractNumId w:val="8"/>
  </w:num>
  <w:num w:numId="6" w16cid:durableId="422453976">
    <w:abstractNumId w:val="2"/>
  </w:num>
  <w:num w:numId="7" w16cid:durableId="1252202377">
    <w:abstractNumId w:val="3"/>
  </w:num>
  <w:num w:numId="8" w16cid:durableId="2136868562">
    <w:abstractNumId w:val="19"/>
  </w:num>
  <w:num w:numId="9" w16cid:durableId="1757244139">
    <w:abstractNumId w:val="14"/>
  </w:num>
  <w:num w:numId="10" w16cid:durableId="241647625">
    <w:abstractNumId w:val="1"/>
  </w:num>
  <w:num w:numId="11" w16cid:durableId="1743991090">
    <w:abstractNumId w:val="10"/>
  </w:num>
  <w:num w:numId="12" w16cid:durableId="170267802">
    <w:abstractNumId w:val="4"/>
  </w:num>
  <w:num w:numId="13" w16cid:durableId="1572035179">
    <w:abstractNumId w:val="9"/>
  </w:num>
  <w:num w:numId="14" w16cid:durableId="374548163">
    <w:abstractNumId w:val="20"/>
  </w:num>
  <w:num w:numId="15" w16cid:durableId="1560628312">
    <w:abstractNumId w:val="17"/>
  </w:num>
  <w:num w:numId="16" w16cid:durableId="450903822">
    <w:abstractNumId w:val="12"/>
  </w:num>
  <w:num w:numId="17" w16cid:durableId="1072656960">
    <w:abstractNumId w:val="18"/>
  </w:num>
  <w:num w:numId="18" w16cid:durableId="686056758">
    <w:abstractNumId w:val="11"/>
  </w:num>
  <w:num w:numId="19" w16cid:durableId="664472812">
    <w:abstractNumId w:val="15"/>
  </w:num>
  <w:num w:numId="20" w16cid:durableId="1869029156">
    <w:abstractNumId w:val="13"/>
  </w:num>
  <w:num w:numId="21" w16cid:durableId="92314677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326"/>
    <w:rsid w:val="000272DB"/>
    <w:rsid w:val="00054851"/>
    <w:rsid w:val="0006535A"/>
    <w:rsid w:val="0007775A"/>
    <w:rsid w:val="00080AE9"/>
    <w:rsid w:val="000A1BD5"/>
    <w:rsid w:val="000A3B94"/>
    <w:rsid w:val="000B4455"/>
    <w:rsid w:val="000B6684"/>
    <w:rsid w:val="000C2FEB"/>
    <w:rsid w:val="000C4471"/>
    <w:rsid w:val="000C5511"/>
    <w:rsid w:val="000D17F4"/>
    <w:rsid w:val="000E23CD"/>
    <w:rsid w:val="00146534"/>
    <w:rsid w:val="0016305E"/>
    <w:rsid w:val="00163634"/>
    <w:rsid w:val="001706D8"/>
    <w:rsid w:val="00187456"/>
    <w:rsid w:val="001B56CF"/>
    <w:rsid w:val="001C0DA3"/>
    <w:rsid w:val="001F0DB7"/>
    <w:rsid w:val="0020491D"/>
    <w:rsid w:val="00232ED3"/>
    <w:rsid w:val="00240644"/>
    <w:rsid w:val="00242C8B"/>
    <w:rsid w:val="00252165"/>
    <w:rsid w:val="00255B92"/>
    <w:rsid w:val="002727AF"/>
    <w:rsid w:val="0029633C"/>
    <w:rsid w:val="002A483F"/>
    <w:rsid w:val="002A7E69"/>
    <w:rsid w:val="002B5DFA"/>
    <w:rsid w:val="002F02A8"/>
    <w:rsid w:val="002F5269"/>
    <w:rsid w:val="002F7392"/>
    <w:rsid w:val="00306D34"/>
    <w:rsid w:val="00317326"/>
    <w:rsid w:val="00331ABA"/>
    <w:rsid w:val="003322BA"/>
    <w:rsid w:val="00337508"/>
    <w:rsid w:val="00346B34"/>
    <w:rsid w:val="0036294C"/>
    <w:rsid w:val="00367441"/>
    <w:rsid w:val="00380876"/>
    <w:rsid w:val="003936BB"/>
    <w:rsid w:val="00394A4F"/>
    <w:rsid w:val="003C2C48"/>
    <w:rsid w:val="003C7C54"/>
    <w:rsid w:val="003D285A"/>
    <w:rsid w:val="003F13FF"/>
    <w:rsid w:val="003F2A64"/>
    <w:rsid w:val="003F3758"/>
    <w:rsid w:val="00415D33"/>
    <w:rsid w:val="0041735F"/>
    <w:rsid w:val="00420990"/>
    <w:rsid w:val="00431715"/>
    <w:rsid w:val="00451454"/>
    <w:rsid w:val="00455EB7"/>
    <w:rsid w:val="00484AC0"/>
    <w:rsid w:val="00495355"/>
    <w:rsid w:val="00496FAD"/>
    <w:rsid w:val="004A0145"/>
    <w:rsid w:val="004C6496"/>
    <w:rsid w:val="004E324F"/>
    <w:rsid w:val="004E73F8"/>
    <w:rsid w:val="00506E01"/>
    <w:rsid w:val="00507BAD"/>
    <w:rsid w:val="0051119E"/>
    <w:rsid w:val="00521F5E"/>
    <w:rsid w:val="00522338"/>
    <w:rsid w:val="005264EA"/>
    <w:rsid w:val="0053518B"/>
    <w:rsid w:val="0054127B"/>
    <w:rsid w:val="00547190"/>
    <w:rsid w:val="00552479"/>
    <w:rsid w:val="00555A1A"/>
    <w:rsid w:val="005669A0"/>
    <w:rsid w:val="00571026"/>
    <w:rsid w:val="00585B3B"/>
    <w:rsid w:val="00592788"/>
    <w:rsid w:val="005B34C1"/>
    <w:rsid w:val="005C42AC"/>
    <w:rsid w:val="005C77B6"/>
    <w:rsid w:val="005D4B8C"/>
    <w:rsid w:val="005F6601"/>
    <w:rsid w:val="005F6F34"/>
    <w:rsid w:val="00600CD4"/>
    <w:rsid w:val="00604483"/>
    <w:rsid w:val="006310F7"/>
    <w:rsid w:val="00633849"/>
    <w:rsid w:val="00687052"/>
    <w:rsid w:val="006B3F40"/>
    <w:rsid w:val="006C05F3"/>
    <w:rsid w:val="006E3954"/>
    <w:rsid w:val="006E54AE"/>
    <w:rsid w:val="006E6E1A"/>
    <w:rsid w:val="006F144E"/>
    <w:rsid w:val="00715FCE"/>
    <w:rsid w:val="00752EFA"/>
    <w:rsid w:val="00773FFF"/>
    <w:rsid w:val="0079498A"/>
    <w:rsid w:val="007B2DEC"/>
    <w:rsid w:val="007D7CD0"/>
    <w:rsid w:val="007E60D4"/>
    <w:rsid w:val="007E6D2D"/>
    <w:rsid w:val="007E778C"/>
    <w:rsid w:val="00804713"/>
    <w:rsid w:val="00817E29"/>
    <w:rsid w:val="0082795B"/>
    <w:rsid w:val="008357CB"/>
    <w:rsid w:val="00870F22"/>
    <w:rsid w:val="00894D29"/>
    <w:rsid w:val="00897665"/>
    <w:rsid w:val="008D340B"/>
    <w:rsid w:val="008F0BF7"/>
    <w:rsid w:val="008F4477"/>
    <w:rsid w:val="00904C14"/>
    <w:rsid w:val="00904EF8"/>
    <w:rsid w:val="00914CBB"/>
    <w:rsid w:val="009257F5"/>
    <w:rsid w:val="00945D04"/>
    <w:rsid w:val="00952D16"/>
    <w:rsid w:val="009662E6"/>
    <w:rsid w:val="0099522A"/>
    <w:rsid w:val="009A28D3"/>
    <w:rsid w:val="009B1D3C"/>
    <w:rsid w:val="009C4DEA"/>
    <w:rsid w:val="009E488D"/>
    <w:rsid w:val="00A005F0"/>
    <w:rsid w:val="00A027E8"/>
    <w:rsid w:val="00A07415"/>
    <w:rsid w:val="00A07652"/>
    <w:rsid w:val="00A10FC7"/>
    <w:rsid w:val="00A12B99"/>
    <w:rsid w:val="00A455D2"/>
    <w:rsid w:val="00A536D6"/>
    <w:rsid w:val="00A61876"/>
    <w:rsid w:val="00A650B7"/>
    <w:rsid w:val="00A74800"/>
    <w:rsid w:val="00A80E4D"/>
    <w:rsid w:val="00A8606C"/>
    <w:rsid w:val="00A86914"/>
    <w:rsid w:val="00A873CF"/>
    <w:rsid w:val="00A975A0"/>
    <w:rsid w:val="00AA1B91"/>
    <w:rsid w:val="00AC5F9D"/>
    <w:rsid w:val="00AC6662"/>
    <w:rsid w:val="00AD3A65"/>
    <w:rsid w:val="00AD5784"/>
    <w:rsid w:val="00B1620B"/>
    <w:rsid w:val="00B17CF5"/>
    <w:rsid w:val="00B17D8D"/>
    <w:rsid w:val="00B2283B"/>
    <w:rsid w:val="00B30D15"/>
    <w:rsid w:val="00B400D9"/>
    <w:rsid w:val="00B46EDF"/>
    <w:rsid w:val="00B4722C"/>
    <w:rsid w:val="00B548A7"/>
    <w:rsid w:val="00B55632"/>
    <w:rsid w:val="00B608BD"/>
    <w:rsid w:val="00B667F7"/>
    <w:rsid w:val="00B75DE3"/>
    <w:rsid w:val="00B8137E"/>
    <w:rsid w:val="00B91281"/>
    <w:rsid w:val="00B9163E"/>
    <w:rsid w:val="00BA7D8D"/>
    <w:rsid w:val="00BB452C"/>
    <w:rsid w:val="00BC52F4"/>
    <w:rsid w:val="00BC64C4"/>
    <w:rsid w:val="00BE22F4"/>
    <w:rsid w:val="00BE4739"/>
    <w:rsid w:val="00BE4C8A"/>
    <w:rsid w:val="00BE77D6"/>
    <w:rsid w:val="00BF5B29"/>
    <w:rsid w:val="00C11D90"/>
    <w:rsid w:val="00C13E7C"/>
    <w:rsid w:val="00C22828"/>
    <w:rsid w:val="00C22C5F"/>
    <w:rsid w:val="00C2784A"/>
    <w:rsid w:val="00C30E32"/>
    <w:rsid w:val="00C42176"/>
    <w:rsid w:val="00C5755C"/>
    <w:rsid w:val="00C64C41"/>
    <w:rsid w:val="00C90EB8"/>
    <w:rsid w:val="00CA01D9"/>
    <w:rsid w:val="00CA392C"/>
    <w:rsid w:val="00CA5029"/>
    <w:rsid w:val="00CA75E1"/>
    <w:rsid w:val="00CB0F26"/>
    <w:rsid w:val="00CF5891"/>
    <w:rsid w:val="00D01FC0"/>
    <w:rsid w:val="00D2360D"/>
    <w:rsid w:val="00D3461B"/>
    <w:rsid w:val="00D369B1"/>
    <w:rsid w:val="00D47F76"/>
    <w:rsid w:val="00D82CEB"/>
    <w:rsid w:val="00DB0592"/>
    <w:rsid w:val="00DB4AEF"/>
    <w:rsid w:val="00DB67F5"/>
    <w:rsid w:val="00DB7442"/>
    <w:rsid w:val="00DE55ED"/>
    <w:rsid w:val="00DF7A10"/>
    <w:rsid w:val="00E15B48"/>
    <w:rsid w:val="00E410BD"/>
    <w:rsid w:val="00E53823"/>
    <w:rsid w:val="00E63614"/>
    <w:rsid w:val="00EB0ACF"/>
    <w:rsid w:val="00ED11A2"/>
    <w:rsid w:val="00ED7700"/>
    <w:rsid w:val="00EE7E77"/>
    <w:rsid w:val="00F13E0D"/>
    <w:rsid w:val="00F17F94"/>
    <w:rsid w:val="00F32CC7"/>
    <w:rsid w:val="00F75994"/>
    <w:rsid w:val="00F779E4"/>
    <w:rsid w:val="00F909CF"/>
    <w:rsid w:val="00FA39DF"/>
    <w:rsid w:val="00FA71AD"/>
    <w:rsid w:val="00FD2971"/>
    <w:rsid w:val="00FF7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153510"/>
  <w15:docId w15:val="{0EC46236-0C9D-48DD-9479-FEB6B29D8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F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ListParagraph">
    <w:name w:val="List Paragraph"/>
    <w:basedOn w:val="Normal"/>
    <w:uiPriority w:val="34"/>
    <w:qFormat/>
    <w:rsid w:val="00080AE9"/>
    <w:pPr>
      <w:ind w:left="720"/>
      <w:contextualSpacing/>
    </w:pPr>
  </w:style>
  <w:style w:type="character" w:styleId="FollowedHyperlink">
    <w:name w:val="FollowedHyperlink"/>
    <w:basedOn w:val="DefaultParagraphFont"/>
    <w:uiPriority w:val="99"/>
    <w:semiHidden/>
    <w:unhideWhenUsed/>
    <w:rsid w:val="004A0145"/>
    <w:rPr>
      <w:color w:val="800080" w:themeColor="followedHyperlink"/>
      <w:u w:val="single"/>
    </w:rPr>
  </w:style>
  <w:style w:type="character" w:styleId="UnresolvedMention">
    <w:name w:val="Unresolved Mention"/>
    <w:basedOn w:val="DefaultParagraphFont"/>
    <w:uiPriority w:val="99"/>
    <w:semiHidden/>
    <w:unhideWhenUsed/>
    <w:rsid w:val="004A0145"/>
    <w:rPr>
      <w:color w:val="605E5C"/>
      <w:shd w:val="clear" w:color="auto" w:fill="E1DFDD"/>
    </w:rPr>
  </w:style>
  <w:style w:type="paragraph" w:styleId="NoSpacing">
    <w:name w:val="No Spacing"/>
    <w:uiPriority w:val="1"/>
    <w:qFormat/>
    <w:rsid w:val="004A014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632</TotalTime>
  <Pages>4</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Theri</dc:creator>
  <cp:lastModifiedBy>Theri Andino</cp:lastModifiedBy>
  <cp:revision>77</cp:revision>
  <cp:lastPrinted>2022-01-02T21:11:00Z</cp:lastPrinted>
  <dcterms:created xsi:type="dcterms:W3CDTF">2016-12-31T02:47:00Z</dcterms:created>
  <dcterms:modified xsi:type="dcterms:W3CDTF">2023-12-31T19:23:00Z</dcterms:modified>
</cp:coreProperties>
</file>