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0994D" w14:textId="16150738" w:rsidR="009328F2" w:rsidRPr="00CC3CEE" w:rsidRDefault="00CC3CEE" w:rsidP="009328F2">
      <w:pPr>
        <w:spacing w:after="0"/>
        <w:rPr>
          <w:b/>
          <w:i/>
          <w:color w:val="000000" w:themeColor="text1"/>
          <w:sz w:val="36"/>
          <w:szCs w:val="36"/>
        </w:rPr>
      </w:pPr>
      <w:r w:rsidRPr="00CC3CEE">
        <w:rPr>
          <w:b/>
          <w:i/>
          <w:color w:val="000000" w:themeColor="text1"/>
          <w:sz w:val="36"/>
          <w:szCs w:val="36"/>
        </w:rPr>
        <w:t>This Week in Bridge</w:t>
      </w:r>
    </w:p>
    <w:p w14:paraId="08D5EAA7" w14:textId="16E4ACB7" w:rsidR="009328F2" w:rsidRPr="00CC3CEE" w:rsidRDefault="00CC3CEE" w:rsidP="009328F2">
      <w:pPr>
        <w:spacing w:after="0"/>
        <w:rPr>
          <w:b/>
          <w:i/>
          <w:color w:val="000000" w:themeColor="text1"/>
          <w:sz w:val="36"/>
          <w:szCs w:val="36"/>
        </w:rPr>
      </w:pPr>
      <w:r>
        <w:rPr>
          <w:b/>
          <w:color w:val="000000" w:themeColor="text1"/>
          <w:sz w:val="36"/>
          <w:szCs w:val="36"/>
        </w:rPr>
        <w:t xml:space="preserve">(26)  </w:t>
      </w:r>
      <w:bookmarkStart w:id="0" w:name="_GoBack"/>
      <w:bookmarkEnd w:id="0"/>
      <w:r w:rsidR="009328F2" w:rsidRPr="00CC3CEE">
        <w:rPr>
          <w:b/>
          <w:color w:val="000000" w:themeColor="text1"/>
          <w:sz w:val="36"/>
          <w:szCs w:val="36"/>
        </w:rPr>
        <w:t xml:space="preserve">Responding to 2NT Opening Bids </w:t>
      </w:r>
    </w:p>
    <w:p w14:paraId="1197CDAE" w14:textId="066F148B" w:rsidR="009328F2" w:rsidRPr="00CC3CEE" w:rsidRDefault="009328F2" w:rsidP="009328F2">
      <w:pPr>
        <w:spacing w:after="0"/>
        <w:rPr>
          <w:i/>
          <w:color w:val="000000" w:themeColor="text1"/>
        </w:rPr>
      </w:pPr>
      <w:r w:rsidRPr="00CC3CEE">
        <w:rPr>
          <w:i/>
          <w:color w:val="000000" w:themeColor="text1"/>
        </w:rPr>
        <w:t>©AiB</w:t>
      </w:r>
      <w:r w:rsidRPr="00CC3CEE">
        <w:rPr>
          <w:i/>
          <w:color w:val="000000" w:themeColor="text1"/>
        </w:rPr>
        <w:tab/>
      </w:r>
      <w:r w:rsidRPr="00CC3CEE">
        <w:rPr>
          <w:i/>
          <w:color w:val="000000" w:themeColor="text1"/>
        </w:rPr>
        <w:tab/>
      </w:r>
      <w:r w:rsidR="00CC3CEE">
        <w:rPr>
          <w:i/>
          <w:color w:val="000000" w:themeColor="text1"/>
        </w:rPr>
        <w:tab/>
      </w:r>
      <w:r w:rsidR="00CC3CEE">
        <w:rPr>
          <w:i/>
          <w:color w:val="000000" w:themeColor="text1"/>
        </w:rPr>
        <w:tab/>
      </w:r>
      <w:r w:rsidRPr="00CC3CEE">
        <w:rPr>
          <w:i/>
          <w:color w:val="000000" w:themeColor="text1"/>
        </w:rPr>
        <w:tab/>
      </w:r>
      <w:r w:rsidRPr="00CC3CEE">
        <w:rPr>
          <w:i/>
          <w:color w:val="000000" w:themeColor="text1"/>
        </w:rPr>
        <w:tab/>
      </w:r>
      <w:r w:rsidRPr="00CC3CEE">
        <w:rPr>
          <w:i/>
          <w:color w:val="000000" w:themeColor="text1"/>
        </w:rPr>
        <w:tab/>
      </w:r>
      <w:r w:rsidRPr="00CC3CEE">
        <w:rPr>
          <w:i/>
          <w:color w:val="000000" w:themeColor="text1"/>
        </w:rPr>
        <w:tab/>
        <w:t>Robert S. Todd</w:t>
      </w:r>
    </w:p>
    <w:p w14:paraId="07BA4ADB" w14:textId="50482B8B" w:rsidR="009328F2" w:rsidRPr="00CC3CEE" w:rsidRDefault="009328F2" w:rsidP="009328F2">
      <w:pPr>
        <w:spacing w:after="0"/>
        <w:rPr>
          <w:i/>
          <w:color w:val="000000" w:themeColor="text1"/>
        </w:rPr>
      </w:pPr>
      <w:r w:rsidRPr="00CC3CEE">
        <w:rPr>
          <w:i/>
          <w:color w:val="000000" w:themeColor="text1"/>
        </w:rPr>
        <w:t>Lev</w:t>
      </w:r>
      <w:r w:rsidR="00CC3CEE">
        <w:rPr>
          <w:i/>
          <w:color w:val="000000" w:themeColor="text1"/>
        </w:rPr>
        <w:t>el: 1</w:t>
      </w:r>
      <w:r w:rsidR="0028636F">
        <w:rPr>
          <w:i/>
          <w:color w:val="000000" w:themeColor="text1"/>
        </w:rPr>
        <w:t>, 4</w:t>
      </w:r>
      <w:r w:rsidR="00CC3CEE">
        <w:rPr>
          <w:i/>
          <w:color w:val="000000" w:themeColor="text1"/>
        </w:rPr>
        <w:tab/>
      </w:r>
      <w:r w:rsidR="00CC3CEE">
        <w:rPr>
          <w:i/>
          <w:color w:val="000000" w:themeColor="text1"/>
        </w:rPr>
        <w:tab/>
      </w:r>
      <w:r w:rsidR="00CC3CEE">
        <w:rPr>
          <w:i/>
          <w:color w:val="000000" w:themeColor="text1"/>
        </w:rPr>
        <w:tab/>
      </w:r>
      <w:r w:rsidR="00CC3CEE">
        <w:rPr>
          <w:i/>
          <w:color w:val="000000" w:themeColor="text1"/>
        </w:rPr>
        <w:tab/>
      </w:r>
      <w:r w:rsidRPr="00CC3CEE">
        <w:rPr>
          <w:i/>
          <w:color w:val="000000" w:themeColor="text1"/>
        </w:rPr>
        <w:tab/>
      </w:r>
      <w:r w:rsidRPr="00CC3CEE">
        <w:rPr>
          <w:i/>
          <w:color w:val="000000" w:themeColor="text1"/>
        </w:rPr>
        <w:tab/>
      </w:r>
      <w:r w:rsidRPr="00CC3CEE">
        <w:rPr>
          <w:i/>
          <w:color w:val="000000" w:themeColor="text1"/>
        </w:rPr>
        <w:tab/>
      </w:r>
      <w:hyperlink r:id="rId8" w:history="1">
        <w:r w:rsidRPr="00CC3CEE">
          <w:rPr>
            <w:rStyle w:val="Hyperlink"/>
            <w:i/>
            <w:color w:val="000000" w:themeColor="text1"/>
          </w:rPr>
          <w:t>robert@advinbridge.com</w:t>
        </w:r>
      </w:hyperlink>
      <w:r w:rsidRPr="00CC3CEE">
        <w:rPr>
          <w:i/>
          <w:color w:val="000000" w:themeColor="text1"/>
        </w:rPr>
        <w:t xml:space="preserve">  </w:t>
      </w:r>
    </w:p>
    <w:p w14:paraId="10D66158" w14:textId="77777777" w:rsidR="009328F2" w:rsidRPr="00CC3CEE" w:rsidRDefault="009328F2" w:rsidP="009328F2">
      <w:pPr>
        <w:spacing w:after="0"/>
        <w:rPr>
          <w:color w:val="000000" w:themeColor="text1"/>
        </w:rPr>
      </w:pPr>
    </w:p>
    <w:p w14:paraId="0B611FC6" w14:textId="77777777" w:rsidR="009328F2" w:rsidRPr="00CC3CEE" w:rsidRDefault="009328F2" w:rsidP="009328F2">
      <w:pPr>
        <w:spacing w:after="0"/>
        <w:rPr>
          <w:color w:val="000000" w:themeColor="text1"/>
        </w:rPr>
      </w:pPr>
    </w:p>
    <w:p w14:paraId="280CA840" w14:textId="77777777" w:rsidR="009328F2" w:rsidRPr="00CC3CEE" w:rsidRDefault="009328F2" w:rsidP="009328F2">
      <w:pPr>
        <w:spacing w:after="0"/>
        <w:rPr>
          <w:b/>
          <w:color w:val="000000" w:themeColor="text1"/>
          <w:sz w:val="24"/>
          <w:szCs w:val="24"/>
        </w:rPr>
      </w:pPr>
      <w:r w:rsidRPr="00CC3CEE">
        <w:rPr>
          <w:b/>
          <w:color w:val="000000" w:themeColor="text1"/>
          <w:sz w:val="24"/>
          <w:szCs w:val="24"/>
        </w:rPr>
        <w:t>General</w:t>
      </w:r>
    </w:p>
    <w:p w14:paraId="089F775F" w14:textId="2216CFB3" w:rsidR="009328F2" w:rsidRPr="00CC3CEE" w:rsidRDefault="009328F2" w:rsidP="009328F2">
      <w:pPr>
        <w:spacing w:after="0"/>
        <w:rPr>
          <w:color w:val="000000" w:themeColor="text1"/>
        </w:rPr>
      </w:pPr>
      <w:r w:rsidRPr="00CC3CEE">
        <w:rPr>
          <w:color w:val="000000" w:themeColor="text1"/>
        </w:rPr>
        <w:t>When partner opens 2NT, our response structure is similar to when partner opens 1N</w:t>
      </w:r>
      <w:r w:rsidR="00004E7F" w:rsidRPr="00CC3CEE">
        <w:rPr>
          <w:color w:val="000000" w:themeColor="text1"/>
        </w:rPr>
        <w:t>T</w:t>
      </w:r>
      <w:r w:rsidRPr="00CC3CEE">
        <w:rPr>
          <w:color w:val="000000" w:themeColor="text1"/>
        </w:rPr>
        <w:t xml:space="preserve"> – it is just moved one level higher.   3</w:t>
      </w:r>
      <w:r w:rsidRPr="00CC3CEE">
        <w:rPr>
          <w:color w:val="000000" w:themeColor="text1"/>
        </w:rPr>
        <w:sym w:font="Symbol" w:char="F0A7"/>
      </w:r>
      <w:r w:rsidRPr="00CC3CEE">
        <w:rPr>
          <w:color w:val="000000" w:themeColor="text1"/>
        </w:rPr>
        <w:t xml:space="preserve"> is Stayman.  Our Jacoby Transfers now occur at the 3-level and our Texas Transfers still occur at the 4-level.   </w:t>
      </w:r>
    </w:p>
    <w:p w14:paraId="68B31C00" w14:textId="77777777" w:rsidR="009328F2" w:rsidRPr="00CC3CEE" w:rsidRDefault="009328F2" w:rsidP="009328F2">
      <w:pPr>
        <w:spacing w:after="0"/>
        <w:rPr>
          <w:color w:val="000000" w:themeColor="text1"/>
        </w:rPr>
      </w:pPr>
    </w:p>
    <w:p w14:paraId="3A461773" w14:textId="42052DD3" w:rsidR="009328F2" w:rsidRPr="00CC3CEE" w:rsidRDefault="009328F2" w:rsidP="009328F2">
      <w:pPr>
        <w:spacing w:after="0"/>
        <w:rPr>
          <w:color w:val="000000" w:themeColor="text1"/>
        </w:rPr>
      </w:pPr>
      <w:r w:rsidRPr="00CC3CEE">
        <w:rPr>
          <w:color w:val="000000" w:themeColor="text1"/>
        </w:rPr>
        <w:t>One of the major complexities that comes</w:t>
      </w:r>
      <w:r w:rsidR="00004E7F" w:rsidRPr="00CC3CEE">
        <w:rPr>
          <w:color w:val="000000" w:themeColor="text1"/>
        </w:rPr>
        <w:t xml:space="preserve"> up</w:t>
      </w:r>
      <w:r w:rsidRPr="00CC3CEE">
        <w:rPr>
          <w:color w:val="000000" w:themeColor="text1"/>
        </w:rPr>
        <w:t xml:space="preserve"> when we open 2N</w:t>
      </w:r>
      <w:r w:rsidR="00004E7F" w:rsidRPr="00CC3CEE">
        <w:rPr>
          <w:color w:val="000000" w:themeColor="text1"/>
        </w:rPr>
        <w:t>T</w:t>
      </w:r>
      <w:r w:rsidRPr="00CC3CEE">
        <w:rPr>
          <w:color w:val="000000" w:themeColor="text1"/>
        </w:rPr>
        <w:t xml:space="preserve"> is that the second-round bids we use</w:t>
      </w:r>
      <w:r w:rsidR="00004E7F" w:rsidRPr="00CC3CEE">
        <w:rPr>
          <w:color w:val="000000" w:themeColor="text1"/>
        </w:rPr>
        <w:t>d</w:t>
      </w:r>
      <w:r w:rsidRPr="00CC3CEE">
        <w:rPr>
          <w:color w:val="000000" w:themeColor="text1"/>
        </w:rPr>
        <w:t xml:space="preserve"> to</w:t>
      </w:r>
      <w:r w:rsidR="00004E7F" w:rsidRPr="00CC3CEE">
        <w:rPr>
          <w:color w:val="000000" w:themeColor="text1"/>
        </w:rPr>
        <w:t xml:space="preserve"> show a second suit that</w:t>
      </w:r>
      <w:r w:rsidRPr="00CC3CEE">
        <w:rPr>
          <w:color w:val="000000" w:themeColor="text1"/>
        </w:rPr>
        <w:t xml:space="preserve"> occur</w:t>
      </w:r>
      <w:r w:rsidR="00004E7F" w:rsidRPr="00CC3CEE">
        <w:rPr>
          <w:color w:val="000000" w:themeColor="text1"/>
        </w:rPr>
        <w:t>red</w:t>
      </w:r>
      <w:r w:rsidRPr="00CC3CEE">
        <w:rPr>
          <w:color w:val="000000" w:themeColor="text1"/>
        </w:rPr>
        <w:t xml:space="preserve"> at the 3-level now have been pushed to the 4-level.   This means that many shape-showing (natural) bids now take u</w:t>
      </w:r>
      <w:r w:rsidR="00004E7F" w:rsidRPr="00CC3CEE">
        <w:rPr>
          <w:color w:val="000000" w:themeColor="text1"/>
        </w:rPr>
        <w:t xml:space="preserve">s beyond our favorite contract of </w:t>
      </w:r>
      <w:r w:rsidRPr="00CC3CEE">
        <w:rPr>
          <w:color w:val="000000" w:themeColor="text1"/>
        </w:rPr>
        <w:t>3N</w:t>
      </w:r>
      <w:r w:rsidR="00004E7F" w:rsidRPr="00CC3CEE">
        <w:rPr>
          <w:color w:val="000000" w:themeColor="text1"/>
        </w:rPr>
        <w:t>T.</w:t>
      </w:r>
      <w:r w:rsidRPr="00CC3CEE">
        <w:rPr>
          <w:color w:val="000000" w:themeColor="text1"/>
        </w:rPr>
        <w:t xml:space="preserve">  Thus, we are more conservative about showing our second suit.   We are much more likely to just search for a </w:t>
      </w:r>
      <w:r w:rsidR="009B68F4">
        <w:rPr>
          <w:color w:val="000000" w:themeColor="text1"/>
        </w:rPr>
        <w:t xml:space="preserve">Major </w:t>
      </w:r>
      <w:r w:rsidRPr="00CC3CEE">
        <w:rPr>
          <w:color w:val="000000" w:themeColor="text1"/>
        </w:rPr>
        <w:t>suit fit</w:t>
      </w:r>
      <w:r w:rsidR="00004E7F" w:rsidRPr="00CC3CEE">
        <w:rPr>
          <w:color w:val="000000" w:themeColor="text1"/>
        </w:rPr>
        <w:t>,</w:t>
      </w:r>
      <w:r w:rsidRPr="00CC3CEE">
        <w:rPr>
          <w:color w:val="000000" w:themeColor="text1"/>
        </w:rPr>
        <w:t xml:space="preserve"> and if we do not find one</w:t>
      </w:r>
      <w:r w:rsidR="009B68F4">
        <w:rPr>
          <w:color w:val="000000" w:themeColor="text1"/>
        </w:rPr>
        <w:t>,</w:t>
      </w:r>
      <w:r w:rsidRPr="00CC3CEE">
        <w:rPr>
          <w:color w:val="000000" w:themeColor="text1"/>
        </w:rPr>
        <w:t xml:space="preserve"> settle on 3N</w:t>
      </w:r>
      <w:r w:rsidR="00004E7F" w:rsidRPr="00CC3CEE">
        <w:rPr>
          <w:color w:val="000000" w:themeColor="text1"/>
        </w:rPr>
        <w:t>T</w:t>
      </w:r>
      <w:r w:rsidRPr="00CC3CEE">
        <w:rPr>
          <w:color w:val="000000" w:themeColor="text1"/>
        </w:rPr>
        <w:t xml:space="preserve">.   </w:t>
      </w:r>
    </w:p>
    <w:p w14:paraId="2DFE5C63" w14:textId="77777777" w:rsidR="009328F2" w:rsidRPr="00CC3CEE" w:rsidRDefault="009328F2" w:rsidP="009328F2">
      <w:pPr>
        <w:spacing w:after="0"/>
        <w:rPr>
          <w:color w:val="000000" w:themeColor="text1"/>
        </w:rPr>
      </w:pPr>
    </w:p>
    <w:p w14:paraId="122B11FE" w14:textId="2B37F2DC" w:rsidR="009328F2" w:rsidRPr="00CC3CEE" w:rsidRDefault="009328F2" w:rsidP="009328F2">
      <w:pPr>
        <w:spacing w:after="0"/>
        <w:rPr>
          <w:i/>
          <w:color w:val="000000" w:themeColor="text1"/>
        </w:rPr>
      </w:pPr>
      <w:r w:rsidRPr="00CC3CEE">
        <w:rPr>
          <w:i/>
          <w:color w:val="000000" w:themeColor="text1"/>
        </w:rPr>
        <w:t>Note:   With 5-4 in the Majors we bid S</w:t>
      </w:r>
      <w:r w:rsidR="00004E7F" w:rsidRPr="00CC3CEE">
        <w:rPr>
          <w:i/>
          <w:color w:val="000000" w:themeColor="text1"/>
        </w:rPr>
        <w:t>tayman and then</w:t>
      </w:r>
      <w:r w:rsidRPr="00CC3CEE">
        <w:rPr>
          <w:i/>
          <w:color w:val="000000" w:themeColor="text1"/>
        </w:rPr>
        <w:t xml:space="preserve"> if partner bids 3</w:t>
      </w:r>
      <w:r w:rsidRPr="00CC3CEE">
        <w:rPr>
          <w:color w:val="000000" w:themeColor="text1"/>
        </w:rPr>
        <w:sym w:font="Symbol" w:char="F0A8"/>
      </w:r>
      <w:r w:rsidRPr="00CC3CEE">
        <w:rPr>
          <w:color w:val="000000" w:themeColor="text1"/>
        </w:rPr>
        <w:t>,</w:t>
      </w:r>
      <w:r w:rsidRPr="00CC3CEE">
        <w:rPr>
          <w:i/>
          <w:color w:val="000000" w:themeColor="text1"/>
        </w:rPr>
        <w:t xml:space="preserve"> </w:t>
      </w:r>
      <w:r w:rsidR="00004E7F" w:rsidRPr="00CC3CEE">
        <w:rPr>
          <w:i/>
          <w:color w:val="000000" w:themeColor="text1"/>
        </w:rPr>
        <w:t xml:space="preserve">we </w:t>
      </w:r>
      <w:r w:rsidRPr="00CC3CEE">
        <w:rPr>
          <w:i/>
          <w:color w:val="000000" w:themeColor="text1"/>
        </w:rPr>
        <w:t xml:space="preserve">show our 5-4 </w:t>
      </w:r>
      <w:r w:rsidR="00004E7F" w:rsidRPr="00CC3CEE">
        <w:rPr>
          <w:i/>
          <w:color w:val="000000" w:themeColor="text1"/>
        </w:rPr>
        <w:t>shape by bidding our four-card M</w:t>
      </w:r>
      <w:r w:rsidRPr="00CC3CEE">
        <w:rPr>
          <w:i/>
          <w:color w:val="000000" w:themeColor="text1"/>
        </w:rPr>
        <w:t xml:space="preserve">ajor at the 3-level (like Smolen, but without jumping).     </w:t>
      </w:r>
    </w:p>
    <w:p w14:paraId="195DF074" w14:textId="77777777" w:rsidR="009328F2" w:rsidRPr="00CC3CEE" w:rsidRDefault="009328F2" w:rsidP="009328F2">
      <w:pPr>
        <w:spacing w:after="0"/>
        <w:rPr>
          <w:color w:val="000000" w:themeColor="text1"/>
        </w:rPr>
      </w:pPr>
    </w:p>
    <w:p w14:paraId="43DE47F0" w14:textId="77777777" w:rsidR="009328F2" w:rsidRPr="00CC3CEE" w:rsidRDefault="009328F2" w:rsidP="009328F2">
      <w:pPr>
        <w:spacing w:after="0"/>
        <w:rPr>
          <w:b/>
          <w:color w:val="000000" w:themeColor="text1"/>
        </w:rPr>
      </w:pPr>
    </w:p>
    <w:p w14:paraId="417AAC10" w14:textId="44D2C1EF" w:rsidR="009328F2" w:rsidRDefault="009328F2" w:rsidP="009328F2">
      <w:pPr>
        <w:spacing w:after="0"/>
        <w:rPr>
          <w:b/>
          <w:color w:val="000000" w:themeColor="text1"/>
          <w:sz w:val="24"/>
          <w:szCs w:val="24"/>
        </w:rPr>
      </w:pPr>
      <w:r w:rsidRPr="009B68F4">
        <w:rPr>
          <w:b/>
          <w:color w:val="000000" w:themeColor="text1"/>
          <w:sz w:val="24"/>
          <w:szCs w:val="24"/>
        </w:rPr>
        <w:t>Going Beyond 3N</w:t>
      </w:r>
      <w:r w:rsidR="00004E7F" w:rsidRPr="009B68F4">
        <w:rPr>
          <w:b/>
          <w:color w:val="000000" w:themeColor="text1"/>
          <w:sz w:val="24"/>
          <w:szCs w:val="24"/>
        </w:rPr>
        <w:t>T</w:t>
      </w:r>
    </w:p>
    <w:p w14:paraId="7FE3BC4A" w14:textId="5EBB669B" w:rsidR="0028636F" w:rsidRPr="0028636F" w:rsidRDefault="0028636F" w:rsidP="009328F2">
      <w:pPr>
        <w:spacing w:after="0"/>
        <w:rPr>
          <w:i/>
          <w:color w:val="000000" w:themeColor="text1"/>
        </w:rPr>
      </w:pPr>
      <w:r w:rsidRPr="0028636F">
        <w:rPr>
          <w:i/>
          <w:color w:val="000000" w:themeColor="text1"/>
        </w:rPr>
        <w:t xml:space="preserve">Level: 1 </w:t>
      </w:r>
    </w:p>
    <w:p w14:paraId="1A27AE8B" w14:textId="130E22A7" w:rsidR="009328F2" w:rsidRPr="00CC3CEE" w:rsidRDefault="009328F2" w:rsidP="009328F2">
      <w:pPr>
        <w:spacing w:after="0"/>
        <w:rPr>
          <w:color w:val="000000" w:themeColor="text1"/>
        </w:rPr>
      </w:pPr>
      <w:r w:rsidRPr="00CC3CEE">
        <w:rPr>
          <w:color w:val="000000" w:themeColor="text1"/>
        </w:rPr>
        <w:t>Let’s look at the auctions that do take us beyond 3N</w:t>
      </w:r>
      <w:r w:rsidR="00004E7F" w:rsidRPr="00CC3CEE">
        <w:rPr>
          <w:color w:val="000000" w:themeColor="text1"/>
        </w:rPr>
        <w:t>T</w:t>
      </w:r>
      <w:r w:rsidRPr="00CC3CEE">
        <w:rPr>
          <w:color w:val="000000" w:themeColor="text1"/>
        </w:rPr>
        <w:t>.   But before we go into these details let’s clarify a common mix-up for many partnerships – Gerber over 2N</w:t>
      </w:r>
      <w:r w:rsidR="00004E7F" w:rsidRPr="00CC3CEE">
        <w:rPr>
          <w:color w:val="000000" w:themeColor="text1"/>
        </w:rPr>
        <w:t>T</w:t>
      </w:r>
      <w:r w:rsidRPr="00CC3CEE">
        <w:rPr>
          <w:color w:val="000000" w:themeColor="text1"/>
        </w:rPr>
        <w:t xml:space="preserve">.  Since we cannot show </w:t>
      </w:r>
      <w:r w:rsidRPr="00CC3CEE">
        <w:rPr>
          <w:color w:val="000000" w:themeColor="text1"/>
        </w:rPr>
        <w:sym w:font="Symbol" w:char="F0A7"/>
      </w:r>
      <w:r w:rsidRPr="00CC3CEE">
        <w:rPr>
          <w:color w:val="000000" w:themeColor="text1"/>
        </w:rPr>
        <w:t xml:space="preserve"> naturally at the 3-level (like we can when partner opens 1N</w:t>
      </w:r>
      <w:r w:rsidR="00004E7F" w:rsidRPr="00CC3CEE">
        <w:rPr>
          <w:color w:val="000000" w:themeColor="text1"/>
        </w:rPr>
        <w:t>T</w:t>
      </w:r>
      <w:r w:rsidRPr="00CC3CEE">
        <w:rPr>
          <w:color w:val="000000" w:themeColor="text1"/>
        </w:rPr>
        <w:t>), 4</w:t>
      </w:r>
      <w:r w:rsidRPr="00CC3CEE">
        <w:rPr>
          <w:color w:val="000000" w:themeColor="text1"/>
        </w:rPr>
        <w:sym w:font="Symbol" w:char="F0A7"/>
      </w:r>
      <w:r w:rsidRPr="00CC3CEE">
        <w:rPr>
          <w:color w:val="000000" w:themeColor="text1"/>
        </w:rPr>
        <w:t xml:space="preserve"> on the second round of bidding is needed as a natural bid.  4</w:t>
      </w:r>
      <w:r w:rsidRPr="00CC3CEE">
        <w:rPr>
          <w:color w:val="000000" w:themeColor="text1"/>
        </w:rPr>
        <w:sym w:font="Symbol" w:char="F0A7"/>
      </w:r>
      <w:r w:rsidRPr="00CC3CEE">
        <w:rPr>
          <w:color w:val="000000" w:themeColor="text1"/>
        </w:rPr>
        <w:t xml:space="preserve"> is only Gerber over 2N</w:t>
      </w:r>
      <w:r w:rsidR="00004E7F" w:rsidRPr="00CC3CEE">
        <w:rPr>
          <w:color w:val="000000" w:themeColor="text1"/>
        </w:rPr>
        <w:t>T</w:t>
      </w:r>
      <w:r w:rsidRPr="00CC3CEE">
        <w:rPr>
          <w:color w:val="000000" w:themeColor="text1"/>
        </w:rPr>
        <w:t xml:space="preserve"> when we jump directly to it.   </w:t>
      </w:r>
    </w:p>
    <w:p w14:paraId="7F5FBDF8" w14:textId="77777777" w:rsidR="009328F2" w:rsidRPr="00CC3CEE" w:rsidRDefault="009328F2" w:rsidP="009328F2">
      <w:pPr>
        <w:spacing w:after="0"/>
        <w:rPr>
          <w:color w:val="000000" w:themeColor="text1"/>
        </w:rPr>
      </w:pPr>
    </w:p>
    <w:p w14:paraId="1707CB22" w14:textId="77777777" w:rsidR="009328F2" w:rsidRPr="00CC3CEE" w:rsidRDefault="009328F2" w:rsidP="009328F2">
      <w:pPr>
        <w:spacing w:after="0"/>
        <w:rPr>
          <w:i/>
          <w:color w:val="000000" w:themeColor="text1"/>
        </w:rPr>
      </w:pPr>
      <w:r w:rsidRPr="00CC3CEE">
        <w:rPr>
          <w:i/>
          <w:color w:val="000000" w:themeColor="text1"/>
        </w:rPr>
        <w:t>Examples</w:t>
      </w:r>
    </w:p>
    <w:p w14:paraId="21088A88" w14:textId="22EBF087" w:rsidR="009328F2" w:rsidRPr="00CC3CEE" w:rsidRDefault="00004E7F" w:rsidP="009328F2">
      <w:pPr>
        <w:spacing w:after="0"/>
        <w:rPr>
          <w:color w:val="000000" w:themeColor="text1"/>
        </w:rPr>
      </w:pPr>
      <w:r w:rsidRPr="00CC3CEE">
        <w:rPr>
          <w:color w:val="000000" w:themeColor="text1"/>
        </w:rPr>
        <w:t>2NT</w:t>
      </w:r>
      <w:r w:rsidRPr="00CC3CEE">
        <w:rPr>
          <w:color w:val="000000" w:themeColor="text1"/>
        </w:rPr>
        <w:tab/>
      </w:r>
      <w:r w:rsidR="009328F2" w:rsidRPr="00CC3CEE">
        <w:rPr>
          <w:color w:val="000000" w:themeColor="text1"/>
        </w:rPr>
        <w:t>3</w:t>
      </w:r>
      <w:r w:rsidR="009328F2" w:rsidRPr="00CC3CEE">
        <w:rPr>
          <w:color w:val="000000" w:themeColor="text1"/>
        </w:rPr>
        <w:sym w:font="Symbol" w:char="F0A7"/>
      </w:r>
    </w:p>
    <w:p w14:paraId="289ACDF9" w14:textId="77777777" w:rsidR="00004E7F" w:rsidRPr="00CC3CEE" w:rsidRDefault="009328F2" w:rsidP="00004E7F">
      <w:pPr>
        <w:spacing w:after="0"/>
        <w:rPr>
          <w:color w:val="000000" w:themeColor="text1"/>
        </w:rPr>
      </w:pPr>
      <w:r w:rsidRPr="00CC3CEE">
        <w:rPr>
          <w:color w:val="000000" w:themeColor="text1"/>
        </w:rPr>
        <w:t>3</w:t>
      </w:r>
      <w:r w:rsidRPr="00CC3CEE">
        <w:rPr>
          <w:color w:val="000000" w:themeColor="text1"/>
        </w:rPr>
        <w:sym w:font="Symbol" w:char="F0A9"/>
      </w:r>
      <w:r w:rsidRPr="00CC3CEE">
        <w:rPr>
          <w:color w:val="000000" w:themeColor="text1"/>
        </w:rPr>
        <w:t xml:space="preserve">   </w:t>
      </w:r>
      <w:r w:rsidRPr="00CC3CEE">
        <w:rPr>
          <w:color w:val="000000" w:themeColor="text1"/>
        </w:rPr>
        <w:tab/>
        <w:t>4</w:t>
      </w:r>
      <w:r w:rsidRPr="00CC3CEE">
        <w:rPr>
          <w:color w:val="000000" w:themeColor="text1"/>
        </w:rPr>
        <w:sym w:font="Symbol" w:char="F0A7"/>
      </w:r>
      <w:r w:rsidRPr="00CC3CEE">
        <w:rPr>
          <w:color w:val="000000" w:themeColor="text1"/>
        </w:rPr>
        <w:tab/>
        <w:t>This is a slam try with 5+</w:t>
      </w:r>
      <w:r w:rsidRPr="00CC3CEE">
        <w:rPr>
          <w:color w:val="000000" w:themeColor="text1"/>
        </w:rPr>
        <w:sym w:font="Symbol" w:char="F0A7"/>
      </w:r>
      <w:r w:rsidRPr="00CC3CEE">
        <w:rPr>
          <w:color w:val="000000" w:themeColor="text1"/>
        </w:rPr>
        <w:t xml:space="preserve"> and an unbalanced hand.   We will usually have 4-card </w:t>
      </w:r>
    </w:p>
    <w:p w14:paraId="131A69C4" w14:textId="728D0F8F" w:rsidR="009328F2" w:rsidRPr="00CC3CEE" w:rsidRDefault="009328F2" w:rsidP="00004E7F">
      <w:pPr>
        <w:spacing w:after="0"/>
        <w:ind w:left="720" w:firstLine="720"/>
        <w:rPr>
          <w:color w:val="000000" w:themeColor="text1"/>
        </w:rPr>
      </w:pPr>
      <w:r w:rsidRPr="00CC3CEE">
        <w:rPr>
          <w:color w:val="000000" w:themeColor="text1"/>
        </w:rPr>
        <w:sym w:font="Symbol" w:char="F0AA"/>
      </w:r>
      <w:r w:rsidRPr="00CC3CEE">
        <w:rPr>
          <w:color w:val="000000" w:themeColor="text1"/>
        </w:rPr>
        <w:t xml:space="preserve"> on this auction (since we bid Stayman first.) </w:t>
      </w:r>
    </w:p>
    <w:p w14:paraId="1525B5C0" w14:textId="4432E083" w:rsidR="00004E7F" w:rsidRPr="00CC3CEE" w:rsidRDefault="00004E7F" w:rsidP="009328F2">
      <w:pPr>
        <w:spacing w:after="0"/>
        <w:rPr>
          <w:color w:val="000000" w:themeColor="text1"/>
        </w:rPr>
      </w:pPr>
    </w:p>
    <w:p w14:paraId="1225944E" w14:textId="2156AC89" w:rsidR="009328F2" w:rsidRPr="00CC3CEE" w:rsidRDefault="009328F2" w:rsidP="009328F2">
      <w:pPr>
        <w:spacing w:after="0"/>
        <w:rPr>
          <w:color w:val="000000" w:themeColor="text1"/>
        </w:rPr>
      </w:pPr>
      <w:r w:rsidRPr="00CC3CEE">
        <w:rPr>
          <w:color w:val="000000" w:themeColor="text1"/>
        </w:rPr>
        <w:t>2N</w:t>
      </w:r>
      <w:r w:rsidR="00004E7F" w:rsidRPr="00CC3CEE">
        <w:rPr>
          <w:color w:val="000000" w:themeColor="text1"/>
        </w:rPr>
        <w:t>T</w:t>
      </w:r>
      <w:r w:rsidRPr="00CC3CEE">
        <w:rPr>
          <w:color w:val="000000" w:themeColor="text1"/>
        </w:rPr>
        <w:tab/>
        <w:t>3</w:t>
      </w:r>
      <w:r w:rsidRPr="00CC3CEE">
        <w:rPr>
          <w:color w:val="000000" w:themeColor="text1"/>
        </w:rPr>
        <w:sym w:font="Symbol" w:char="F0A9"/>
      </w:r>
    </w:p>
    <w:p w14:paraId="46B71FB8" w14:textId="74215023" w:rsidR="009328F2" w:rsidRPr="00CC3CEE" w:rsidRDefault="009328F2" w:rsidP="009328F2">
      <w:pPr>
        <w:spacing w:after="0"/>
        <w:rPr>
          <w:color w:val="000000" w:themeColor="text1"/>
        </w:rPr>
      </w:pPr>
      <w:r w:rsidRPr="00CC3CEE">
        <w:rPr>
          <w:color w:val="000000" w:themeColor="text1"/>
        </w:rPr>
        <w:t>3</w:t>
      </w:r>
      <w:r w:rsidRPr="00CC3CEE">
        <w:rPr>
          <w:color w:val="000000" w:themeColor="text1"/>
        </w:rPr>
        <w:sym w:font="Symbol" w:char="F0AA"/>
      </w:r>
      <w:r w:rsidRPr="00CC3CEE">
        <w:rPr>
          <w:color w:val="000000" w:themeColor="text1"/>
        </w:rPr>
        <w:tab/>
        <w:t>4m</w:t>
      </w:r>
      <w:r w:rsidRPr="00CC3CEE">
        <w:rPr>
          <w:color w:val="000000" w:themeColor="text1"/>
        </w:rPr>
        <w:tab/>
        <w:t xml:space="preserve">5+ card </w:t>
      </w:r>
      <w:r w:rsidR="00AD4E85" w:rsidRPr="00CC3CEE">
        <w:rPr>
          <w:rFonts w:ascii="Times New Roman" w:hAnsi="Times New Roman" w:cs="Times New Roman"/>
          <w:color w:val="000000" w:themeColor="text1"/>
        </w:rPr>
        <w:t>♠</w:t>
      </w:r>
      <w:r w:rsidRPr="00CC3CEE">
        <w:rPr>
          <w:color w:val="000000" w:themeColor="text1"/>
        </w:rPr>
        <w:t xml:space="preserve">, 4+ card minor.   Unbalanced and usually a slam try.   Responder would </w:t>
      </w:r>
    </w:p>
    <w:p w14:paraId="7A48B633" w14:textId="0EA5874C" w:rsidR="009328F2" w:rsidRPr="00CC3CEE" w:rsidRDefault="009328F2" w:rsidP="009328F2">
      <w:pPr>
        <w:spacing w:after="0"/>
        <w:ind w:left="1440"/>
        <w:rPr>
          <w:color w:val="000000" w:themeColor="text1"/>
        </w:rPr>
      </w:pPr>
      <w:r w:rsidRPr="00CC3CEE">
        <w:rPr>
          <w:color w:val="000000" w:themeColor="text1"/>
        </w:rPr>
        <w:t>generally just bid 3N</w:t>
      </w:r>
      <w:r w:rsidR="00004E7F" w:rsidRPr="00CC3CEE">
        <w:rPr>
          <w:color w:val="000000" w:themeColor="text1"/>
        </w:rPr>
        <w:t>T</w:t>
      </w:r>
      <w:r w:rsidRPr="00CC3CEE">
        <w:rPr>
          <w:color w:val="000000" w:themeColor="text1"/>
        </w:rPr>
        <w:t xml:space="preserve"> (e</w:t>
      </w:r>
      <w:r w:rsidR="00004E7F" w:rsidRPr="00CC3CEE">
        <w:rPr>
          <w:color w:val="000000" w:themeColor="text1"/>
        </w:rPr>
        <w:t xml:space="preserve">ven with a 5-5 hand) with a minimum hand that is </w:t>
      </w:r>
      <w:r w:rsidRPr="00CC3CEE">
        <w:rPr>
          <w:color w:val="000000" w:themeColor="text1"/>
        </w:rPr>
        <w:t>n</w:t>
      </w:r>
      <w:r w:rsidR="00004E7F" w:rsidRPr="00CC3CEE">
        <w:rPr>
          <w:color w:val="000000" w:themeColor="text1"/>
        </w:rPr>
        <w:t>ot at all interested in slam.</w:t>
      </w:r>
    </w:p>
    <w:p w14:paraId="5282B2FE" w14:textId="77777777" w:rsidR="009328F2" w:rsidRPr="00CC3CEE" w:rsidRDefault="009328F2" w:rsidP="009328F2">
      <w:pPr>
        <w:spacing w:after="0"/>
        <w:rPr>
          <w:color w:val="000000" w:themeColor="text1"/>
        </w:rPr>
      </w:pPr>
    </w:p>
    <w:p w14:paraId="23088388" w14:textId="72BAA66A" w:rsidR="009328F2" w:rsidRDefault="009328F2" w:rsidP="009328F2">
      <w:pPr>
        <w:spacing w:after="0"/>
        <w:rPr>
          <w:b/>
          <w:color w:val="000000" w:themeColor="text1"/>
          <w:sz w:val="24"/>
          <w:szCs w:val="24"/>
        </w:rPr>
      </w:pPr>
      <w:r w:rsidRPr="009B68F4">
        <w:rPr>
          <w:b/>
          <w:color w:val="000000" w:themeColor="text1"/>
          <w:sz w:val="24"/>
          <w:szCs w:val="24"/>
        </w:rPr>
        <w:t>2</w:t>
      </w:r>
      <w:r w:rsidRPr="009B68F4">
        <w:rPr>
          <w:color w:val="000000" w:themeColor="text1"/>
          <w:sz w:val="24"/>
          <w:szCs w:val="24"/>
        </w:rPr>
        <w:sym w:font="Symbol" w:char="F0A7"/>
      </w:r>
      <w:r w:rsidRPr="009B68F4">
        <w:rPr>
          <w:b/>
          <w:color w:val="000000" w:themeColor="text1"/>
          <w:sz w:val="24"/>
          <w:szCs w:val="24"/>
        </w:rPr>
        <w:t xml:space="preserve"> Auctions</w:t>
      </w:r>
    </w:p>
    <w:p w14:paraId="565C2EBC" w14:textId="2979C7C0" w:rsidR="0028636F" w:rsidRPr="0028636F" w:rsidRDefault="0028636F" w:rsidP="009328F2">
      <w:pPr>
        <w:spacing w:after="0"/>
        <w:rPr>
          <w:i/>
          <w:color w:val="000000" w:themeColor="text1"/>
        </w:rPr>
      </w:pPr>
      <w:r w:rsidRPr="0028636F">
        <w:rPr>
          <w:i/>
          <w:color w:val="000000" w:themeColor="text1"/>
        </w:rPr>
        <w:t>Level: 1</w:t>
      </w:r>
    </w:p>
    <w:p w14:paraId="18AAC091" w14:textId="6E8DBCC9" w:rsidR="009328F2" w:rsidRPr="00CC3CEE" w:rsidRDefault="009328F2" w:rsidP="009328F2">
      <w:pPr>
        <w:spacing w:after="0"/>
        <w:rPr>
          <w:color w:val="000000" w:themeColor="text1"/>
        </w:rPr>
      </w:pPr>
      <w:r w:rsidRPr="00CC3CEE">
        <w:rPr>
          <w:color w:val="000000" w:themeColor="text1"/>
        </w:rPr>
        <w:t>2</w:t>
      </w:r>
      <w:r w:rsidRPr="00CC3CEE">
        <w:rPr>
          <w:color w:val="000000" w:themeColor="text1"/>
        </w:rPr>
        <w:sym w:font="Symbol" w:char="F0A7"/>
      </w:r>
      <w:r w:rsidRPr="00CC3CEE">
        <w:rPr>
          <w:color w:val="000000" w:themeColor="text1"/>
        </w:rPr>
        <w:tab/>
        <w:t>2</w:t>
      </w:r>
      <w:r w:rsidRPr="00CC3CEE">
        <w:rPr>
          <w:color w:val="000000" w:themeColor="text1"/>
        </w:rPr>
        <w:sym w:font="Symbol" w:char="F0A8"/>
      </w:r>
      <w:r w:rsidRPr="00CC3CEE">
        <w:rPr>
          <w:color w:val="000000" w:themeColor="text1"/>
        </w:rPr>
        <w:t>* (Game Force)</w:t>
      </w:r>
      <w:r w:rsidRPr="00CC3CEE">
        <w:rPr>
          <w:color w:val="000000" w:themeColor="text1"/>
        </w:rPr>
        <w:tab/>
        <w:t>2N</w:t>
      </w:r>
      <w:r w:rsidR="00004E7F" w:rsidRPr="00CC3CEE">
        <w:rPr>
          <w:color w:val="000000" w:themeColor="text1"/>
        </w:rPr>
        <w:t>T</w:t>
      </w:r>
    </w:p>
    <w:p w14:paraId="69AA2B14" w14:textId="0A78F7B2" w:rsidR="009328F2" w:rsidRPr="00CC3CEE" w:rsidRDefault="009328F2" w:rsidP="009328F2">
      <w:pPr>
        <w:spacing w:after="0"/>
        <w:rPr>
          <w:color w:val="000000" w:themeColor="text1"/>
        </w:rPr>
      </w:pPr>
      <w:r w:rsidRPr="00CC3CEE">
        <w:rPr>
          <w:color w:val="000000" w:themeColor="text1"/>
        </w:rPr>
        <w:t>2</w:t>
      </w:r>
      <w:r w:rsidRPr="00CC3CEE">
        <w:rPr>
          <w:color w:val="000000" w:themeColor="text1"/>
        </w:rPr>
        <w:sym w:font="Symbol" w:char="F0A7"/>
      </w:r>
      <w:r w:rsidRPr="00CC3CEE">
        <w:rPr>
          <w:color w:val="000000" w:themeColor="text1"/>
        </w:rPr>
        <w:tab/>
        <w:t>2</w:t>
      </w:r>
      <w:r w:rsidRPr="00CC3CEE">
        <w:rPr>
          <w:color w:val="000000" w:themeColor="text1"/>
        </w:rPr>
        <w:sym w:font="Symbol" w:char="F0A9"/>
      </w:r>
      <w:r w:rsidRPr="00CC3CEE">
        <w:rPr>
          <w:color w:val="000000" w:themeColor="text1"/>
        </w:rPr>
        <w:t>* (Bust)</w:t>
      </w:r>
      <w:r w:rsidRPr="00CC3CEE">
        <w:rPr>
          <w:color w:val="000000" w:themeColor="text1"/>
        </w:rPr>
        <w:tab/>
      </w:r>
      <w:r w:rsidRPr="00CC3CEE">
        <w:rPr>
          <w:color w:val="000000" w:themeColor="text1"/>
        </w:rPr>
        <w:tab/>
        <w:t>2N</w:t>
      </w:r>
      <w:r w:rsidR="00004E7F" w:rsidRPr="00CC3CEE">
        <w:rPr>
          <w:color w:val="000000" w:themeColor="text1"/>
        </w:rPr>
        <w:t>T</w:t>
      </w:r>
    </w:p>
    <w:p w14:paraId="40438524" w14:textId="1D2F5686" w:rsidR="009328F2" w:rsidRPr="00CC3CEE" w:rsidRDefault="009328F2" w:rsidP="009328F2">
      <w:pPr>
        <w:spacing w:after="0"/>
        <w:rPr>
          <w:color w:val="000000" w:themeColor="text1"/>
        </w:rPr>
      </w:pPr>
      <w:r w:rsidRPr="00CC3CEE">
        <w:rPr>
          <w:color w:val="000000" w:themeColor="text1"/>
        </w:rPr>
        <w:t xml:space="preserve">We play </w:t>
      </w:r>
      <w:r w:rsidR="009B68F4" w:rsidRPr="00CC3CEE">
        <w:rPr>
          <w:color w:val="000000" w:themeColor="text1"/>
        </w:rPr>
        <w:t>both</w:t>
      </w:r>
      <w:r w:rsidRPr="00CC3CEE">
        <w:rPr>
          <w:color w:val="000000" w:themeColor="text1"/>
        </w:rPr>
        <w:t xml:space="preserve"> auct</w:t>
      </w:r>
      <w:r w:rsidR="00004E7F" w:rsidRPr="00CC3CEE">
        <w:rPr>
          <w:color w:val="000000" w:themeColor="text1"/>
        </w:rPr>
        <w:t>ions exactly like when Opener starts</w:t>
      </w:r>
      <w:r w:rsidRPr="00CC3CEE">
        <w:rPr>
          <w:color w:val="000000" w:themeColor="text1"/>
        </w:rPr>
        <w:t xml:space="preserve"> with an opening bid of 2N</w:t>
      </w:r>
      <w:r w:rsidR="00004E7F" w:rsidRPr="00CC3CEE">
        <w:rPr>
          <w:color w:val="000000" w:themeColor="text1"/>
        </w:rPr>
        <w:t>T</w:t>
      </w:r>
      <w:r w:rsidRPr="00CC3CEE">
        <w:rPr>
          <w:color w:val="000000" w:themeColor="text1"/>
        </w:rPr>
        <w:t xml:space="preserve"> (with the</w:t>
      </w:r>
      <w:r w:rsidR="00004E7F" w:rsidRPr="00CC3CEE">
        <w:rPr>
          <w:color w:val="000000" w:themeColor="text1"/>
        </w:rPr>
        <w:t xml:space="preserve"> only difference being that Opener shows</w:t>
      </w:r>
      <w:r w:rsidRPr="00CC3CEE">
        <w:rPr>
          <w:color w:val="000000" w:themeColor="text1"/>
        </w:rPr>
        <w:t xml:space="preserve"> 22-24 points.)</w:t>
      </w:r>
    </w:p>
    <w:p w14:paraId="79579EF9" w14:textId="77777777" w:rsidR="009328F2" w:rsidRPr="00CC3CEE" w:rsidRDefault="009328F2" w:rsidP="009328F2">
      <w:pPr>
        <w:spacing w:after="0"/>
        <w:rPr>
          <w:color w:val="000000" w:themeColor="text1"/>
        </w:rPr>
      </w:pPr>
    </w:p>
    <w:p w14:paraId="317AC20D" w14:textId="77777777" w:rsidR="009328F2" w:rsidRPr="00CC3CEE" w:rsidRDefault="009328F2" w:rsidP="009328F2">
      <w:pPr>
        <w:spacing w:after="0"/>
        <w:rPr>
          <w:color w:val="000000" w:themeColor="text1"/>
        </w:rPr>
      </w:pPr>
    </w:p>
    <w:p w14:paraId="4D732F7C" w14:textId="7496CFB6" w:rsidR="009328F2" w:rsidRDefault="009328F2" w:rsidP="009328F2">
      <w:pPr>
        <w:spacing w:after="0"/>
        <w:rPr>
          <w:b/>
          <w:color w:val="000000" w:themeColor="text1"/>
          <w:sz w:val="24"/>
          <w:szCs w:val="24"/>
        </w:rPr>
      </w:pPr>
      <w:r w:rsidRPr="009B68F4">
        <w:rPr>
          <w:b/>
          <w:color w:val="000000" w:themeColor="text1"/>
          <w:sz w:val="24"/>
          <w:szCs w:val="24"/>
        </w:rPr>
        <w:t>Minor Suit Slam Try</w:t>
      </w:r>
    </w:p>
    <w:p w14:paraId="3FF0E857" w14:textId="180E3869" w:rsidR="0028636F" w:rsidRPr="0028636F" w:rsidRDefault="0028636F" w:rsidP="009328F2">
      <w:pPr>
        <w:spacing w:after="0"/>
        <w:rPr>
          <w:i/>
          <w:color w:val="000000" w:themeColor="text1"/>
          <w:sz w:val="24"/>
          <w:szCs w:val="24"/>
        </w:rPr>
      </w:pPr>
      <w:r w:rsidRPr="0028636F">
        <w:rPr>
          <w:i/>
          <w:color w:val="000000" w:themeColor="text1"/>
          <w:sz w:val="24"/>
          <w:szCs w:val="24"/>
        </w:rPr>
        <w:t xml:space="preserve">Level: 4 </w:t>
      </w:r>
    </w:p>
    <w:p w14:paraId="56F17BD1" w14:textId="0900D297" w:rsidR="009328F2" w:rsidRPr="00CC3CEE" w:rsidRDefault="009328F2" w:rsidP="009328F2">
      <w:pPr>
        <w:spacing w:after="0"/>
        <w:rPr>
          <w:color w:val="000000" w:themeColor="text1"/>
        </w:rPr>
      </w:pPr>
      <w:r w:rsidRPr="00CC3CEE">
        <w:rPr>
          <w:color w:val="000000" w:themeColor="text1"/>
        </w:rPr>
        <w:t>When partner opens 2N</w:t>
      </w:r>
      <w:r w:rsidR="00004E7F" w:rsidRPr="00CC3CEE">
        <w:rPr>
          <w:color w:val="000000" w:themeColor="text1"/>
        </w:rPr>
        <w:t>T we can make a minor-suit-</w:t>
      </w:r>
      <w:r w:rsidRPr="00CC3CEE">
        <w:rPr>
          <w:color w:val="000000" w:themeColor="text1"/>
        </w:rPr>
        <w:t>oriented slam try by using 3</w:t>
      </w:r>
      <w:r w:rsidRPr="00CC3CEE">
        <w:rPr>
          <w:color w:val="000000" w:themeColor="text1"/>
        </w:rPr>
        <w:sym w:font="Symbol" w:char="F0AA"/>
      </w:r>
      <w:r w:rsidRPr="00CC3CEE">
        <w:rPr>
          <w:color w:val="000000" w:themeColor="text1"/>
        </w:rPr>
        <w:t>*.  This bid is otherwise und</w:t>
      </w:r>
      <w:r w:rsidR="00004E7F" w:rsidRPr="00CC3CEE">
        <w:rPr>
          <w:color w:val="000000" w:themeColor="text1"/>
        </w:rPr>
        <w:t>efined.   Here is how it works:</w:t>
      </w:r>
      <w:r w:rsidRPr="00CC3CEE">
        <w:rPr>
          <w:color w:val="000000" w:themeColor="text1"/>
        </w:rPr>
        <w:t xml:space="preserve"> 3</w:t>
      </w:r>
      <w:r w:rsidRPr="00CC3CEE">
        <w:rPr>
          <w:color w:val="000000" w:themeColor="text1"/>
        </w:rPr>
        <w:sym w:font="Symbol" w:char="F0AA"/>
      </w:r>
      <w:r w:rsidRPr="00CC3CEE">
        <w:rPr>
          <w:color w:val="000000" w:themeColor="text1"/>
        </w:rPr>
        <w:t xml:space="preserve"> is a puppet to 3N</w:t>
      </w:r>
      <w:r w:rsidR="00004E7F" w:rsidRPr="00CC3CEE">
        <w:rPr>
          <w:color w:val="000000" w:themeColor="text1"/>
        </w:rPr>
        <w:t>T</w:t>
      </w:r>
      <w:r w:rsidRPr="00CC3CEE">
        <w:rPr>
          <w:color w:val="000000" w:themeColor="text1"/>
        </w:rPr>
        <w:t xml:space="preserve"> (forces partner to bid 3N</w:t>
      </w:r>
      <w:r w:rsidR="00004E7F" w:rsidRPr="00CC3CEE">
        <w:rPr>
          <w:color w:val="000000" w:themeColor="text1"/>
        </w:rPr>
        <w:t>T</w:t>
      </w:r>
      <w:r w:rsidRPr="00CC3CEE">
        <w:rPr>
          <w:color w:val="000000" w:themeColor="text1"/>
        </w:rPr>
        <w:t>.)  Over 3N</w:t>
      </w:r>
      <w:r w:rsidR="00004E7F" w:rsidRPr="00CC3CEE">
        <w:rPr>
          <w:color w:val="000000" w:themeColor="text1"/>
        </w:rPr>
        <w:t>T</w:t>
      </w:r>
      <w:r w:rsidRPr="00CC3CEE">
        <w:rPr>
          <w:color w:val="000000" w:themeColor="text1"/>
        </w:rPr>
        <w:t xml:space="preserve"> we have the following structure:</w:t>
      </w:r>
    </w:p>
    <w:p w14:paraId="0927DD9E" w14:textId="77777777" w:rsidR="009328F2" w:rsidRPr="00CC3CEE" w:rsidRDefault="009328F2" w:rsidP="009328F2">
      <w:pPr>
        <w:spacing w:after="0"/>
        <w:rPr>
          <w:color w:val="000000" w:themeColor="text1"/>
        </w:rPr>
      </w:pPr>
    </w:p>
    <w:p w14:paraId="596D9DF6" w14:textId="5FF46B72" w:rsidR="009328F2" w:rsidRPr="00CC3CEE" w:rsidRDefault="009328F2" w:rsidP="009328F2">
      <w:pPr>
        <w:spacing w:after="0"/>
        <w:rPr>
          <w:color w:val="000000" w:themeColor="text1"/>
        </w:rPr>
      </w:pPr>
      <w:r w:rsidRPr="00CC3CEE">
        <w:rPr>
          <w:color w:val="000000" w:themeColor="text1"/>
        </w:rPr>
        <w:t>2N</w:t>
      </w:r>
      <w:r w:rsidR="00004E7F" w:rsidRPr="00CC3CEE">
        <w:rPr>
          <w:color w:val="000000" w:themeColor="text1"/>
        </w:rPr>
        <w:t>T</w:t>
      </w:r>
      <w:r w:rsidRPr="00CC3CEE">
        <w:rPr>
          <w:color w:val="000000" w:themeColor="text1"/>
        </w:rPr>
        <w:tab/>
        <w:t>3</w:t>
      </w:r>
      <w:r w:rsidRPr="00CC3CEE">
        <w:rPr>
          <w:color w:val="000000" w:themeColor="text1"/>
        </w:rPr>
        <w:sym w:font="Symbol" w:char="F0AA"/>
      </w:r>
      <w:r w:rsidRPr="00CC3CEE">
        <w:rPr>
          <w:color w:val="000000" w:themeColor="text1"/>
        </w:rPr>
        <w:t>*</w:t>
      </w:r>
    </w:p>
    <w:p w14:paraId="5D51BC9C" w14:textId="436C8A50" w:rsidR="009328F2" w:rsidRPr="00CC3CEE" w:rsidRDefault="009328F2" w:rsidP="009328F2">
      <w:pPr>
        <w:spacing w:after="0"/>
        <w:rPr>
          <w:color w:val="000000" w:themeColor="text1"/>
        </w:rPr>
      </w:pPr>
      <w:r w:rsidRPr="00CC3CEE">
        <w:rPr>
          <w:color w:val="000000" w:themeColor="text1"/>
        </w:rPr>
        <w:t>3N</w:t>
      </w:r>
      <w:r w:rsidR="00004E7F" w:rsidRPr="00CC3CEE">
        <w:rPr>
          <w:color w:val="000000" w:themeColor="text1"/>
        </w:rPr>
        <w:t>T</w:t>
      </w:r>
      <w:r w:rsidRPr="00CC3CEE">
        <w:rPr>
          <w:color w:val="000000" w:themeColor="text1"/>
        </w:rPr>
        <w:tab/>
        <w:t>__</w:t>
      </w:r>
      <w:r w:rsidR="009B68F4">
        <w:rPr>
          <w:color w:val="000000" w:themeColor="text1"/>
        </w:rPr>
        <w:t>??</w:t>
      </w:r>
    </w:p>
    <w:p w14:paraId="23BD8923" w14:textId="604F73E3" w:rsidR="009328F2" w:rsidRPr="009B68F4" w:rsidRDefault="009328F2" w:rsidP="009B68F4">
      <w:pPr>
        <w:pStyle w:val="ListParagraph"/>
        <w:numPr>
          <w:ilvl w:val="0"/>
          <w:numId w:val="3"/>
        </w:numPr>
        <w:spacing w:after="0"/>
        <w:rPr>
          <w:color w:val="000000" w:themeColor="text1"/>
        </w:rPr>
      </w:pPr>
      <w:r w:rsidRPr="009B68F4">
        <w:rPr>
          <w:color w:val="000000" w:themeColor="text1"/>
        </w:rPr>
        <w:t>4</w:t>
      </w:r>
      <w:r w:rsidRPr="00CC3CEE">
        <w:sym w:font="Symbol" w:char="F0A7"/>
      </w:r>
      <w:r w:rsidRPr="009B68F4">
        <w:rPr>
          <w:color w:val="000000" w:themeColor="text1"/>
        </w:rPr>
        <w:tab/>
        <w:t>6+</w:t>
      </w:r>
      <w:r w:rsidRPr="00CC3CEE">
        <w:sym w:font="Symbol" w:char="F0A7"/>
      </w:r>
      <w:r w:rsidRPr="009B68F4">
        <w:rPr>
          <w:color w:val="000000" w:themeColor="text1"/>
        </w:rPr>
        <w:t xml:space="preserve"> slam try (natural)</w:t>
      </w:r>
    </w:p>
    <w:p w14:paraId="3942BCBC" w14:textId="4C3531D0" w:rsidR="009328F2" w:rsidRPr="009B68F4" w:rsidRDefault="009328F2" w:rsidP="009B68F4">
      <w:pPr>
        <w:pStyle w:val="ListParagraph"/>
        <w:numPr>
          <w:ilvl w:val="0"/>
          <w:numId w:val="3"/>
        </w:numPr>
        <w:spacing w:after="0"/>
        <w:rPr>
          <w:color w:val="000000" w:themeColor="text1"/>
        </w:rPr>
      </w:pPr>
      <w:r w:rsidRPr="009B68F4">
        <w:rPr>
          <w:color w:val="000000" w:themeColor="text1"/>
        </w:rPr>
        <w:t>4</w:t>
      </w:r>
      <w:r w:rsidRPr="00CC3CEE">
        <w:sym w:font="Symbol" w:char="F0A8"/>
      </w:r>
      <w:r w:rsidRPr="009B68F4">
        <w:rPr>
          <w:color w:val="000000" w:themeColor="text1"/>
        </w:rPr>
        <w:tab/>
        <w:t>6+</w:t>
      </w:r>
      <w:r w:rsidRPr="00CC3CEE">
        <w:sym w:font="Symbol" w:char="F0A8"/>
      </w:r>
      <w:r w:rsidRPr="009B68F4">
        <w:rPr>
          <w:color w:val="000000" w:themeColor="text1"/>
        </w:rPr>
        <w:t xml:space="preserve"> slam try (natural)</w:t>
      </w:r>
    </w:p>
    <w:p w14:paraId="504F5AE7" w14:textId="6951684A" w:rsidR="009328F2" w:rsidRPr="009B68F4" w:rsidRDefault="009328F2" w:rsidP="009B68F4">
      <w:pPr>
        <w:pStyle w:val="ListParagraph"/>
        <w:numPr>
          <w:ilvl w:val="0"/>
          <w:numId w:val="3"/>
        </w:numPr>
        <w:spacing w:after="0"/>
        <w:rPr>
          <w:color w:val="000000" w:themeColor="text1"/>
        </w:rPr>
      </w:pPr>
      <w:r w:rsidRPr="009B68F4">
        <w:rPr>
          <w:color w:val="000000" w:themeColor="text1"/>
        </w:rPr>
        <w:t>4</w:t>
      </w:r>
      <w:r w:rsidRPr="00CC3CEE">
        <w:sym w:font="Symbol" w:char="F0A9"/>
      </w:r>
      <w:r w:rsidRPr="009B68F4">
        <w:rPr>
          <w:color w:val="000000" w:themeColor="text1"/>
        </w:rPr>
        <w:t>*</w:t>
      </w:r>
      <w:r w:rsidRPr="009B68F4">
        <w:rPr>
          <w:color w:val="000000" w:themeColor="text1"/>
        </w:rPr>
        <w:tab/>
        <w:t>5-5 minors, 0-1</w:t>
      </w:r>
      <w:r w:rsidRPr="00CC3CEE">
        <w:sym w:font="Symbol" w:char="F0A9"/>
      </w:r>
      <w:r w:rsidRPr="009B68F4">
        <w:rPr>
          <w:color w:val="000000" w:themeColor="text1"/>
        </w:rPr>
        <w:t xml:space="preserve"> (shortness), slam try</w:t>
      </w:r>
    </w:p>
    <w:p w14:paraId="0F5F2B42" w14:textId="55413A51" w:rsidR="009328F2" w:rsidRPr="009B68F4" w:rsidRDefault="009328F2" w:rsidP="009B68F4">
      <w:pPr>
        <w:pStyle w:val="ListParagraph"/>
        <w:numPr>
          <w:ilvl w:val="0"/>
          <w:numId w:val="3"/>
        </w:numPr>
        <w:spacing w:after="0"/>
        <w:rPr>
          <w:color w:val="000000" w:themeColor="text1"/>
        </w:rPr>
      </w:pPr>
      <w:r w:rsidRPr="009B68F4">
        <w:rPr>
          <w:color w:val="000000" w:themeColor="text1"/>
        </w:rPr>
        <w:t>4</w:t>
      </w:r>
      <w:r w:rsidRPr="00CC3CEE">
        <w:sym w:font="Symbol" w:char="F0AA"/>
      </w:r>
      <w:r w:rsidRPr="009B68F4">
        <w:rPr>
          <w:color w:val="000000" w:themeColor="text1"/>
        </w:rPr>
        <w:t>*</w:t>
      </w:r>
      <w:r w:rsidRPr="009B68F4">
        <w:rPr>
          <w:color w:val="000000" w:themeColor="text1"/>
        </w:rPr>
        <w:tab/>
        <w:t>5-5 minors, 0-1</w:t>
      </w:r>
      <w:r w:rsidRPr="00CC3CEE">
        <w:sym w:font="Symbol" w:char="F0AA"/>
      </w:r>
      <w:r w:rsidRPr="009B68F4">
        <w:rPr>
          <w:color w:val="000000" w:themeColor="text1"/>
        </w:rPr>
        <w:t xml:space="preserve"> (shortness), slam try</w:t>
      </w:r>
    </w:p>
    <w:p w14:paraId="510B4690" w14:textId="77777777" w:rsidR="009328F2" w:rsidRPr="00CC3CEE" w:rsidRDefault="009328F2" w:rsidP="009328F2">
      <w:pPr>
        <w:spacing w:after="0"/>
        <w:rPr>
          <w:color w:val="000000" w:themeColor="text1"/>
        </w:rPr>
      </w:pPr>
    </w:p>
    <w:p w14:paraId="389ED602" w14:textId="77777777" w:rsidR="009328F2" w:rsidRPr="00CC3CEE" w:rsidRDefault="009328F2" w:rsidP="009328F2">
      <w:pPr>
        <w:spacing w:after="0"/>
        <w:rPr>
          <w:color w:val="000000" w:themeColor="text1"/>
        </w:rPr>
      </w:pPr>
      <w:r w:rsidRPr="00CC3CEE">
        <w:rPr>
          <w:color w:val="000000" w:themeColor="text1"/>
        </w:rPr>
        <w:t>Over these bids Opener will do one of the following:</w:t>
      </w:r>
    </w:p>
    <w:p w14:paraId="4084E072" w14:textId="77777777" w:rsidR="009328F2" w:rsidRPr="00CC3CEE" w:rsidRDefault="009328F2" w:rsidP="009328F2">
      <w:pPr>
        <w:numPr>
          <w:ilvl w:val="0"/>
          <w:numId w:val="1"/>
        </w:numPr>
        <w:spacing w:after="0"/>
        <w:rPr>
          <w:color w:val="000000" w:themeColor="text1"/>
        </w:rPr>
      </w:pPr>
      <w:r w:rsidRPr="00CC3CEE">
        <w:rPr>
          <w:color w:val="000000" w:themeColor="text1"/>
        </w:rPr>
        <w:t xml:space="preserve">Cuebid - when we are interested in slam, </w:t>
      </w:r>
    </w:p>
    <w:p w14:paraId="44A34776" w14:textId="77777777" w:rsidR="009328F2" w:rsidRPr="00CC3CEE" w:rsidRDefault="009328F2" w:rsidP="009328F2">
      <w:pPr>
        <w:numPr>
          <w:ilvl w:val="0"/>
          <w:numId w:val="1"/>
        </w:numPr>
        <w:spacing w:after="0"/>
        <w:rPr>
          <w:color w:val="000000" w:themeColor="text1"/>
        </w:rPr>
      </w:pPr>
      <w:r w:rsidRPr="00CC3CEE">
        <w:rPr>
          <w:color w:val="000000" w:themeColor="text1"/>
        </w:rPr>
        <w:t xml:space="preserve">Bid game - when we are not interested in slam, or </w:t>
      </w:r>
    </w:p>
    <w:p w14:paraId="46F94FBC" w14:textId="77777777" w:rsidR="009328F2" w:rsidRPr="00CC3CEE" w:rsidRDefault="009328F2" w:rsidP="009328F2">
      <w:pPr>
        <w:numPr>
          <w:ilvl w:val="0"/>
          <w:numId w:val="1"/>
        </w:numPr>
        <w:spacing w:after="0"/>
        <w:rPr>
          <w:color w:val="000000" w:themeColor="text1"/>
        </w:rPr>
      </w:pPr>
      <w:r w:rsidRPr="00CC3CEE">
        <w:rPr>
          <w:color w:val="000000" w:themeColor="text1"/>
        </w:rPr>
        <w:t>Bid slam - when we like our hand for slam.</w:t>
      </w:r>
    </w:p>
    <w:p w14:paraId="6574BF47" w14:textId="4F8F90B6" w:rsidR="009328F2" w:rsidRPr="00CC3CEE" w:rsidRDefault="009328F2" w:rsidP="009328F2">
      <w:pPr>
        <w:spacing w:after="0"/>
        <w:rPr>
          <w:color w:val="000000" w:themeColor="text1"/>
        </w:rPr>
      </w:pPr>
      <w:r w:rsidRPr="00CC3CEE">
        <w:rPr>
          <w:color w:val="000000" w:themeColor="text1"/>
        </w:rPr>
        <w:t>4N</w:t>
      </w:r>
      <w:r w:rsidR="00004E7F" w:rsidRPr="00CC3CEE">
        <w:rPr>
          <w:color w:val="000000" w:themeColor="text1"/>
        </w:rPr>
        <w:t>T</w:t>
      </w:r>
      <w:r w:rsidRPr="00CC3CEE">
        <w:rPr>
          <w:color w:val="000000" w:themeColor="text1"/>
        </w:rPr>
        <w:t xml:space="preserve"> is no longer keycard – it is to play (showing a bad hand for slam – lots of values in other suits.)</w:t>
      </w:r>
    </w:p>
    <w:p w14:paraId="4ADAFAC8" w14:textId="77777777" w:rsidR="009328F2" w:rsidRPr="00CC3CEE" w:rsidRDefault="009328F2" w:rsidP="009328F2">
      <w:pPr>
        <w:spacing w:after="0"/>
        <w:rPr>
          <w:color w:val="000000" w:themeColor="text1"/>
        </w:rPr>
      </w:pPr>
    </w:p>
    <w:p w14:paraId="4DD3AB63" w14:textId="0F5D3122" w:rsidR="009328F2" w:rsidRPr="00CC3CEE" w:rsidRDefault="009328F2" w:rsidP="009328F2">
      <w:pPr>
        <w:spacing w:after="0"/>
        <w:rPr>
          <w:color w:val="000000" w:themeColor="text1"/>
        </w:rPr>
      </w:pPr>
      <w:r w:rsidRPr="00CC3CEE">
        <w:rPr>
          <w:color w:val="000000" w:themeColor="text1"/>
        </w:rPr>
        <w:t>When partner opens 2N</w:t>
      </w:r>
      <w:r w:rsidR="00004E7F" w:rsidRPr="00CC3CEE">
        <w:rPr>
          <w:color w:val="000000" w:themeColor="text1"/>
        </w:rPr>
        <w:t>T</w:t>
      </w:r>
      <w:r w:rsidRPr="00CC3CEE">
        <w:rPr>
          <w:color w:val="000000" w:themeColor="text1"/>
        </w:rPr>
        <w:t xml:space="preserve"> we have very little space to show minor suit oriented hands – so this is a valuable tool for exploring slam!</w:t>
      </w:r>
    </w:p>
    <w:p w14:paraId="4A8BB2CF" w14:textId="22E6DDFF" w:rsidR="003E6084" w:rsidRPr="00CC3CEE" w:rsidRDefault="003E6084" w:rsidP="009328F2">
      <w:pPr>
        <w:rPr>
          <w:color w:val="000000" w:themeColor="text1"/>
        </w:rPr>
      </w:pPr>
    </w:p>
    <w:p w14:paraId="6CD547BB" w14:textId="5DEDEA0B" w:rsidR="003E6084" w:rsidRPr="00CC3CEE" w:rsidRDefault="003E6084" w:rsidP="009328F2">
      <w:pPr>
        <w:rPr>
          <w:color w:val="000000" w:themeColor="text1"/>
        </w:rPr>
      </w:pPr>
      <w:r w:rsidRPr="009B68F4">
        <w:rPr>
          <w:b/>
          <w:color w:val="000000" w:themeColor="text1"/>
          <w:sz w:val="24"/>
          <w:szCs w:val="24"/>
        </w:rPr>
        <w:t xml:space="preserve">Conclusion </w:t>
      </w:r>
      <w:r w:rsidRPr="009B68F4">
        <w:rPr>
          <w:color w:val="000000" w:themeColor="text1"/>
          <w:sz w:val="24"/>
          <w:szCs w:val="24"/>
        </w:rPr>
        <w:br/>
      </w:r>
      <w:r w:rsidRPr="00CC3CEE">
        <w:rPr>
          <w:color w:val="000000" w:themeColor="text1"/>
        </w:rPr>
        <w:t xml:space="preserve">When partner opens the bidding with 2NT they have eaten up much of our valuable bidding space that could have been used to search for a fit or to explore for slam.  Responder is faced with only one level of bidding below 3NT to try to accomplish </w:t>
      </w:r>
      <w:r w:rsidR="009B68F4" w:rsidRPr="00CC3CEE">
        <w:rPr>
          <w:color w:val="000000" w:themeColor="text1"/>
        </w:rPr>
        <w:t>both</w:t>
      </w:r>
      <w:r w:rsidRPr="00CC3CEE">
        <w:rPr>
          <w:color w:val="000000" w:themeColor="text1"/>
        </w:rPr>
        <w:t xml:space="preserve"> goals.   This can lead to some difficult and complicated bidding options for Responder.   Knowing that is the case can help Opener empathize with Responder’s problems and be helpful in trying to get</w:t>
      </w:r>
      <w:r w:rsidR="00574D85">
        <w:rPr>
          <w:color w:val="000000" w:themeColor="text1"/>
        </w:rPr>
        <w:t xml:space="preserve"> to the best final contract. </w:t>
      </w:r>
      <w:r w:rsidR="00574D85">
        <w:rPr>
          <w:color w:val="000000" w:themeColor="text1"/>
        </w:rPr>
        <w:br/>
      </w:r>
      <w:r w:rsidR="00574D85">
        <w:rPr>
          <w:color w:val="000000" w:themeColor="text1"/>
        </w:rPr>
        <w:br/>
      </w:r>
    </w:p>
    <w:sectPr w:rsidR="003E6084" w:rsidRPr="00CC3CEE"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A221D" w14:textId="77777777" w:rsidR="00471E62" w:rsidRDefault="00471E62" w:rsidP="005C42AC">
      <w:pPr>
        <w:spacing w:after="0" w:line="240" w:lineRule="auto"/>
      </w:pPr>
      <w:r>
        <w:separator/>
      </w:r>
    </w:p>
  </w:endnote>
  <w:endnote w:type="continuationSeparator" w:id="0">
    <w:p w14:paraId="1D14C5D5" w14:textId="77777777" w:rsidR="00471E62" w:rsidRDefault="00471E62"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7FBA" w14:textId="2654C81E" w:rsidR="00CF5891" w:rsidRPr="00306D34" w:rsidRDefault="009B68F4" w:rsidP="00306D34">
    <w:pPr>
      <w:pStyle w:val="Footer"/>
    </w:pPr>
    <w:r>
      <w:t>TWiB (26) Responding to 2NT Opening Bids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1D3C7A">
          <w:rPr>
            <w:noProof/>
          </w:rPr>
          <w:t>2</w:t>
        </w:r>
        <w:r w:rsidR="00306D34">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D08CB" w14:textId="77777777" w:rsidR="00471E62" w:rsidRDefault="00471E62" w:rsidP="005C42AC">
      <w:pPr>
        <w:spacing w:after="0" w:line="240" w:lineRule="auto"/>
      </w:pPr>
      <w:r>
        <w:separator/>
      </w:r>
    </w:p>
  </w:footnote>
  <w:footnote w:type="continuationSeparator" w:id="0">
    <w:p w14:paraId="1D08C223" w14:textId="77777777" w:rsidR="00471E62" w:rsidRDefault="00471E62" w:rsidP="005C42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F993" w14:textId="77777777" w:rsidR="00507BAD" w:rsidRPr="009B68F4" w:rsidRDefault="001F0DB7" w:rsidP="00897665">
    <w:pPr>
      <w:pStyle w:val="Footer"/>
      <w:ind w:left="1080" w:firstLine="4680"/>
      <w:jc w:val="both"/>
      <w:rPr>
        <w:b/>
        <w:color w:val="000000" w:themeColor="text1"/>
      </w:rPr>
    </w:pPr>
    <w:r w:rsidRPr="009B68F4">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9B68F4">
      <w:rPr>
        <w:b/>
        <w:color w:val="000000" w:themeColor="text1"/>
      </w:rPr>
      <w:t>Adventures in Bridge, Inc.</w:t>
    </w:r>
  </w:p>
  <w:p w14:paraId="4B903CC4" w14:textId="36CB9921" w:rsidR="005C42AC" w:rsidRPr="009B68F4" w:rsidRDefault="00507BAD" w:rsidP="00507BAD">
    <w:pPr>
      <w:pStyle w:val="Footer"/>
      <w:jc w:val="both"/>
      <w:rPr>
        <w:color w:val="000000" w:themeColor="text1"/>
      </w:rPr>
    </w:pPr>
    <w:r w:rsidRPr="009B68F4">
      <w:rPr>
        <w:color w:val="000000" w:themeColor="text1"/>
      </w:rPr>
      <w:tab/>
      <w:t xml:space="preserve">                                                          </w:t>
    </w:r>
    <w:r w:rsidR="009662E6" w:rsidRPr="009B68F4">
      <w:rPr>
        <w:color w:val="000000" w:themeColor="text1"/>
      </w:rPr>
      <w:t xml:space="preserve">                           </w:t>
    </w:r>
    <w:r w:rsidRPr="009B68F4">
      <w:rPr>
        <w:color w:val="000000" w:themeColor="text1"/>
      </w:rPr>
      <w:t>www.advinbridge.com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32DB"/>
    <w:multiLevelType w:val="hybridMultilevel"/>
    <w:tmpl w:val="7CEE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E4E76"/>
    <w:multiLevelType w:val="hybridMultilevel"/>
    <w:tmpl w:val="A4582B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76196744"/>
    <w:multiLevelType w:val="hybridMultilevel"/>
    <w:tmpl w:val="F134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04E7F"/>
    <w:rsid w:val="00054851"/>
    <w:rsid w:val="0006535A"/>
    <w:rsid w:val="0007775A"/>
    <w:rsid w:val="000A1BD5"/>
    <w:rsid w:val="000C4471"/>
    <w:rsid w:val="000D17F4"/>
    <w:rsid w:val="00146534"/>
    <w:rsid w:val="0016305E"/>
    <w:rsid w:val="00163634"/>
    <w:rsid w:val="001670B1"/>
    <w:rsid w:val="001706D8"/>
    <w:rsid w:val="001D3C7A"/>
    <w:rsid w:val="001F0DB7"/>
    <w:rsid w:val="0020491D"/>
    <w:rsid w:val="00232ED3"/>
    <w:rsid w:val="00255B92"/>
    <w:rsid w:val="002727AF"/>
    <w:rsid w:val="0028636F"/>
    <w:rsid w:val="0029633C"/>
    <w:rsid w:val="002A483F"/>
    <w:rsid w:val="002A7E69"/>
    <w:rsid w:val="002B5DFA"/>
    <w:rsid w:val="002C0522"/>
    <w:rsid w:val="002F5269"/>
    <w:rsid w:val="002F7392"/>
    <w:rsid w:val="00306D34"/>
    <w:rsid w:val="00317326"/>
    <w:rsid w:val="00331ABA"/>
    <w:rsid w:val="003322BA"/>
    <w:rsid w:val="00380876"/>
    <w:rsid w:val="00394A4F"/>
    <w:rsid w:val="003C2C48"/>
    <w:rsid w:val="003C7C54"/>
    <w:rsid w:val="003E6084"/>
    <w:rsid w:val="003F13FF"/>
    <w:rsid w:val="00415D33"/>
    <w:rsid w:val="00431715"/>
    <w:rsid w:val="00451454"/>
    <w:rsid w:val="00471E62"/>
    <w:rsid w:val="004C6496"/>
    <w:rsid w:val="004E73F8"/>
    <w:rsid w:val="00506E01"/>
    <w:rsid w:val="00507BAD"/>
    <w:rsid w:val="005264EA"/>
    <w:rsid w:val="0054127B"/>
    <w:rsid w:val="00547190"/>
    <w:rsid w:val="005669A0"/>
    <w:rsid w:val="00574D85"/>
    <w:rsid w:val="00585B3B"/>
    <w:rsid w:val="00592788"/>
    <w:rsid w:val="005C42AC"/>
    <w:rsid w:val="005C77B6"/>
    <w:rsid w:val="005D4B8C"/>
    <w:rsid w:val="005F6F34"/>
    <w:rsid w:val="00600CD4"/>
    <w:rsid w:val="006C05F3"/>
    <w:rsid w:val="006E3954"/>
    <w:rsid w:val="006F144E"/>
    <w:rsid w:val="0079498A"/>
    <w:rsid w:val="007E60D4"/>
    <w:rsid w:val="007E6D2D"/>
    <w:rsid w:val="008357CB"/>
    <w:rsid w:val="00870F22"/>
    <w:rsid w:val="00897665"/>
    <w:rsid w:val="008D340B"/>
    <w:rsid w:val="008F0BF7"/>
    <w:rsid w:val="009257F5"/>
    <w:rsid w:val="009328F2"/>
    <w:rsid w:val="00945D04"/>
    <w:rsid w:val="00952D16"/>
    <w:rsid w:val="009662E6"/>
    <w:rsid w:val="0099522A"/>
    <w:rsid w:val="009A28D3"/>
    <w:rsid w:val="009B1D3C"/>
    <w:rsid w:val="009B68F4"/>
    <w:rsid w:val="009C4DEA"/>
    <w:rsid w:val="00A005F0"/>
    <w:rsid w:val="00A027E8"/>
    <w:rsid w:val="00A07415"/>
    <w:rsid w:val="00A12B99"/>
    <w:rsid w:val="00A455D2"/>
    <w:rsid w:val="00A536D6"/>
    <w:rsid w:val="00A650B7"/>
    <w:rsid w:val="00A80E4D"/>
    <w:rsid w:val="00A8606C"/>
    <w:rsid w:val="00AA1B91"/>
    <w:rsid w:val="00AC6662"/>
    <w:rsid w:val="00AD3A65"/>
    <w:rsid w:val="00AD4E85"/>
    <w:rsid w:val="00AD5784"/>
    <w:rsid w:val="00B30D15"/>
    <w:rsid w:val="00B400D9"/>
    <w:rsid w:val="00B46EDF"/>
    <w:rsid w:val="00B4722C"/>
    <w:rsid w:val="00B667F7"/>
    <w:rsid w:val="00B75DE3"/>
    <w:rsid w:val="00B91281"/>
    <w:rsid w:val="00B9163E"/>
    <w:rsid w:val="00BA7D8D"/>
    <w:rsid w:val="00BB452C"/>
    <w:rsid w:val="00BE4C8A"/>
    <w:rsid w:val="00C22828"/>
    <w:rsid w:val="00C30E32"/>
    <w:rsid w:val="00C42176"/>
    <w:rsid w:val="00C64C41"/>
    <w:rsid w:val="00CA01D9"/>
    <w:rsid w:val="00CA5029"/>
    <w:rsid w:val="00CC3CEE"/>
    <w:rsid w:val="00CF5891"/>
    <w:rsid w:val="00D01FC0"/>
    <w:rsid w:val="00D3461B"/>
    <w:rsid w:val="00D82CEB"/>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15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9B68F4"/>
    <w:pPr>
      <w:ind w:left="720"/>
      <w:contextualSpacing/>
    </w:pPr>
  </w:style>
  <w:style w:type="character" w:styleId="FollowedHyperlink">
    <w:name w:val="FollowedHyperlink"/>
    <w:basedOn w:val="DefaultParagraphFont"/>
    <w:uiPriority w:val="99"/>
    <w:semiHidden/>
    <w:unhideWhenUsed/>
    <w:rsid w:val="001D3C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9B68F4"/>
    <w:pPr>
      <w:ind w:left="720"/>
      <w:contextualSpacing/>
    </w:pPr>
  </w:style>
  <w:style w:type="character" w:styleId="FollowedHyperlink">
    <w:name w:val="FollowedHyperlink"/>
    <w:basedOn w:val="DefaultParagraphFont"/>
    <w:uiPriority w:val="99"/>
    <w:semiHidden/>
    <w:unhideWhenUsed/>
    <w:rsid w:val="001D3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ert@advinbridge.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504</Words>
  <Characters>2878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Robert Todd</cp:lastModifiedBy>
  <cp:revision>9</cp:revision>
  <dcterms:created xsi:type="dcterms:W3CDTF">2016-06-07T19:20:00Z</dcterms:created>
  <dcterms:modified xsi:type="dcterms:W3CDTF">2016-12-23T05:47:00Z</dcterms:modified>
</cp:coreProperties>
</file>