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ACE17" w14:textId="77777777" w:rsidR="00CF5891" w:rsidRDefault="00CF5891" w:rsidP="00166D33">
      <w:pPr>
        <w:spacing w:after="0"/>
      </w:pPr>
    </w:p>
    <w:p w14:paraId="38F13214" w14:textId="1C07F382" w:rsidR="000A6662" w:rsidRPr="00FE61E7" w:rsidRDefault="00FE61E7" w:rsidP="00166D33">
      <w:pPr>
        <w:pStyle w:val="NoSpacing"/>
        <w:spacing w:line="276" w:lineRule="auto"/>
        <w:rPr>
          <w:b/>
          <w:sz w:val="32"/>
          <w:szCs w:val="32"/>
        </w:rPr>
      </w:pPr>
      <w:bookmarkStart w:id="0" w:name="_GoBack"/>
      <w:bookmarkEnd w:id="0"/>
      <w:r w:rsidRPr="00FE61E7">
        <w:rPr>
          <w:b/>
          <w:sz w:val="32"/>
          <w:szCs w:val="32"/>
        </w:rPr>
        <w:t>(109</w:t>
      </w:r>
      <w:r w:rsidR="000A6662" w:rsidRPr="00FE61E7">
        <w:rPr>
          <w:b/>
          <w:sz w:val="32"/>
          <w:szCs w:val="32"/>
        </w:rPr>
        <w:t xml:space="preserve">) </w:t>
      </w:r>
      <w:r w:rsidRPr="00FE61E7">
        <w:rPr>
          <w:b/>
          <w:sz w:val="32"/>
          <w:szCs w:val="32"/>
        </w:rPr>
        <w:t>More Constructive Bidding</w:t>
      </w:r>
      <w:r w:rsidR="008C6550" w:rsidRPr="00FE61E7">
        <w:rPr>
          <w:b/>
          <w:sz w:val="32"/>
          <w:szCs w:val="32"/>
        </w:rPr>
        <w:t xml:space="preserve">:  </w:t>
      </w:r>
      <w:r w:rsidR="007F4B16">
        <w:rPr>
          <w:b/>
          <w:sz w:val="32"/>
          <w:szCs w:val="32"/>
        </w:rPr>
        <w:t>2NT Trump</w:t>
      </w:r>
      <w:r w:rsidRPr="00FE61E7">
        <w:rPr>
          <w:b/>
          <w:sz w:val="32"/>
          <w:szCs w:val="32"/>
        </w:rPr>
        <w:t xml:space="preserve"> Suit Game Try - 3344 </w:t>
      </w:r>
      <w:r w:rsidR="002D360B" w:rsidRPr="00FE61E7">
        <w:rPr>
          <w:b/>
          <w:sz w:val="32"/>
          <w:szCs w:val="32"/>
        </w:rPr>
        <w:t xml:space="preserve"> </w:t>
      </w:r>
    </w:p>
    <w:p w14:paraId="181B0E6C" w14:textId="7D8F34C5" w:rsidR="000A6662" w:rsidRPr="006B1D91" w:rsidRDefault="002D360B" w:rsidP="00166D33">
      <w:pPr>
        <w:pStyle w:val="NoSpacing"/>
        <w:spacing w:line="276" w:lineRule="auto"/>
        <w:rPr>
          <w:i/>
        </w:rPr>
      </w:pPr>
      <w:r>
        <w:rPr>
          <w:i/>
        </w:rPr>
        <w:t xml:space="preserve">Date:   </w:t>
      </w:r>
      <w:r w:rsidR="00FE61E7">
        <w:rPr>
          <w:i/>
        </w:rPr>
        <w:t>March</w:t>
      </w:r>
      <w:r>
        <w:rPr>
          <w:i/>
        </w:rPr>
        <w:t xml:space="preserve"> 2014</w:t>
      </w:r>
      <w:r w:rsidR="000A6662" w:rsidRPr="006B1D91">
        <w:rPr>
          <w:i/>
        </w:rPr>
        <w:t xml:space="preserve"> ©</w:t>
      </w:r>
      <w:r w:rsidR="000A6662">
        <w:rPr>
          <w:i/>
        </w:rPr>
        <w:t xml:space="preserve"> AiB</w:t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055E6C">
        <w:rPr>
          <w:i/>
        </w:rPr>
        <w:tab/>
      </w:r>
      <w:r w:rsidR="00FE61E7">
        <w:rPr>
          <w:i/>
        </w:rPr>
        <w:tab/>
      </w:r>
      <w:r w:rsidR="00FE61E7">
        <w:rPr>
          <w:i/>
        </w:rPr>
        <w:tab/>
      </w:r>
      <w:r w:rsidR="000A6662" w:rsidRPr="006B1D91">
        <w:rPr>
          <w:i/>
        </w:rPr>
        <w:t>Robert S. Todd</w:t>
      </w:r>
    </w:p>
    <w:p w14:paraId="610500F3" w14:textId="129E82B4" w:rsidR="000A6662" w:rsidRPr="006B1D91" w:rsidRDefault="002D360B" w:rsidP="00166D33">
      <w:pPr>
        <w:pStyle w:val="NoSpacing"/>
        <w:spacing w:line="276" w:lineRule="auto"/>
        <w:rPr>
          <w:i/>
        </w:rPr>
      </w:pPr>
      <w:r>
        <w:rPr>
          <w:i/>
        </w:rPr>
        <w:t xml:space="preserve">Level:   </w:t>
      </w:r>
      <w:r w:rsidR="008C6550">
        <w:rPr>
          <w:i/>
        </w:rPr>
        <w:t>Advanced</w:t>
      </w:r>
      <w:r w:rsidR="000A6662" w:rsidRPr="006B1D91">
        <w:rPr>
          <w:i/>
        </w:rPr>
        <w:tab/>
      </w:r>
      <w:r w:rsidR="000A6662" w:rsidRPr="006B1D91">
        <w:rPr>
          <w:i/>
        </w:rPr>
        <w:tab/>
      </w:r>
      <w:r w:rsidR="000A6662" w:rsidRPr="006B1D91">
        <w:rPr>
          <w:i/>
        </w:rPr>
        <w:tab/>
      </w:r>
      <w:r w:rsidR="000A6662" w:rsidRPr="006B1D91">
        <w:rPr>
          <w:i/>
        </w:rPr>
        <w:tab/>
      </w:r>
      <w:r w:rsidR="000A6662" w:rsidRPr="006B1D91">
        <w:rPr>
          <w:i/>
        </w:rPr>
        <w:tab/>
      </w:r>
      <w:r w:rsidR="00A25E7D">
        <w:rPr>
          <w:i/>
        </w:rPr>
        <w:tab/>
      </w:r>
      <w:r w:rsidR="000A6662" w:rsidRPr="006B1D91">
        <w:rPr>
          <w:i/>
        </w:rPr>
        <w:tab/>
      </w:r>
      <w:hyperlink r:id="rId8" w:history="1">
        <w:r w:rsidR="000A6662" w:rsidRPr="006B1D91">
          <w:rPr>
            <w:rStyle w:val="Hyperlink"/>
            <w:i/>
          </w:rPr>
          <w:t>robert@advinbridge.com</w:t>
        </w:r>
      </w:hyperlink>
      <w:r w:rsidR="000A6662" w:rsidRPr="006B1D91">
        <w:rPr>
          <w:i/>
        </w:rPr>
        <w:t xml:space="preserve"> </w:t>
      </w:r>
    </w:p>
    <w:p w14:paraId="18026191" w14:textId="77777777" w:rsidR="000A6662" w:rsidRDefault="000A6662" w:rsidP="00166D33">
      <w:pPr>
        <w:pStyle w:val="NoSpacing"/>
        <w:spacing w:line="276" w:lineRule="auto"/>
      </w:pPr>
    </w:p>
    <w:p w14:paraId="2E65B1BF" w14:textId="77777777" w:rsidR="000A6662" w:rsidRDefault="000A6662" w:rsidP="00166D33">
      <w:pPr>
        <w:pStyle w:val="NoSpacing"/>
        <w:spacing w:line="276" w:lineRule="auto"/>
      </w:pPr>
    </w:p>
    <w:p w14:paraId="0E60BD76" w14:textId="77777777" w:rsidR="000A6662" w:rsidRPr="0064351B" w:rsidRDefault="000A6662" w:rsidP="00166D33">
      <w:pPr>
        <w:pStyle w:val="NoSpacing"/>
        <w:spacing w:line="276" w:lineRule="auto"/>
        <w:rPr>
          <w:b/>
          <w:sz w:val="24"/>
          <w:szCs w:val="24"/>
        </w:rPr>
      </w:pPr>
      <w:r w:rsidRPr="0064351B">
        <w:rPr>
          <w:b/>
          <w:sz w:val="24"/>
          <w:szCs w:val="24"/>
        </w:rPr>
        <w:t xml:space="preserve">General </w:t>
      </w:r>
    </w:p>
    <w:p w14:paraId="22D2BBCA" w14:textId="29706F95" w:rsidR="007B1D70" w:rsidRDefault="007B1D70" w:rsidP="006D5D47">
      <w:pPr>
        <w:pStyle w:val="NoSpacing"/>
        <w:spacing w:line="276" w:lineRule="auto"/>
      </w:pPr>
      <w:r>
        <w:t>When the auction begins 1X – 1Y – 2Y we usually have 4-card support for our raise of partner’s suit.</w:t>
      </w:r>
      <w:r w:rsidR="007F4B16">
        <w:t xml:space="preserve">  But in some auctions</w:t>
      </w:r>
      <w:r w:rsidR="00C42567">
        <w:t>,</w:t>
      </w:r>
      <w:r w:rsidR="007F4B16">
        <w:t xml:space="preserve"> we don’t</w:t>
      </w:r>
      <w:r>
        <w:t xml:space="preserve"> have a convenient rebid and we are forced to </w:t>
      </w:r>
      <w:proofErr w:type="gramStart"/>
      <w:r>
        <w:t>raise</w:t>
      </w:r>
      <w:proofErr w:type="gramEnd"/>
      <w:r>
        <w:t xml:space="preserve"> on only 3-card support.  For example, if we have 3-4-5-1 distribution and the auction begins 1</w:t>
      </w:r>
      <w:r>
        <w:sym w:font="Symbol" w:char="F0A8"/>
      </w:r>
      <w:r>
        <w:t xml:space="preserve"> - 1</w:t>
      </w:r>
      <w:r>
        <w:sym w:font="Symbol" w:char="F0AA"/>
      </w:r>
      <w:r>
        <w:t xml:space="preserve"> - then we will need to </w:t>
      </w:r>
      <w:proofErr w:type="gramStart"/>
      <w:r>
        <w:t>raise</w:t>
      </w:r>
      <w:proofErr w:type="gramEnd"/>
      <w:r>
        <w:t xml:space="preserve"> to 2</w:t>
      </w:r>
      <w:r>
        <w:sym w:font="Symbol" w:char="F0AA"/>
      </w:r>
      <w:r w:rsidR="007F4B16">
        <w:t xml:space="preserve"> with only 3-card support</w:t>
      </w:r>
      <w:r>
        <w:t>.</w:t>
      </w:r>
    </w:p>
    <w:p w14:paraId="50171B4D" w14:textId="77777777" w:rsidR="007B1D70" w:rsidRDefault="007B1D70" w:rsidP="006D5D47">
      <w:pPr>
        <w:pStyle w:val="NoSpacing"/>
        <w:spacing w:line="276" w:lineRule="auto"/>
      </w:pPr>
    </w:p>
    <w:p w14:paraId="3D3E8352" w14:textId="17BADB86" w:rsidR="007B1D70" w:rsidRPr="009C6157" w:rsidRDefault="007B1D70" w:rsidP="006D5D47">
      <w:pPr>
        <w:pStyle w:val="NoSpacing"/>
        <w:spacing w:line="276" w:lineRule="auto"/>
      </w:pPr>
      <w:r w:rsidRPr="009C6157">
        <w:t xml:space="preserve">Some players (a generally older fashioned approach) choose to </w:t>
      </w:r>
      <w:proofErr w:type="gramStart"/>
      <w:r w:rsidRPr="009C6157">
        <w:t>raise</w:t>
      </w:r>
      <w:proofErr w:type="gramEnd"/>
      <w:r w:rsidRPr="009C6157">
        <w:t xml:space="preserve"> frequently</w:t>
      </w:r>
      <w:r w:rsidR="009C6157" w:rsidRPr="009C6157">
        <w:t xml:space="preserve"> on 3-card support (even with a balanced hand) if they don’t have a stopper in an unbid suit.</w:t>
      </w:r>
    </w:p>
    <w:p w14:paraId="475ED4B7" w14:textId="0429EB61" w:rsidR="009C6157" w:rsidRPr="009C6157" w:rsidRDefault="009C6157" w:rsidP="006D5D47">
      <w:pPr>
        <w:pStyle w:val="NoSpacing"/>
        <w:spacing w:line="276" w:lineRule="auto"/>
        <w:rPr>
          <w:i/>
        </w:rPr>
      </w:pPr>
      <w:r w:rsidRPr="009C6157">
        <w:rPr>
          <w:i/>
        </w:rPr>
        <w:t>Example</w:t>
      </w:r>
    </w:p>
    <w:p w14:paraId="2DF3FC7C" w14:textId="5E5C5878" w:rsidR="009C6157" w:rsidRPr="009C6157" w:rsidRDefault="009C6157" w:rsidP="007F4B16">
      <w:pPr>
        <w:pStyle w:val="NoSpacing"/>
        <w:spacing w:line="276" w:lineRule="auto"/>
        <w:ind w:firstLine="720"/>
      </w:pPr>
      <w:r w:rsidRPr="009C6157">
        <w:sym w:font="Symbol" w:char="F0AA"/>
      </w:r>
      <w:proofErr w:type="gramStart"/>
      <w:r w:rsidRPr="009C6157">
        <w:t>xx</w:t>
      </w:r>
      <w:proofErr w:type="gramEnd"/>
    </w:p>
    <w:p w14:paraId="5737A2E8" w14:textId="31F2624D" w:rsidR="009C6157" w:rsidRPr="009C6157" w:rsidRDefault="009C6157" w:rsidP="007F4B16">
      <w:pPr>
        <w:pStyle w:val="NoSpacing"/>
        <w:spacing w:line="276" w:lineRule="auto"/>
        <w:ind w:firstLine="720"/>
      </w:pPr>
      <w:r w:rsidRPr="009C6157">
        <w:sym w:font="Symbol" w:char="F0A9"/>
      </w:r>
      <w:proofErr w:type="spellStart"/>
      <w:r w:rsidRPr="009C6157">
        <w:t>Axx</w:t>
      </w:r>
      <w:proofErr w:type="spellEnd"/>
    </w:p>
    <w:p w14:paraId="2B11D386" w14:textId="642D1E5B" w:rsidR="009C6157" w:rsidRPr="009C6157" w:rsidRDefault="009C6157" w:rsidP="007F4B16">
      <w:pPr>
        <w:pStyle w:val="NoSpacing"/>
        <w:spacing w:line="276" w:lineRule="auto"/>
        <w:ind w:firstLine="720"/>
      </w:pPr>
      <w:r w:rsidRPr="009C6157">
        <w:sym w:font="Symbol" w:char="F0A8"/>
      </w:r>
      <w:proofErr w:type="spellStart"/>
      <w:r w:rsidRPr="009C6157">
        <w:t>KQxx</w:t>
      </w:r>
      <w:proofErr w:type="spellEnd"/>
    </w:p>
    <w:p w14:paraId="79E85A8E" w14:textId="768454AE" w:rsidR="00FE61E7" w:rsidRDefault="009C6157" w:rsidP="007F4B16">
      <w:pPr>
        <w:pStyle w:val="NoSpacing"/>
        <w:spacing w:line="276" w:lineRule="auto"/>
        <w:ind w:firstLine="720"/>
      </w:pPr>
      <w:r w:rsidRPr="009C6157">
        <w:sym w:font="Symbol" w:char="F0A7"/>
      </w:r>
      <w:proofErr w:type="spellStart"/>
      <w:r w:rsidRPr="009C6157">
        <w:t>Axxx</w:t>
      </w:r>
      <w:proofErr w:type="spellEnd"/>
    </w:p>
    <w:p w14:paraId="4DB18F78" w14:textId="501754F1" w:rsidR="009C6157" w:rsidRPr="009C6157" w:rsidRDefault="009C6157" w:rsidP="006D5D47">
      <w:pPr>
        <w:pStyle w:val="NoSpacing"/>
        <w:spacing w:line="276" w:lineRule="auto"/>
      </w:pPr>
      <w:r>
        <w:t>When the auction begins 1</w:t>
      </w:r>
      <w:r>
        <w:sym w:font="Symbol" w:char="F0A8"/>
      </w:r>
      <w:r>
        <w:t xml:space="preserve"> - 1</w:t>
      </w:r>
      <w:r>
        <w:sym w:font="Symbol" w:char="F0A9"/>
      </w:r>
      <w:r>
        <w:t xml:space="preserve"> - </w:t>
      </w:r>
      <w:r w:rsidR="00F60EAB">
        <w:t>these players would raise to 2</w:t>
      </w:r>
      <w:r w:rsidR="00F60EAB">
        <w:sym w:font="Symbol" w:char="F0A9"/>
      </w:r>
      <w:r w:rsidR="00F60EAB">
        <w:t xml:space="preserve"> with this hand.  Most players would rebid 1N with this balanced hand, but players with the “frequently raise on 3-cards support style” would rebid 2</w:t>
      </w:r>
      <w:r w:rsidR="00F60EAB">
        <w:sym w:font="Symbol" w:char="F0A9"/>
      </w:r>
      <w:r w:rsidR="00F60EAB">
        <w:t xml:space="preserve"> on this hand. </w:t>
      </w:r>
    </w:p>
    <w:p w14:paraId="61E6F67D" w14:textId="77777777" w:rsidR="00FE61E7" w:rsidRDefault="00FE61E7" w:rsidP="006D5D47">
      <w:pPr>
        <w:pStyle w:val="NoSpacing"/>
        <w:spacing w:line="276" w:lineRule="auto"/>
      </w:pPr>
    </w:p>
    <w:p w14:paraId="2A2271F3" w14:textId="363189A2" w:rsidR="00F60EAB" w:rsidRDefault="00F60EAB" w:rsidP="006D5D47">
      <w:pPr>
        <w:pStyle w:val="NoSpacing"/>
        <w:spacing w:line="276" w:lineRule="auto"/>
      </w:pPr>
      <w:r>
        <w:t xml:space="preserve">If we are going to raise Partner more frequently on 3-card support then Partner will need to have a way to find out what we have raised on (and even if we do so only rarely, this will be a useful tool).  Let’s see how this works. </w:t>
      </w:r>
    </w:p>
    <w:p w14:paraId="748B11D1" w14:textId="77777777" w:rsidR="00FE61E7" w:rsidRDefault="00FE61E7" w:rsidP="006D5D47">
      <w:pPr>
        <w:pStyle w:val="NoSpacing"/>
        <w:spacing w:line="276" w:lineRule="auto"/>
      </w:pPr>
    </w:p>
    <w:p w14:paraId="16377B29" w14:textId="77777777" w:rsidR="00FE61E7" w:rsidRDefault="00FE61E7" w:rsidP="006D5D47">
      <w:pPr>
        <w:pStyle w:val="NoSpacing"/>
        <w:spacing w:line="276" w:lineRule="auto"/>
      </w:pPr>
    </w:p>
    <w:p w14:paraId="697C8DA9" w14:textId="529A5484" w:rsidR="00FE61E7" w:rsidRPr="00667543" w:rsidRDefault="00667543" w:rsidP="006D5D47">
      <w:pPr>
        <w:pStyle w:val="NoSpacing"/>
        <w:spacing w:line="276" w:lineRule="auto"/>
        <w:rPr>
          <w:b/>
          <w:sz w:val="24"/>
          <w:szCs w:val="24"/>
        </w:rPr>
      </w:pPr>
      <w:r w:rsidRPr="00667543">
        <w:rPr>
          <w:b/>
          <w:sz w:val="24"/>
          <w:szCs w:val="24"/>
        </w:rPr>
        <w:t>2N Trump Ask - 3344</w:t>
      </w:r>
    </w:p>
    <w:p w14:paraId="6A538E51" w14:textId="3AC5C45A" w:rsidR="00FE61E7" w:rsidRDefault="00667543" w:rsidP="006D5D47">
      <w:pPr>
        <w:pStyle w:val="NoSpacing"/>
        <w:spacing w:line="276" w:lineRule="auto"/>
      </w:pPr>
      <w:r>
        <w:t>When the auction begins 1X – 1Y – 2Y (Example, 1</w:t>
      </w:r>
      <w:r>
        <w:sym w:font="Symbol" w:char="F0A9"/>
      </w:r>
      <w:r>
        <w:t xml:space="preserve"> - 1</w:t>
      </w:r>
      <w:r>
        <w:sym w:font="Symbol" w:char="F0AA"/>
      </w:r>
      <w:r>
        <w:t xml:space="preserve"> - 2</w:t>
      </w:r>
      <w:r>
        <w:sym w:font="Symbol" w:char="F0AA"/>
      </w:r>
      <w:r>
        <w:t xml:space="preserve">) then any new suit (even returning </w:t>
      </w:r>
      <w:r w:rsidR="007F4B16">
        <w:t xml:space="preserve">to </w:t>
      </w:r>
      <w:r>
        <w:t>Opener</w:t>
      </w:r>
      <w:r w:rsidR="007F4B16">
        <w:t>’</w:t>
      </w:r>
      <w:r>
        <w:t xml:space="preserve">s suit) is a Help Suit Game Try attempting to reach game in Y (our expected fit.)  But if Responder has only a 4-card suit then they cannot be completely confident that we actually have a fit (we might be in a 4-3 fit).  If Responder </w:t>
      </w:r>
      <w:r w:rsidR="009A468F">
        <w:t>has less than an invitational hand they will just pass.  But if they have an invitational or better hand they would like to have a way to find out if Opener is minimum or maximum and a way to find out if Opener raised on 3-cards or 4-cards.  We will use a 2N bid as an ask (“Trump Ask”) in exactly this way.</w:t>
      </w:r>
    </w:p>
    <w:p w14:paraId="11063432" w14:textId="360D0E73" w:rsidR="009A468F" w:rsidRPr="00F950B9" w:rsidRDefault="009A468F" w:rsidP="006D5D47">
      <w:pPr>
        <w:pStyle w:val="NoSpacing"/>
        <w:spacing w:line="276" w:lineRule="auto"/>
        <w:rPr>
          <w:i/>
        </w:rPr>
      </w:pPr>
      <w:r w:rsidRPr="00F950B9">
        <w:rPr>
          <w:i/>
        </w:rPr>
        <w:lastRenderedPageBreak/>
        <w:t xml:space="preserve">General Auction </w:t>
      </w:r>
    </w:p>
    <w:p w14:paraId="4919AE7A" w14:textId="500A927A" w:rsidR="009A468F" w:rsidRDefault="009A468F" w:rsidP="006D5D47">
      <w:pPr>
        <w:pStyle w:val="NoSpacing"/>
        <w:spacing w:line="276" w:lineRule="auto"/>
      </w:pPr>
      <w:r>
        <w:t>1X - 1Y – 2Y – 2N</w:t>
      </w:r>
      <w:r w:rsidR="007F4B16">
        <w:t>*</w:t>
      </w:r>
      <w:r>
        <w:t xml:space="preserve"> - </w:t>
      </w:r>
    </w:p>
    <w:p w14:paraId="3BAEFA9B" w14:textId="40A22DBC" w:rsidR="009A468F" w:rsidRDefault="00F950B9" w:rsidP="00F950B9">
      <w:pPr>
        <w:pStyle w:val="NoSpacing"/>
        <w:numPr>
          <w:ilvl w:val="0"/>
          <w:numId w:val="17"/>
        </w:numPr>
        <w:spacing w:line="276" w:lineRule="auto"/>
      </w:pPr>
      <w:r>
        <w:t>3</w:t>
      </w:r>
      <w:r>
        <w:sym w:font="Symbol" w:char="F0A7"/>
      </w:r>
      <w:r w:rsidR="007F4B16">
        <w:t>*</w:t>
      </w:r>
      <w:r>
        <w:tab/>
        <w:t>3-card Raise, Minimum Values</w:t>
      </w:r>
    </w:p>
    <w:p w14:paraId="225FBAE2" w14:textId="28C14FDA" w:rsidR="00F950B9" w:rsidRDefault="00F950B9" w:rsidP="00F950B9">
      <w:pPr>
        <w:pStyle w:val="NoSpacing"/>
        <w:numPr>
          <w:ilvl w:val="0"/>
          <w:numId w:val="17"/>
        </w:numPr>
        <w:spacing w:line="276" w:lineRule="auto"/>
      </w:pPr>
      <w:r>
        <w:t>3</w:t>
      </w:r>
      <w:r>
        <w:sym w:font="Symbol" w:char="F0A8"/>
      </w:r>
      <w:r w:rsidR="007F4B16">
        <w:t>*</w:t>
      </w:r>
      <w:r>
        <w:tab/>
        <w:t>3-card Raise, Maximum Values</w:t>
      </w:r>
    </w:p>
    <w:p w14:paraId="2AB3F6E5" w14:textId="1B212DC6" w:rsidR="00F950B9" w:rsidRDefault="00F950B9" w:rsidP="00F950B9">
      <w:pPr>
        <w:pStyle w:val="NoSpacing"/>
        <w:numPr>
          <w:ilvl w:val="0"/>
          <w:numId w:val="17"/>
        </w:numPr>
        <w:spacing w:line="276" w:lineRule="auto"/>
      </w:pPr>
      <w:r>
        <w:t>3</w:t>
      </w:r>
      <w:r>
        <w:sym w:font="Symbol" w:char="F0A9"/>
      </w:r>
      <w:r w:rsidR="007F4B16">
        <w:t>*</w:t>
      </w:r>
      <w:r>
        <w:tab/>
        <w:t>4-card Raise, Minimum Values</w:t>
      </w:r>
    </w:p>
    <w:p w14:paraId="22FD4AB6" w14:textId="62E5B4A8" w:rsidR="00F950B9" w:rsidRDefault="00F950B9" w:rsidP="00F950B9">
      <w:pPr>
        <w:pStyle w:val="NoSpacing"/>
        <w:numPr>
          <w:ilvl w:val="0"/>
          <w:numId w:val="17"/>
        </w:numPr>
        <w:spacing w:line="276" w:lineRule="auto"/>
      </w:pPr>
      <w:r>
        <w:t>3</w:t>
      </w:r>
      <w:r>
        <w:sym w:font="Symbol" w:char="F0AA"/>
      </w:r>
      <w:r w:rsidR="007F4B16">
        <w:t>*</w:t>
      </w:r>
      <w:r>
        <w:tab/>
        <w:t>4-card Raise, Maximum Values</w:t>
      </w:r>
    </w:p>
    <w:p w14:paraId="7FC3DC71" w14:textId="77777777" w:rsidR="009A468F" w:rsidRDefault="009A468F" w:rsidP="006D5D47">
      <w:pPr>
        <w:pStyle w:val="NoSpacing"/>
        <w:spacing w:line="276" w:lineRule="auto"/>
      </w:pPr>
    </w:p>
    <w:p w14:paraId="17ECDFC0" w14:textId="68987178" w:rsidR="009A468F" w:rsidRDefault="009A468F" w:rsidP="006D5D47">
      <w:pPr>
        <w:pStyle w:val="NoSpacing"/>
        <w:spacing w:line="276" w:lineRule="auto"/>
      </w:pPr>
      <w:r>
        <w:t>As you can see</w:t>
      </w:r>
      <w:r w:rsidR="00C42567">
        <w:t>,</w:t>
      </w:r>
      <w:r>
        <w:t xml:space="preserve"> Op</w:t>
      </w:r>
      <w:r w:rsidR="00054354">
        <w:t>ener replies</w:t>
      </w:r>
      <w:r>
        <w:t xml:space="preserve"> in s</w:t>
      </w:r>
      <w:r w:rsidR="00054354">
        <w:t>teps showing 3-, 3+, 4-, 4+, t</w:t>
      </w:r>
      <w:r>
        <w:t>elling Responder about their fit</w:t>
      </w:r>
      <w:r w:rsidR="00CD374F">
        <w:t xml:space="preserve"> (3</w:t>
      </w:r>
      <w:r w:rsidR="00054354">
        <w:t>-</w:t>
      </w:r>
      <w:r w:rsidR="00CD374F">
        <w:t xml:space="preserve"> or 4</w:t>
      </w:r>
      <w:r w:rsidR="00054354">
        <w:t>-card</w:t>
      </w:r>
      <w:r w:rsidR="00CD374F">
        <w:t>)</w:t>
      </w:r>
      <w:r>
        <w:t xml:space="preserve"> and the</w:t>
      </w:r>
      <w:r w:rsidR="00CD374F">
        <w:t xml:space="preserve"> </w:t>
      </w:r>
      <w:r>
        <w:t>strength</w:t>
      </w:r>
      <w:r w:rsidR="00CD374F">
        <w:t xml:space="preserve"> of their hand (12 vs. 14)</w:t>
      </w:r>
      <w:r>
        <w:t>.</w:t>
      </w:r>
      <w:r w:rsidR="00CD374F">
        <w:t xml:space="preserve">  There is one additional call for when Opener is 4333 with 4-card support for part</w:t>
      </w:r>
      <w:r w:rsidR="00C42567">
        <w:t xml:space="preserve">ner and maximum values - </w:t>
      </w:r>
      <w:r w:rsidR="00CD374F">
        <w:t>3N.  In this case 3N shows th</w:t>
      </w:r>
      <w:r w:rsidR="00054354">
        <w:t xml:space="preserve">e hand perfectly and allows Responder to pass and </w:t>
      </w:r>
      <w:r w:rsidR="00C42567">
        <w:t xml:space="preserve">let </w:t>
      </w:r>
      <w:r w:rsidR="00054354">
        <w:t>play</w:t>
      </w:r>
      <w:r w:rsidR="00CD374F">
        <w:t xml:space="preserve"> in 3N if they so desire.  </w:t>
      </w:r>
      <w:r>
        <w:t xml:space="preserve"> </w:t>
      </w:r>
    </w:p>
    <w:p w14:paraId="658374D8" w14:textId="77777777" w:rsidR="009A468F" w:rsidRDefault="009A468F" w:rsidP="006D5D47">
      <w:pPr>
        <w:pStyle w:val="NoSpacing"/>
        <w:spacing w:line="276" w:lineRule="auto"/>
      </w:pPr>
    </w:p>
    <w:p w14:paraId="42D0DEBB" w14:textId="54E25B88" w:rsidR="009A468F" w:rsidRPr="00CD374F" w:rsidRDefault="009A468F" w:rsidP="006D5D47">
      <w:pPr>
        <w:pStyle w:val="NoSpacing"/>
        <w:spacing w:line="276" w:lineRule="auto"/>
        <w:rPr>
          <w:i/>
        </w:rPr>
      </w:pPr>
      <w:r w:rsidRPr="00CD374F">
        <w:rPr>
          <w:i/>
        </w:rPr>
        <w:t>Example</w:t>
      </w:r>
    </w:p>
    <w:p w14:paraId="61FD7E47" w14:textId="3B45EA9A" w:rsidR="009A468F" w:rsidRDefault="009A468F" w:rsidP="00054354">
      <w:pPr>
        <w:pStyle w:val="NoSpacing"/>
        <w:spacing w:line="276" w:lineRule="auto"/>
      </w:pPr>
      <w:r>
        <w:t>1</w:t>
      </w:r>
      <w:r>
        <w:sym w:font="Symbol" w:char="F0A7"/>
      </w:r>
      <w:r>
        <w:t xml:space="preserve"> - 1</w:t>
      </w:r>
      <w:r>
        <w:sym w:font="Symbol" w:char="F0A9"/>
      </w:r>
      <w:r>
        <w:t xml:space="preserve"> - 2</w:t>
      </w:r>
      <w:r>
        <w:sym w:font="Symbol" w:char="F0A9"/>
      </w:r>
      <w:r>
        <w:t xml:space="preserve"> - 2N</w:t>
      </w:r>
      <w:r w:rsidR="00C42567">
        <w:t>*</w:t>
      </w:r>
      <w:r w:rsidR="00F950B9">
        <w:tab/>
        <w:t xml:space="preserve">Asks how many </w:t>
      </w:r>
      <w:r w:rsidR="00F950B9">
        <w:sym w:font="Symbol" w:char="F0A9"/>
      </w:r>
      <w:r w:rsidR="00F950B9">
        <w:t xml:space="preserve"> Opener has and if they are a </w:t>
      </w:r>
      <w:r w:rsidR="00CD374F">
        <w:t>min or a max (closer to 12 or 14</w:t>
      </w:r>
      <w:r w:rsidR="00F950B9">
        <w:t xml:space="preserve">.) </w:t>
      </w:r>
    </w:p>
    <w:p w14:paraId="2287B848" w14:textId="77777777" w:rsidR="00FE61E7" w:rsidRDefault="00FE61E7" w:rsidP="006D5D47">
      <w:pPr>
        <w:pStyle w:val="NoSpacing"/>
        <w:spacing w:line="276" w:lineRule="auto"/>
      </w:pPr>
    </w:p>
    <w:p w14:paraId="4BB5697D" w14:textId="77777777" w:rsidR="00FE61E7" w:rsidRDefault="00FE61E7" w:rsidP="006D5D47">
      <w:pPr>
        <w:pStyle w:val="NoSpacing"/>
        <w:spacing w:line="276" w:lineRule="auto"/>
      </w:pPr>
    </w:p>
    <w:p w14:paraId="099CB741" w14:textId="2DA871C4" w:rsidR="00FE61E7" w:rsidRDefault="00835F12" w:rsidP="006D5D47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Is there a Downside to the Convention?</w:t>
      </w:r>
    </w:p>
    <w:p w14:paraId="3FE86693" w14:textId="01C6BDC0" w:rsidR="00835F12" w:rsidRDefault="000C08A4" w:rsidP="006D5D47">
      <w:pPr>
        <w:pStyle w:val="NoSpacing"/>
        <w:spacing w:line="276" w:lineRule="auto"/>
      </w:pPr>
      <w:r>
        <w:t xml:space="preserve">Whenever we add a new convention to our agreements it is good to think about what are we giving up by playing this.  In this case, Responder is unlikely to want to make a natural 2N bid (that would be NF invitational).  Thus, we are actually giving up very little by adding this agreement.  Responder can still handle a balanced invitational hand by using our 2N convention and then offering 3N later. </w:t>
      </w:r>
    </w:p>
    <w:p w14:paraId="405717C6" w14:textId="77777777" w:rsidR="000C08A4" w:rsidRDefault="000C08A4" w:rsidP="006D5D47">
      <w:pPr>
        <w:pStyle w:val="NoSpacing"/>
        <w:spacing w:line="276" w:lineRule="auto"/>
      </w:pPr>
    </w:p>
    <w:p w14:paraId="6837E244" w14:textId="2912E5E9" w:rsidR="000C08A4" w:rsidRPr="000C08A4" w:rsidRDefault="000C08A4" w:rsidP="006D5D47">
      <w:pPr>
        <w:pStyle w:val="NoSpacing"/>
        <w:spacing w:line="276" w:lineRule="auto"/>
        <w:rPr>
          <w:i/>
        </w:rPr>
      </w:pPr>
      <w:r w:rsidRPr="000C08A4">
        <w:rPr>
          <w:i/>
        </w:rPr>
        <w:t>Example</w:t>
      </w:r>
    </w:p>
    <w:p w14:paraId="4733CB81" w14:textId="0093EB5E" w:rsidR="000C08A4" w:rsidRDefault="000C08A4" w:rsidP="00054354">
      <w:pPr>
        <w:pStyle w:val="NoSpacing"/>
        <w:spacing w:line="276" w:lineRule="auto"/>
        <w:ind w:firstLine="720"/>
      </w:pPr>
      <w:r>
        <w:t>1</w:t>
      </w:r>
      <w:r>
        <w:sym w:font="Symbol" w:char="F0A8"/>
      </w:r>
      <w:r>
        <w:t xml:space="preserve"> - 1</w:t>
      </w:r>
      <w:r>
        <w:sym w:font="Symbol" w:char="F0AA"/>
      </w:r>
      <w:r>
        <w:t xml:space="preserve"> - </w:t>
      </w:r>
    </w:p>
    <w:p w14:paraId="253F0674" w14:textId="0445DFE7" w:rsidR="000C08A4" w:rsidRDefault="000C08A4" w:rsidP="00054354">
      <w:pPr>
        <w:pStyle w:val="NoSpacing"/>
        <w:spacing w:line="276" w:lineRule="auto"/>
        <w:ind w:firstLine="720"/>
      </w:pPr>
      <w:r>
        <w:t>2</w:t>
      </w:r>
      <w:r>
        <w:sym w:font="Symbol" w:char="F0AA"/>
      </w:r>
      <w:r>
        <w:t xml:space="preserve"> - 2N</w:t>
      </w:r>
      <w:r w:rsidR="00C42567">
        <w:t>*</w:t>
      </w:r>
      <w:r>
        <w:t xml:space="preserve"> – </w:t>
      </w:r>
    </w:p>
    <w:p w14:paraId="1AFA3C37" w14:textId="07AB5F1D" w:rsidR="000C08A4" w:rsidRDefault="000C08A4" w:rsidP="00054354">
      <w:pPr>
        <w:pStyle w:val="NoSpacing"/>
        <w:spacing w:line="276" w:lineRule="auto"/>
        <w:ind w:firstLine="720"/>
      </w:pPr>
      <w:r>
        <w:t>3</w:t>
      </w:r>
      <w:r>
        <w:sym w:font="Symbol" w:char="F0AA"/>
      </w:r>
      <w:r w:rsidR="00C42567">
        <w:t>*</w:t>
      </w:r>
      <w:r>
        <w:t xml:space="preserve"> - 3N </w:t>
      </w:r>
    </w:p>
    <w:p w14:paraId="2DC06310" w14:textId="316F8538" w:rsidR="000C08A4" w:rsidRDefault="000C08A4" w:rsidP="006D5D47">
      <w:pPr>
        <w:pStyle w:val="NoSpacing"/>
        <w:spacing w:line="276" w:lineRule="auto"/>
      </w:pPr>
      <w:r>
        <w:t xml:space="preserve">When Opener shows 4-card </w:t>
      </w:r>
      <w:r w:rsidR="00E71420">
        <w:t xml:space="preserve">support </w:t>
      </w:r>
      <w:r>
        <w:t xml:space="preserve">with a maximum </w:t>
      </w:r>
      <w:r w:rsidR="00E71420">
        <w:t>Responder will normally bid 4</w:t>
      </w:r>
      <w:r w:rsidR="00E71420">
        <w:sym w:font="Symbol" w:char="F0AA"/>
      </w:r>
      <w:r w:rsidR="00E71420">
        <w:t>, but with the right hand (balanced with stoppers in the unbid suit</w:t>
      </w:r>
      <w:r w:rsidR="00054354">
        <w:t>s</w:t>
      </w:r>
      <w:r w:rsidR="00E71420">
        <w:t xml:space="preserve">) they </w:t>
      </w:r>
      <w:r w:rsidR="00054354">
        <w:t>c</w:t>
      </w:r>
      <w:r w:rsidR="00E71420">
        <w:t xml:space="preserve">an still offer 3N and see which game partner would like to play.  </w:t>
      </w:r>
    </w:p>
    <w:p w14:paraId="42F034A7" w14:textId="77777777" w:rsidR="000C08A4" w:rsidRDefault="000C08A4" w:rsidP="006D5D47">
      <w:pPr>
        <w:pStyle w:val="NoSpacing"/>
        <w:spacing w:line="276" w:lineRule="auto"/>
      </w:pPr>
    </w:p>
    <w:p w14:paraId="5CC32231" w14:textId="77777777" w:rsidR="00FE61E7" w:rsidRDefault="00FE61E7" w:rsidP="006D5D47">
      <w:pPr>
        <w:pStyle w:val="NoSpacing"/>
        <w:spacing w:line="276" w:lineRule="auto"/>
        <w:rPr>
          <w:b/>
          <w:sz w:val="24"/>
          <w:szCs w:val="24"/>
        </w:rPr>
      </w:pPr>
    </w:p>
    <w:p w14:paraId="04C6C964" w14:textId="396CA03E" w:rsidR="006D5D47" w:rsidRPr="006D5D47" w:rsidRDefault="006D5D47" w:rsidP="006D5D47">
      <w:pPr>
        <w:pStyle w:val="NoSpacing"/>
        <w:spacing w:line="276" w:lineRule="auto"/>
        <w:rPr>
          <w:b/>
          <w:sz w:val="24"/>
          <w:szCs w:val="24"/>
        </w:rPr>
      </w:pPr>
      <w:r w:rsidRPr="006D5D47">
        <w:rPr>
          <w:b/>
          <w:sz w:val="24"/>
          <w:szCs w:val="24"/>
        </w:rPr>
        <w:t xml:space="preserve">Conclusion </w:t>
      </w:r>
    </w:p>
    <w:p w14:paraId="55AC09D8" w14:textId="51B67C22" w:rsidR="008C6550" w:rsidRPr="00317326" w:rsidRDefault="00054354" w:rsidP="000E2A6C">
      <w:pPr>
        <w:pStyle w:val="NoSpacing"/>
        <w:spacing w:line="276" w:lineRule="auto"/>
      </w:pPr>
      <w:r>
        <w:t>Using 2N as “a</w:t>
      </w:r>
      <w:r w:rsidR="00CF148E">
        <w:t xml:space="preserve"> </w:t>
      </w:r>
      <w:r w:rsidR="003007DF">
        <w:t>Convention not a contract!”</w:t>
      </w:r>
      <w:r w:rsidR="00CF148E">
        <w:t xml:space="preserve"> is one of the themes of modern bridge – this</w:t>
      </w:r>
      <w:r>
        <w:t xml:space="preserve"> is an example of that.  We can</w:t>
      </w:r>
      <w:r w:rsidR="00CF148E">
        <w:t xml:space="preserve"> use 2N (a place that we are unlikely to want to play) to simultaneously explore for a fit (ensuring we actually </w:t>
      </w:r>
      <w:r>
        <w:t>have a 4-4 fit) and quantifying Opener’s hand more specifically</w:t>
      </w:r>
      <w:r w:rsidR="00CF148E">
        <w:t>.  With our 3-3+4-4+ steps we give away little information about dummy or declarer’s hand.  Give this agreement a tr</w:t>
      </w:r>
      <w:r>
        <w:t>y and give yourself an excellent</w:t>
      </w:r>
      <w:r w:rsidR="00CF148E">
        <w:t xml:space="preserve"> tool for exploring game!</w:t>
      </w:r>
    </w:p>
    <w:sectPr w:rsidR="008C6550" w:rsidRPr="00317326" w:rsidSect="0059278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C4130" w14:textId="77777777" w:rsidR="00B83530" w:rsidRDefault="00B83530" w:rsidP="005C42AC">
      <w:pPr>
        <w:spacing w:after="0" w:line="240" w:lineRule="auto"/>
      </w:pPr>
      <w:r>
        <w:separator/>
      </w:r>
    </w:p>
  </w:endnote>
  <w:endnote w:type="continuationSeparator" w:id="0">
    <w:p w14:paraId="079AEE77" w14:textId="77777777" w:rsidR="00B83530" w:rsidRDefault="00B83530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865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C7D9E" w14:textId="2D9FC6B0" w:rsidR="003007DF" w:rsidRPr="008343F5" w:rsidRDefault="003007DF" w:rsidP="008343F5">
        <w:pPr>
          <w:pStyle w:val="Footer"/>
        </w:pPr>
        <w:r>
          <w:t xml:space="preserve">(109) More Constructive Bidding:  2N Trump Suit Game Try - 3344        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5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5F7ED" w14:textId="77777777" w:rsidR="003007DF" w:rsidRPr="00592788" w:rsidRDefault="003007DF" w:rsidP="00592788">
    <w:pPr>
      <w:pStyle w:val="Footer"/>
      <w:jc w:val="both"/>
      <w:rPr>
        <w:color w:val="17365D" w:themeColor="text2" w:themeShade="BF"/>
      </w:rPr>
    </w:pPr>
    <w:r w:rsidRPr="00592788">
      <w:rPr>
        <w:color w:val="17365D" w:themeColor="text2" w:themeShade="BF"/>
      </w:rPr>
      <w:t xml:space="preserve"> </w:t>
    </w:r>
    <w:r w:rsidRPr="00A12B99">
      <w:rPr>
        <w:color w:val="17365D" w:themeColor="text2" w:themeShade="BF"/>
      </w:rPr>
      <w:t>info@advinbridge.com</w:t>
    </w:r>
    <w:r w:rsidRPr="00A12B99">
      <w:rPr>
        <w:color w:val="17365D" w:themeColor="text2" w:themeShade="BF"/>
      </w:rPr>
      <w:tab/>
    </w:r>
    <w:r>
      <w:rPr>
        <w:color w:val="17365D" w:themeColor="text2" w:themeShade="BF"/>
      </w:rPr>
      <w:t xml:space="preserve">       </w:t>
    </w:r>
    <w:r w:rsidRPr="00A12B99">
      <w:rPr>
        <w:b/>
        <w:color w:val="17365D" w:themeColor="text2" w:themeShade="BF"/>
        <w:sz w:val="28"/>
        <w:szCs w:val="28"/>
      </w:rPr>
      <w:t>www.advinbridge.com</w:t>
    </w:r>
    <w:r w:rsidRPr="00A12B99">
      <w:rPr>
        <w:color w:val="17365D" w:themeColor="text2" w:themeShade="BF"/>
      </w:rPr>
      <w:tab/>
      <w:t>850 570 6459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ADCB2" w14:textId="77777777" w:rsidR="00B83530" w:rsidRDefault="00B83530" w:rsidP="005C42AC">
      <w:pPr>
        <w:spacing w:after="0" w:line="240" w:lineRule="auto"/>
      </w:pPr>
      <w:r>
        <w:separator/>
      </w:r>
    </w:p>
  </w:footnote>
  <w:footnote w:type="continuationSeparator" w:id="0">
    <w:p w14:paraId="17C0B9FB" w14:textId="77777777" w:rsidR="00B83530" w:rsidRDefault="00B83530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AF7F5" w14:textId="77777777" w:rsidR="003007DF" w:rsidRPr="00CF5891" w:rsidRDefault="003007DF" w:rsidP="00507BAD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03A321B" wp14:editId="53A0DB46">
          <wp:simplePos x="0" y="0"/>
          <wp:positionH relativeFrom="column">
            <wp:posOffset>5151120</wp:posOffset>
          </wp:positionH>
          <wp:positionV relativeFrom="paragraph">
            <wp:posOffset>-91440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891">
      <w:rPr>
        <w:b/>
        <w:color w:val="17365D" w:themeColor="text2" w:themeShade="BF"/>
      </w:rPr>
      <w:t>Adventures in Bridge, Inc</w:t>
    </w:r>
    <w:r>
      <w:rPr>
        <w:b/>
        <w:color w:val="17365D" w:themeColor="text2" w:themeShade="BF"/>
      </w:rPr>
      <w:t>.</w:t>
    </w:r>
  </w:p>
  <w:p w14:paraId="1907604D" w14:textId="77777777" w:rsidR="003007DF" w:rsidRPr="00507BAD" w:rsidRDefault="003007DF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2CDC7" w14:textId="77777777" w:rsidR="003007DF" w:rsidRPr="005C42AC" w:rsidRDefault="003007DF" w:rsidP="00592788">
    <w:pPr>
      <w:pStyle w:val="Header"/>
      <w:jc w:val="right"/>
      <w:rPr>
        <w:b/>
        <w:color w:val="0F243E" w:themeColor="text2" w:themeShade="80"/>
        <w:sz w:val="44"/>
        <w:szCs w:val="44"/>
      </w:rPr>
    </w:pPr>
    <w:r>
      <w:rPr>
        <w:b/>
        <w:noProof/>
        <w:color w:val="0F243E" w:themeColor="text2" w:themeShade="80"/>
        <w:sz w:val="44"/>
        <w:szCs w:val="44"/>
      </w:rPr>
      <w:drawing>
        <wp:anchor distT="0" distB="0" distL="114300" distR="114300" simplePos="0" relativeHeight="251664384" behindDoc="0" locked="0" layoutInCell="1" allowOverlap="1" wp14:anchorId="5D08DF60" wp14:editId="386E5106">
          <wp:simplePos x="0" y="0"/>
          <wp:positionH relativeFrom="column">
            <wp:posOffset>-632460</wp:posOffset>
          </wp:positionH>
          <wp:positionV relativeFrom="paragraph">
            <wp:posOffset>-297180</wp:posOffset>
          </wp:positionV>
          <wp:extent cx="2141220" cy="15830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220" cy="158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42AC">
      <w:rPr>
        <w:b/>
        <w:color w:val="0F243E" w:themeColor="text2" w:themeShade="80"/>
        <w:sz w:val="44"/>
        <w:szCs w:val="44"/>
      </w:rPr>
      <w:t>Adventures in Bridge, Inc.</w:t>
    </w:r>
  </w:p>
  <w:p w14:paraId="7EAD256E" w14:textId="77777777" w:rsidR="003007DF" w:rsidRPr="005C42AC" w:rsidRDefault="003007DF" w:rsidP="00592788">
    <w:pPr>
      <w:pStyle w:val="Header"/>
      <w:jc w:val="right"/>
      <w:rPr>
        <w:i/>
        <w:color w:val="0F243E" w:themeColor="text2" w:themeShade="80"/>
        <w:sz w:val="24"/>
        <w:szCs w:val="24"/>
      </w:rPr>
    </w:pPr>
    <w:r>
      <w:rPr>
        <w:i/>
        <w:color w:val="0F243E" w:themeColor="text2" w:themeShade="80"/>
        <w:sz w:val="24"/>
        <w:szCs w:val="24"/>
      </w:rPr>
      <w:t>Leaders in Bridge Entertainment and Education</w:t>
    </w:r>
  </w:p>
  <w:p w14:paraId="5381DA81" w14:textId="77777777" w:rsidR="003007DF" w:rsidRDefault="003007DF" w:rsidP="00592788">
    <w:pPr>
      <w:pStyle w:val="Header"/>
      <w:jc w:val="right"/>
      <w:rPr>
        <w:rFonts w:cs="Times New Roman"/>
        <w:color w:val="0F243E" w:themeColor="text2" w:themeShade="80"/>
        <w:sz w:val="24"/>
        <w:szCs w:val="24"/>
      </w:rPr>
    </w:pPr>
    <w:r w:rsidRPr="005C42AC">
      <w:rPr>
        <w:color w:val="0F243E" w:themeColor="text2" w:themeShade="80"/>
        <w:sz w:val="24"/>
        <w:szCs w:val="24"/>
      </w:rPr>
      <w:t xml:space="preserve">PO Box </w:t>
    </w:r>
    <w:proofErr w:type="gramStart"/>
    <w:r w:rsidRPr="005C42AC">
      <w:rPr>
        <w:color w:val="0F243E" w:themeColor="text2" w:themeShade="80"/>
        <w:sz w:val="24"/>
        <w:szCs w:val="24"/>
      </w:rPr>
      <w:t>14915</w:t>
    </w:r>
    <w:r>
      <w:rPr>
        <w:color w:val="0F243E" w:themeColor="text2" w:themeShade="80"/>
        <w:sz w:val="24"/>
        <w:szCs w:val="24"/>
      </w:rPr>
      <w:t xml:space="preserve"> </w:t>
    </w:r>
    <w:r w:rsidRPr="005C42AC">
      <w:rPr>
        <w:color w:val="0F243E" w:themeColor="text2" w:themeShade="80"/>
        <w:sz w:val="24"/>
        <w:szCs w:val="24"/>
      </w:rPr>
      <w:t xml:space="preserve"> </w:t>
    </w:r>
    <w:r w:rsidRPr="005C42AC">
      <w:rPr>
        <w:rFonts w:ascii="Times New Roman" w:hAnsi="Times New Roman" w:cs="Times New Roman"/>
        <w:color w:val="0F243E" w:themeColor="text2" w:themeShade="80"/>
        <w:sz w:val="24"/>
        <w:szCs w:val="24"/>
      </w:rPr>
      <w:t>♠</w:t>
    </w:r>
    <w:proofErr w:type="gramEnd"/>
    <w:r w:rsidRPr="005C42AC">
      <w:rPr>
        <w:rFonts w:cs="Times New Roman"/>
        <w:color w:val="0F243E" w:themeColor="text2" w:themeShade="80"/>
        <w:sz w:val="24"/>
        <w:szCs w:val="24"/>
      </w:rPr>
      <w:t xml:space="preserve">  Tallahassee, FL  32317</w:t>
    </w:r>
  </w:p>
  <w:p w14:paraId="37A87648" w14:textId="77777777" w:rsidR="003007DF" w:rsidRPr="005C42AC" w:rsidRDefault="00B83530" w:rsidP="00592788">
    <w:pPr>
      <w:pStyle w:val="Header"/>
      <w:jc w:val="right"/>
      <w:rPr>
        <w:rFonts w:cs="Times New Roman"/>
        <w:color w:val="0F243E" w:themeColor="text2" w:themeShade="80"/>
        <w:sz w:val="24"/>
        <w:szCs w:val="24"/>
      </w:rPr>
    </w:pPr>
    <w:hyperlink r:id="rId2" w:history="1">
      <w:r w:rsidR="003007DF" w:rsidRPr="00DC7A6F">
        <w:rPr>
          <w:rStyle w:val="Hyperlink"/>
          <w:rFonts w:cs="Times New Roman"/>
          <w:sz w:val="24"/>
          <w:szCs w:val="24"/>
        </w:rPr>
        <w:t>info@advinbridge.com</w:t>
      </w:r>
    </w:hyperlink>
    <w:r w:rsidR="003007DF">
      <w:rPr>
        <w:rFonts w:cs="Times New Roman"/>
        <w:color w:val="0F243E" w:themeColor="text2" w:themeShade="80"/>
        <w:sz w:val="24"/>
        <w:szCs w:val="24"/>
      </w:rPr>
      <w:t xml:space="preserve">  </w:t>
    </w:r>
    <w:proofErr w:type="gramStart"/>
    <w:r w:rsidR="003007DF">
      <w:rPr>
        <w:rFonts w:ascii="Times New Roman" w:hAnsi="Times New Roman" w:cs="Times New Roman"/>
        <w:color w:val="0F243E" w:themeColor="text2" w:themeShade="80"/>
        <w:sz w:val="24"/>
        <w:szCs w:val="24"/>
      </w:rPr>
      <w:t>♠</w:t>
    </w:r>
    <w:r w:rsidR="003007DF">
      <w:rPr>
        <w:rFonts w:cs="Times New Roman"/>
        <w:color w:val="0F243E" w:themeColor="text2" w:themeShade="80"/>
        <w:sz w:val="24"/>
        <w:szCs w:val="24"/>
      </w:rPr>
      <w:t xml:space="preserve">  850</w:t>
    </w:r>
    <w:proofErr w:type="gramEnd"/>
    <w:r w:rsidR="003007DF">
      <w:rPr>
        <w:rFonts w:cs="Times New Roman"/>
        <w:color w:val="0F243E" w:themeColor="text2" w:themeShade="80"/>
        <w:sz w:val="24"/>
        <w:szCs w:val="24"/>
      </w:rPr>
      <w:t xml:space="preserve"> 570 6459</w:t>
    </w:r>
  </w:p>
  <w:p w14:paraId="54CE85D1" w14:textId="77777777" w:rsidR="003007DF" w:rsidRDefault="003007DF" w:rsidP="00592788">
    <w:pPr>
      <w:pStyle w:val="Header"/>
      <w:jc w:val="right"/>
      <w:rPr>
        <w:rFonts w:cs="Times New Roman"/>
        <w:b/>
        <w:color w:val="0F243E" w:themeColor="text2" w:themeShade="80"/>
        <w:sz w:val="32"/>
        <w:szCs w:val="32"/>
      </w:rPr>
    </w:pPr>
    <w:r w:rsidRPr="005C42AC">
      <w:rPr>
        <w:rFonts w:cs="Times New Roman"/>
        <w:b/>
        <w:color w:val="0F243E" w:themeColor="text2" w:themeShade="80"/>
        <w:sz w:val="32"/>
        <w:szCs w:val="32"/>
      </w:rPr>
      <w:t xml:space="preserve">www.advinbridge.com </w:t>
    </w:r>
  </w:p>
  <w:p w14:paraId="11F07EB7" w14:textId="77777777" w:rsidR="003007DF" w:rsidRDefault="003007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280"/>
    <w:multiLevelType w:val="hybridMultilevel"/>
    <w:tmpl w:val="9ECA2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F93855"/>
    <w:multiLevelType w:val="hybridMultilevel"/>
    <w:tmpl w:val="8E000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8A7D39"/>
    <w:multiLevelType w:val="hybridMultilevel"/>
    <w:tmpl w:val="9510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42C8E"/>
    <w:multiLevelType w:val="hybridMultilevel"/>
    <w:tmpl w:val="F234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A331C"/>
    <w:multiLevelType w:val="hybridMultilevel"/>
    <w:tmpl w:val="D1E4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1784B"/>
    <w:multiLevelType w:val="hybridMultilevel"/>
    <w:tmpl w:val="4D3E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3034E"/>
    <w:multiLevelType w:val="hybridMultilevel"/>
    <w:tmpl w:val="319A4FB2"/>
    <w:lvl w:ilvl="0" w:tplc="184EE1B4">
      <w:start w:val="54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012E9"/>
    <w:multiLevelType w:val="hybridMultilevel"/>
    <w:tmpl w:val="2CF4E89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4CEF26DB"/>
    <w:multiLevelType w:val="hybridMultilevel"/>
    <w:tmpl w:val="D2AE07A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53831F27"/>
    <w:multiLevelType w:val="hybridMultilevel"/>
    <w:tmpl w:val="AA06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32EEF"/>
    <w:multiLevelType w:val="hybridMultilevel"/>
    <w:tmpl w:val="84CAD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E1308"/>
    <w:multiLevelType w:val="hybridMultilevel"/>
    <w:tmpl w:val="C20A6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8F67BD"/>
    <w:multiLevelType w:val="hybridMultilevel"/>
    <w:tmpl w:val="1B92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B386E"/>
    <w:multiLevelType w:val="hybridMultilevel"/>
    <w:tmpl w:val="463E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A1D8A"/>
    <w:multiLevelType w:val="hybridMultilevel"/>
    <w:tmpl w:val="FA02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B977F8"/>
    <w:multiLevelType w:val="hybridMultilevel"/>
    <w:tmpl w:val="49F2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81690"/>
    <w:multiLevelType w:val="hybridMultilevel"/>
    <w:tmpl w:val="8C74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14"/>
  </w:num>
  <w:num w:numId="8">
    <w:abstractNumId w:val="15"/>
  </w:num>
  <w:num w:numId="9">
    <w:abstractNumId w:val="12"/>
  </w:num>
  <w:num w:numId="10">
    <w:abstractNumId w:val="13"/>
  </w:num>
  <w:num w:numId="11">
    <w:abstractNumId w:val="9"/>
  </w:num>
  <w:num w:numId="12">
    <w:abstractNumId w:val="5"/>
  </w:num>
  <w:num w:numId="13">
    <w:abstractNumId w:val="16"/>
  </w:num>
  <w:num w:numId="14">
    <w:abstractNumId w:val="7"/>
  </w:num>
  <w:num w:numId="15">
    <w:abstractNumId w:val="3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26"/>
    <w:rsid w:val="000243D7"/>
    <w:rsid w:val="000402F9"/>
    <w:rsid w:val="00054354"/>
    <w:rsid w:val="00054851"/>
    <w:rsid w:val="00055E6C"/>
    <w:rsid w:val="000613AA"/>
    <w:rsid w:val="0006535A"/>
    <w:rsid w:val="000706C2"/>
    <w:rsid w:val="0007775A"/>
    <w:rsid w:val="000854DD"/>
    <w:rsid w:val="000963A1"/>
    <w:rsid w:val="000A1BD5"/>
    <w:rsid w:val="000A6662"/>
    <w:rsid w:val="000B7723"/>
    <w:rsid w:val="000C08A4"/>
    <w:rsid w:val="000C109E"/>
    <w:rsid w:val="000D17F4"/>
    <w:rsid w:val="000E2A6C"/>
    <w:rsid w:val="00145BB5"/>
    <w:rsid w:val="00146534"/>
    <w:rsid w:val="001571FF"/>
    <w:rsid w:val="0016305E"/>
    <w:rsid w:val="00163634"/>
    <w:rsid w:val="00165B1C"/>
    <w:rsid w:val="00166D33"/>
    <w:rsid w:val="001706D8"/>
    <w:rsid w:val="00171D35"/>
    <w:rsid w:val="001B0AFC"/>
    <w:rsid w:val="001F0DB7"/>
    <w:rsid w:val="0020491D"/>
    <w:rsid w:val="00232ED3"/>
    <w:rsid w:val="00255B92"/>
    <w:rsid w:val="00262324"/>
    <w:rsid w:val="002727AF"/>
    <w:rsid w:val="002A0520"/>
    <w:rsid w:val="002A483F"/>
    <w:rsid w:val="002A7E69"/>
    <w:rsid w:val="002B12C3"/>
    <w:rsid w:val="002B5DFA"/>
    <w:rsid w:val="002D360B"/>
    <w:rsid w:val="002F5269"/>
    <w:rsid w:val="002F7392"/>
    <w:rsid w:val="003007DF"/>
    <w:rsid w:val="00317326"/>
    <w:rsid w:val="00331ABA"/>
    <w:rsid w:val="003322BA"/>
    <w:rsid w:val="00332F94"/>
    <w:rsid w:val="0035142C"/>
    <w:rsid w:val="00380876"/>
    <w:rsid w:val="003811FA"/>
    <w:rsid w:val="00394A4F"/>
    <w:rsid w:val="003B4E65"/>
    <w:rsid w:val="003C124E"/>
    <w:rsid w:val="003C2C48"/>
    <w:rsid w:val="003C7C54"/>
    <w:rsid w:val="003D0B25"/>
    <w:rsid w:val="003D6FF4"/>
    <w:rsid w:val="003F13FF"/>
    <w:rsid w:val="003F3C38"/>
    <w:rsid w:val="00415D33"/>
    <w:rsid w:val="00431715"/>
    <w:rsid w:val="0043212B"/>
    <w:rsid w:val="00445D97"/>
    <w:rsid w:val="00451454"/>
    <w:rsid w:val="004A2B09"/>
    <w:rsid w:val="004C6496"/>
    <w:rsid w:val="004E73F8"/>
    <w:rsid w:val="005052B2"/>
    <w:rsid w:val="00506E01"/>
    <w:rsid w:val="00507BAD"/>
    <w:rsid w:val="005264EA"/>
    <w:rsid w:val="0054127B"/>
    <w:rsid w:val="00544235"/>
    <w:rsid w:val="00547190"/>
    <w:rsid w:val="00585B3B"/>
    <w:rsid w:val="00592788"/>
    <w:rsid w:val="005C42AC"/>
    <w:rsid w:val="005C570C"/>
    <w:rsid w:val="005C77B6"/>
    <w:rsid w:val="005D4B8C"/>
    <w:rsid w:val="00607B04"/>
    <w:rsid w:val="006138BE"/>
    <w:rsid w:val="006341AE"/>
    <w:rsid w:val="00664C54"/>
    <w:rsid w:val="00667543"/>
    <w:rsid w:val="00692B05"/>
    <w:rsid w:val="00695B16"/>
    <w:rsid w:val="006C05F3"/>
    <w:rsid w:val="006D5D47"/>
    <w:rsid w:val="006E3954"/>
    <w:rsid w:val="006E6DA6"/>
    <w:rsid w:val="007239C8"/>
    <w:rsid w:val="007668EC"/>
    <w:rsid w:val="007918F9"/>
    <w:rsid w:val="0079498A"/>
    <w:rsid w:val="007A05A8"/>
    <w:rsid w:val="007B1D70"/>
    <w:rsid w:val="007E1025"/>
    <w:rsid w:val="007E60D4"/>
    <w:rsid w:val="007F4B16"/>
    <w:rsid w:val="008343F5"/>
    <w:rsid w:val="00834C8E"/>
    <w:rsid w:val="008357CB"/>
    <w:rsid w:val="00835F12"/>
    <w:rsid w:val="00876FCD"/>
    <w:rsid w:val="008C6550"/>
    <w:rsid w:val="008D340B"/>
    <w:rsid w:val="008D3AA2"/>
    <w:rsid w:val="008E095C"/>
    <w:rsid w:val="008F0BF7"/>
    <w:rsid w:val="0092284C"/>
    <w:rsid w:val="009257F5"/>
    <w:rsid w:val="00942423"/>
    <w:rsid w:val="00945D04"/>
    <w:rsid w:val="00952D16"/>
    <w:rsid w:val="0095700E"/>
    <w:rsid w:val="00976B4C"/>
    <w:rsid w:val="009A28D3"/>
    <w:rsid w:val="009A468F"/>
    <w:rsid w:val="009B1D3C"/>
    <w:rsid w:val="009C4DEA"/>
    <w:rsid w:val="009C6157"/>
    <w:rsid w:val="009E3B88"/>
    <w:rsid w:val="009F0661"/>
    <w:rsid w:val="00A005F0"/>
    <w:rsid w:val="00A01C4C"/>
    <w:rsid w:val="00A027E8"/>
    <w:rsid w:val="00A07415"/>
    <w:rsid w:val="00A07CA9"/>
    <w:rsid w:val="00A12B99"/>
    <w:rsid w:val="00A12FB8"/>
    <w:rsid w:val="00A25E7D"/>
    <w:rsid w:val="00A3421E"/>
    <w:rsid w:val="00A35776"/>
    <w:rsid w:val="00A41B34"/>
    <w:rsid w:val="00A420B6"/>
    <w:rsid w:val="00A455D2"/>
    <w:rsid w:val="00A52216"/>
    <w:rsid w:val="00A536D6"/>
    <w:rsid w:val="00A650B7"/>
    <w:rsid w:val="00A80E4D"/>
    <w:rsid w:val="00A8606C"/>
    <w:rsid w:val="00A933D9"/>
    <w:rsid w:val="00AA1B91"/>
    <w:rsid w:val="00AA2D3E"/>
    <w:rsid w:val="00AB68F9"/>
    <w:rsid w:val="00AC41E1"/>
    <w:rsid w:val="00AC6662"/>
    <w:rsid w:val="00AD3A65"/>
    <w:rsid w:val="00AD5784"/>
    <w:rsid w:val="00AE2C6F"/>
    <w:rsid w:val="00AF672F"/>
    <w:rsid w:val="00B119F3"/>
    <w:rsid w:val="00B2432F"/>
    <w:rsid w:val="00B30D15"/>
    <w:rsid w:val="00B400D9"/>
    <w:rsid w:val="00B46EDF"/>
    <w:rsid w:val="00B552EE"/>
    <w:rsid w:val="00B667F7"/>
    <w:rsid w:val="00B75DE3"/>
    <w:rsid w:val="00B83530"/>
    <w:rsid w:val="00B91281"/>
    <w:rsid w:val="00B9163E"/>
    <w:rsid w:val="00BA7D8D"/>
    <w:rsid w:val="00BB03DD"/>
    <w:rsid w:val="00BB452C"/>
    <w:rsid w:val="00BE4C8A"/>
    <w:rsid w:val="00BF18B0"/>
    <w:rsid w:val="00C22828"/>
    <w:rsid w:val="00C229C8"/>
    <w:rsid w:val="00C30E32"/>
    <w:rsid w:val="00C42176"/>
    <w:rsid w:val="00C42567"/>
    <w:rsid w:val="00C64C41"/>
    <w:rsid w:val="00C74718"/>
    <w:rsid w:val="00CA01D9"/>
    <w:rsid w:val="00CA5029"/>
    <w:rsid w:val="00CD374F"/>
    <w:rsid w:val="00CF148E"/>
    <w:rsid w:val="00CF2A63"/>
    <w:rsid w:val="00CF5891"/>
    <w:rsid w:val="00D01FC0"/>
    <w:rsid w:val="00D25951"/>
    <w:rsid w:val="00D265ED"/>
    <w:rsid w:val="00D679A9"/>
    <w:rsid w:val="00D72E54"/>
    <w:rsid w:val="00D82CEB"/>
    <w:rsid w:val="00DB0592"/>
    <w:rsid w:val="00DB3BF2"/>
    <w:rsid w:val="00DE00C3"/>
    <w:rsid w:val="00E01698"/>
    <w:rsid w:val="00E1427E"/>
    <w:rsid w:val="00E15B48"/>
    <w:rsid w:val="00E16F74"/>
    <w:rsid w:val="00E410BD"/>
    <w:rsid w:val="00E63614"/>
    <w:rsid w:val="00E71420"/>
    <w:rsid w:val="00E839E3"/>
    <w:rsid w:val="00E83B67"/>
    <w:rsid w:val="00EC384B"/>
    <w:rsid w:val="00EE24C7"/>
    <w:rsid w:val="00F01DA3"/>
    <w:rsid w:val="00F050C6"/>
    <w:rsid w:val="00F1106D"/>
    <w:rsid w:val="00F17FE4"/>
    <w:rsid w:val="00F20126"/>
    <w:rsid w:val="00F25883"/>
    <w:rsid w:val="00F32CC7"/>
    <w:rsid w:val="00F60EAB"/>
    <w:rsid w:val="00F7038D"/>
    <w:rsid w:val="00F779E4"/>
    <w:rsid w:val="00F950B9"/>
    <w:rsid w:val="00FA39DF"/>
    <w:rsid w:val="00FA7C10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813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666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32F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666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32F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@advinbridge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dvinbridge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3288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</cp:lastModifiedBy>
  <cp:revision>86</cp:revision>
  <dcterms:created xsi:type="dcterms:W3CDTF">2013-06-27T19:54:00Z</dcterms:created>
  <dcterms:modified xsi:type="dcterms:W3CDTF">2015-01-26T18:17:00Z</dcterms:modified>
</cp:coreProperties>
</file>