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166D33">
      <w:pPr>
        <w:spacing w:after="0"/>
      </w:pPr>
      <w:bookmarkStart w:id="0" w:name="_GoBack"/>
      <w:bookmarkEnd w:id="0"/>
    </w:p>
    <w:p w14:paraId="38F13214" w14:textId="74F0D2DC" w:rsidR="000A6662" w:rsidRPr="00D30C68" w:rsidRDefault="00F17FE4" w:rsidP="00166D33">
      <w:pPr>
        <w:pStyle w:val="NoSpacing"/>
        <w:spacing w:line="276" w:lineRule="auto"/>
        <w:rPr>
          <w:b/>
          <w:sz w:val="36"/>
          <w:szCs w:val="36"/>
        </w:rPr>
      </w:pPr>
      <w:r>
        <w:rPr>
          <w:b/>
          <w:sz w:val="36"/>
          <w:szCs w:val="36"/>
        </w:rPr>
        <w:t>(7</w:t>
      </w:r>
      <w:r w:rsidR="00F76BC1">
        <w:rPr>
          <w:b/>
          <w:sz w:val="36"/>
          <w:szCs w:val="36"/>
        </w:rPr>
        <w:t>8</w:t>
      </w:r>
      <w:r w:rsidR="000A6662" w:rsidRPr="00D30C68">
        <w:rPr>
          <w:b/>
          <w:sz w:val="36"/>
          <w:szCs w:val="36"/>
        </w:rPr>
        <w:t xml:space="preserve">) </w:t>
      </w:r>
      <w:r w:rsidR="00F76BC1">
        <w:rPr>
          <w:b/>
          <w:sz w:val="36"/>
          <w:szCs w:val="36"/>
        </w:rPr>
        <w:t xml:space="preserve">What to Expect:  </w:t>
      </w:r>
      <w:r w:rsidR="009461FD">
        <w:rPr>
          <w:b/>
          <w:sz w:val="36"/>
          <w:szCs w:val="36"/>
        </w:rPr>
        <w:t xml:space="preserve">When </w:t>
      </w:r>
      <w:r w:rsidR="00F76BC1">
        <w:rPr>
          <w:b/>
          <w:sz w:val="36"/>
          <w:szCs w:val="36"/>
        </w:rPr>
        <w:t>Partner is a Passed Hand</w:t>
      </w:r>
    </w:p>
    <w:p w14:paraId="181B0E6C" w14:textId="6040F05D" w:rsidR="000A6662" w:rsidRPr="006B1D91" w:rsidRDefault="00F17FE4" w:rsidP="00166D33">
      <w:pPr>
        <w:pStyle w:val="NoSpacing"/>
        <w:spacing w:line="276" w:lineRule="auto"/>
        <w:rPr>
          <w:i/>
        </w:rPr>
      </w:pPr>
      <w:r>
        <w:rPr>
          <w:i/>
        </w:rPr>
        <w:t xml:space="preserve">Date:   </w:t>
      </w:r>
      <w:r w:rsidR="00F76BC1">
        <w:rPr>
          <w:i/>
        </w:rPr>
        <w:t>January 2014</w:t>
      </w:r>
      <w:r w:rsidR="000A6662" w:rsidRPr="006B1D91">
        <w:rPr>
          <w:i/>
        </w:rPr>
        <w:t xml:space="preserve"> ©</w:t>
      </w:r>
      <w:r w:rsidR="000A6662">
        <w:rPr>
          <w:i/>
        </w:rPr>
        <w:t xml:space="preserve"> </w:t>
      </w:r>
      <w:proofErr w:type="spellStart"/>
      <w:r w:rsidR="000A6662">
        <w:rPr>
          <w:i/>
        </w:rPr>
        <w:t>AiB</w:t>
      </w:r>
      <w:proofErr w:type="spellEnd"/>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35C0E888" w:rsidR="000A6662" w:rsidRPr="006B1D91" w:rsidRDefault="000A6662" w:rsidP="00166D33">
      <w:pPr>
        <w:pStyle w:val="NoSpacing"/>
        <w:spacing w:line="276" w:lineRule="auto"/>
        <w:rPr>
          <w:i/>
        </w:rPr>
      </w:pPr>
      <w:r>
        <w:rPr>
          <w:i/>
        </w:rPr>
        <w:t>Level</w:t>
      </w:r>
      <w:r w:rsidR="00F76BC1">
        <w:rPr>
          <w:i/>
        </w:rPr>
        <w:t>:  Intermediate</w:t>
      </w:r>
      <w:r w:rsidRPr="006B1D91">
        <w:rPr>
          <w:i/>
        </w:rPr>
        <w:tab/>
      </w:r>
      <w:r w:rsidRPr="006B1D91">
        <w:rPr>
          <w:i/>
        </w:rPr>
        <w:tab/>
      </w:r>
      <w:r w:rsidRPr="006B1D91">
        <w:rPr>
          <w:i/>
        </w:rPr>
        <w:tab/>
      </w:r>
      <w:r w:rsidRPr="006B1D91">
        <w:rPr>
          <w:i/>
        </w:rPr>
        <w:tab/>
      </w:r>
      <w:r w:rsidRPr="006B1D91">
        <w:rPr>
          <w:i/>
        </w:rPr>
        <w:tab/>
      </w:r>
      <w:r w:rsidR="00A25E7D">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166D33">
      <w:pPr>
        <w:pStyle w:val="NoSpacing"/>
        <w:spacing w:line="276" w:lineRule="auto"/>
      </w:pPr>
    </w:p>
    <w:p w14:paraId="2E65B1BF" w14:textId="77777777" w:rsidR="000A6662" w:rsidRDefault="000A6662" w:rsidP="00166D33">
      <w:pPr>
        <w:pStyle w:val="NoSpacing"/>
        <w:spacing w:line="276" w:lineRule="auto"/>
      </w:pPr>
    </w:p>
    <w:p w14:paraId="0E60BD76" w14:textId="77777777" w:rsidR="000A6662" w:rsidRPr="0064351B" w:rsidRDefault="000A6662" w:rsidP="00166D33">
      <w:pPr>
        <w:pStyle w:val="NoSpacing"/>
        <w:spacing w:line="276" w:lineRule="auto"/>
        <w:rPr>
          <w:b/>
          <w:sz w:val="24"/>
          <w:szCs w:val="24"/>
        </w:rPr>
      </w:pPr>
      <w:r w:rsidRPr="0064351B">
        <w:rPr>
          <w:b/>
          <w:sz w:val="24"/>
          <w:szCs w:val="24"/>
        </w:rPr>
        <w:t xml:space="preserve">General </w:t>
      </w:r>
    </w:p>
    <w:p w14:paraId="6760EC88" w14:textId="564D6B1F" w:rsidR="00E025A4" w:rsidRDefault="00646340" w:rsidP="00166D33">
      <w:pPr>
        <w:pStyle w:val="NoSpacing"/>
        <w:spacing w:line="276" w:lineRule="auto"/>
      </w:pPr>
      <w:r>
        <w:t xml:space="preserve">When partner </w:t>
      </w:r>
      <w:r w:rsidR="000E3976">
        <w:t>is a passed hand and it is our turn to bid we have different options available to us than when we are in the first or second seat.   In the 3</w:t>
      </w:r>
      <w:r w:rsidR="000E3976" w:rsidRPr="000E3976">
        <w:rPr>
          <w:vertAlign w:val="superscript"/>
        </w:rPr>
        <w:t>rd</w:t>
      </w:r>
      <w:r w:rsidR="000E3976">
        <w:t xml:space="preserve"> Seat, we can open light – 4-card</w:t>
      </w:r>
      <w:r w:rsidR="00F26822">
        <w:t xml:space="preserve"> Majors, lead directing minors/M</w:t>
      </w:r>
      <w:r w:rsidR="000E3976">
        <w:t xml:space="preserve">ajors, </w:t>
      </w:r>
      <w:r w:rsidR="00E025A4">
        <w:t>diverse preempts, and much more.  In 4</w:t>
      </w:r>
      <w:r w:rsidR="00E025A4" w:rsidRPr="00E025A4">
        <w:rPr>
          <w:vertAlign w:val="superscript"/>
        </w:rPr>
        <w:t>th</w:t>
      </w:r>
      <w:r w:rsidR="00E025A4">
        <w:t xml:space="preserve"> Seat, we</w:t>
      </w:r>
      <w:r w:rsidR="00F26822">
        <w:t xml:space="preserve"> can choose to pass the hand out</w:t>
      </w:r>
      <w:r w:rsidR="00E025A4">
        <w:t xml:space="preserve"> and we only open when we expect to go plus.   Before we open the bidding in 3</w:t>
      </w:r>
      <w:r w:rsidR="00E025A4" w:rsidRPr="00E025A4">
        <w:rPr>
          <w:vertAlign w:val="superscript"/>
        </w:rPr>
        <w:t>rd</w:t>
      </w:r>
      <w:r w:rsidR="00E025A4">
        <w:t xml:space="preserve"> or 4</w:t>
      </w:r>
      <w:r w:rsidR="00E025A4" w:rsidRPr="00E025A4">
        <w:rPr>
          <w:vertAlign w:val="superscript"/>
        </w:rPr>
        <w:t>th</w:t>
      </w:r>
      <w:r w:rsidR="00E025A4">
        <w:t xml:space="preserve"> seat we should think about what our goals are and more importantly, what we expect from partner – what </w:t>
      </w:r>
      <w:proofErr w:type="gramStart"/>
      <w:r w:rsidR="00E025A4">
        <w:t>partner</w:t>
      </w:r>
      <w:proofErr w:type="gramEnd"/>
      <w:r w:rsidR="00E025A4">
        <w:t xml:space="preserve"> might do.   Thinking ahead will help prepare us to make good decisions in these highly competitive auctions.</w:t>
      </w:r>
    </w:p>
    <w:p w14:paraId="335CA7C2" w14:textId="77777777" w:rsidR="00E025A4" w:rsidRDefault="00E025A4" w:rsidP="00166D33">
      <w:pPr>
        <w:pStyle w:val="NoSpacing"/>
        <w:spacing w:line="276" w:lineRule="auto"/>
      </w:pPr>
    </w:p>
    <w:p w14:paraId="049C9BD1" w14:textId="77777777" w:rsidR="00E025A4" w:rsidRDefault="00E025A4" w:rsidP="00166D33">
      <w:pPr>
        <w:pStyle w:val="NoSpacing"/>
        <w:spacing w:line="276" w:lineRule="auto"/>
      </w:pPr>
    </w:p>
    <w:p w14:paraId="636DF9E9" w14:textId="77777777" w:rsidR="00E025A4" w:rsidRPr="00CE22FF" w:rsidRDefault="00E025A4" w:rsidP="00166D33">
      <w:pPr>
        <w:pStyle w:val="NoSpacing"/>
        <w:spacing w:line="276" w:lineRule="auto"/>
        <w:rPr>
          <w:b/>
          <w:sz w:val="24"/>
          <w:szCs w:val="24"/>
        </w:rPr>
      </w:pPr>
      <w:r w:rsidRPr="00CE22FF">
        <w:rPr>
          <w:b/>
          <w:sz w:val="24"/>
          <w:szCs w:val="24"/>
        </w:rPr>
        <w:t>3</w:t>
      </w:r>
      <w:r w:rsidRPr="00CE22FF">
        <w:rPr>
          <w:b/>
          <w:sz w:val="24"/>
          <w:szCs w:val="24"/>
          <w:vertAlign w:val="superscript"/>
        </w:rPr>
        <w:t>rd</w:t>
      </w:r>
      <w:r w:rsidRPr="00CE22FF">
        <w:rPr>
          <w:b/>
          <w:sz w:val="24"/>
          <w:szCs w:val="24"/>
        </w:rPr>
        <w:t xml:space="preserve"> Seat Openings</w:t>
      </w:r>
    </w:p>
    <w:p w14:paraId="1D5FE8F8" w14:textId="190EF6F0" w:rsidR="00E025A4" w:rsidRDefault="009A53AB" w:rsidP="00166D33">
      <w:pPr>
        <w:pStyle w:val="NoSpacing"/>
        <w:spacing w:line="276" w:lineRule="auto"/>
      </w:pPr>
      <w:r>
        <w:t>When we open in the 3</w:t>
      </w:r>
      <w:r w:rsidRPr="009A53AB">
        <w:rPr>
          <w:vertAlign w:val="superscript"/>
        </w:rPr>
        <w:t>rd</w:t>
      </w:r>
      <w:r>
        <w:t xml:space="preserve"> seat we will have several different kinds of hands.  We need to be prepared for what partner might do and think about how we might hand</w:t>
      </w:r>
      <w:r w:rsidR="00F26822">
        <w:t>le</w:t>
      </w:r>
      <w:r>
        <w:t xml:space="preserve"> certain situations – especially if we have a minimum (or subminimum</w:t>
      </w:r>
      <w:r w:rsidR="00F26822">
        <w:t>) opening bid.</w:t>
      </w:r>
      <w:r>
        <w:t xml:space="preserve">   </w:t>
      </w:r>
      <w:r w:rsidR="00E727DC">
        <w:t xml:space="preserve"> </w:t>
      </w:r>
    </w:p>
    <w:p w14:paraId="4A0FD27E" w14:textId="77777777" w:rsidR="00E727DC" w:rsidRDefault="00E727DC" w:rsidP="00166D33">
      <w:pPr>
        <w:pStyle w:val="NoSpacing"/>
        <w:spacing w:line="276" w:lineRule="auto"/>
      </w:pPr>
    </w:p>
    <w:p w14:paraId="2BACE330" w14:textId="05706A88" w:rsidR="00E727DC" w:rsidRPr="00E727DC" w:rsidRDefault="00E727DC" w:rsidP="00166D33">
      <w:pPr>
        <w:pStyle w:val="NoSpacing"/>
        <w:spacing w:line="276" w:lineRule="auto"/>
        <w:rPr>
          <w:b/>
          <w:i/>
        </w:rPr>
      </w:pPr>
      <w:r w:rsidRPr="00E727DC">
        <w:rPr>
          <w:b/>
          <w:i/>
        </w:rPr>
        <w:t>Open</w:t>
      </w:r>
      <w:r w:rsidR="00B65CB9">
        <w:rPr>
          <w:b/>
          <w:i/>
        </w:rPr>
        <w:t>ing</w:t>
      </w:r>
      <w:r w:rsidRPr="00E727DC">
        <w:rPr>
          <w:b/>
          <w:i/>
        </w:rPr>
        <w:t xml:space="preserve"> a Major</w:t>
      </w:r>
    </w:p>
    <w:p w14:paraId="0EAE432C" w14:textId="77777777" w:rsidR="00B65CB9" w:rsidRDefault="000254CD" w:rsidP="00166D33">
      <w:pPr>
        <w:pStyle w:val="NoSpacing"/>
        <w:spacing w:line="276" w:lineRule="auto"/>
      </w:pPr>
      <w:r>
        <w:t>When we open a Major we could</w:t>
      </w:r>
      <w:r w:rsidR="00E727DC">
        <w:t xml:space="preserve"> have a 4-ca</w:t>
      </w:r>
      <w:r w:rsidR="009E33BE">
        <w:t xml:space="preserve">rd </w:t>
      </w:r>
      <w:r>
        <w:t xml:space="preserve">(or longer) </w:t>
      </w:r>
      <w:r w:rsidR="009E33BE">
        <w:t xml:space="preserve">suit </w:t>
      </w:r>
      <w:r w:rsidR="00B65CB9">
        <w:t>and</w:t>
      </w:r>
      <w:r>
        <w:t xml:space="preserve"> we could</w:t>
      </w:r>
      <w:r w:rsidR="00E727DC">
        <w:t xml:space="preserve"> have a subminimum opener (or better.)  </w:t>
      </w:r>
      <w:r w:rsidR="00B65CB9">
        <w:t xml:space="preserve">That is a lot of variation in our possible hand - </w:t>
      </w:r>
      <w:r w:rsidR="00E727DC">
        <w:t xml:space="preserve">we </w:t>
      </w:r>
      <w:r w:rsidR="00904C7E">
        <w:t xml:space="preserve">should be prepared for what partner might do.  </w:t>
      </w:r>
    </w:p>
    <w:p w14:paraId="1728E035" w14:textId="5B0D5B1B" w:rsidR="00B65CB9" w:rsidRDefault="00904C7E" w:rsidP="00B65CB9">
      <w:pPr>
        <w:pStyle w:val="NoSpacing"/>
        <w:numPr>
          <w:ilvl w:val="0"/>
          <w:numId w:val="12"/>
        </w:numPr>
        <w:spacing w:line="276" w:lineRule="auto"/>
      </w:pPr>
      <w:r>
        <w:t xml:space="preserve">Partner will bid 1N </w:t>
      </w:r>
      <w:r w:rsidR="00350FA6">
        <w:t xml:space="preserve">or raise our suit </w:t>
      </w:r>
      <w:r>
        <w:t xml:space="preserve">with most passed hands.  </w:t>
      </w:r>
      <w:r w:rsidR="00B65CB9">
        <w:t xml:space="preserve">If we have a bad hand we will pass either of these bids.  </w:t>
      </w:r>
    </w:p>
    <w:p w14:paraId="229461AF" w14:textId="6E24176C" w:rsidR="00E727DC" w:rsidRDefault="00904C7E" w:rsidP="00B65CB9">
      <w:pPr>
        <w:pStyle w:val="NoSpacing"/>
        <w:numPr>
          <w:ilvl w:val="0"/>
          <w:numId w:val="12"/>
        </w:numPr>
        <w:spacing w:line="276" w:lineRule="auto"/>
      </w:pPr>
      <w:r>
        <w:t xml:space="preserve">Partner might also make a 3-card (or 4-card) limit raise – using </w:t>
      </w:r>
      <w:r w:rsidRPr="00904C7E">
        <w:rPr>
          <w:i/>
        </w:rPr>
        <w:t>Drury</w:t>
      </w:r>
      <w:r w:rsidR="00350FA6">
        <w:t xml:space="preserve">.  We should be ready for these artificial 2-level responses.  </w:t>
      </w:r>
      <w:r w:rsidR="00B65CB9">
        <w:t>If we think ahead and are looking for it, we won’t miss it (and have a disastrous bidding mix</w:t>
      </w:r>
      <w:r w:rsidR="00F26822">
        <w:t>-</w:t>
      </w:r>
      <w:r w:rsidR="00B65CB9">
        <w:t xml:space="preserve">up.)  </w:t>
      </w:r>
    </w:p>
    <w:p w14:paraId="035E32AB" w14:textId="1D6C4F94" w:rsidR="0094714E" w:rsidRDefault="0094714E" w:rsidP="00B65CB9">
      <w:pPr>
        <w:pStyle w:val="NoSpacing"/>
        <w:numPr>
          <w:ilvl w:val="0"/>
          <w:numId w:val="12"/>
        </w:numPr>
        <w:spacing w:line="276" w:lineRule="auto"/>
      </w:pPr>
      <w:r>
        <w:t>Another thing that we need to be prepared for when we open light in the 3</w:t>
      </w:r>
      <w:r w:rsidRPr="0094714E">
        <w:rPr>
          <w:vertAlign w:val="superscript"/>
        </w:rPr>
        <w:t>rd</w:t>
      </w:r>
      <w:r>
        <w:t xml:space="preserve"> seat is for the opponent to overcall and partner to make a limit </w:t>
      </w:r>
      <w:proofErr w:type="gramStart"/>
      <w:r>
        <w:t>ra</w:t>
      </w:r>
      <w:r w:rsidR="00F26822">
        <w:t>ise</w:t>
      </w:r>
      <w:proofErr w:type="gramEnd"/>
      <w:r w:rsidR="00F26822">
        <w:t xml:space="preserve"> with a </w:t>
      </w:r>
      <w:r>
        <w:t>cuebid.  In that case, we need to be prepared for how we are going to slow down the auction – rebid our suit.</w:t>
      </w:r>
    </w:p>
    <w:p w14:paraId="20AF0F5E" w14:textId="76ED5FFD" w:rsidR="00275097" w:rsidRDefault="00275097" w:rsidP="00B65CB9">
      <w:pPr>
        <w:pStyle w:val="NoSpacing"/>
        <w:numPr>
          <w:ilvl w:val="0"/>
          <w:numId w:val="12"/>
        </w:numPr>
        <w:spacing w:line="276" w:lineRule="auto"/>
      </w:pPr>
      <w:r>
        <w:t xml:space="preserve">We want to think about if there are any bids that will get us excited to explore game. </w:t>
      </w:r>
    </w:p>
    <w:p w14:paraId="67726AE4" w14:textId="4FCA8457" w:rsidR="0094714E" w:rsidRDefault="0094714E" w:rsidP="0094714E">
      <w:pPr>
        <w:pStyle w:val="NoSpacing"/>
        <w:spacing w:line="276" w:lineRule="auto"/>
      </w:pPr>
      <w:r>
        <w:t xml:space="preserve"> </w:t>
      </w:r>
    </w:p>
    <w:p w14:paraId="6D6A01A0" w14:textId="77777777" w:rsidR="00B65CB9" w:rsidRDefault="00B65CB9" w:rsidP="00166D33">
      <w:pPr>
        <w:pStyle w:val="NoSpacing"/>
        <w:spacing w:line="276" w:lineRule="auto"/>
      </w:pPr>
    </w:p>
    <w:p w14:paraId="16CD389C" w14:textId="5A017849" w:rsidR="00B65CB9" w:rsidRPr="00B65CB9" w:rsidRDefault="00B65CB9" w:rsidP="00166D33">
      <w:pPr>
        <w:pStyle w:val="NoSpacing"/>
        <w:spacing w:line="276" w:lineRule="auto"/>
        <w:rPr>
          <w:b/>
          <w:i/>
        </w:rPr>
      </w:pPr>
      <w:r w:rsidRPr="00B65CB9">
        <w:rPr>
          <w:b/>
          <w:i/>
        </w:rPr>
        <w:lastRenderedPageBreak/>
        <w:t>Opening a Minor</w:t>
      </w:r>
    </w:p>
    <w:p w14:paraId="45D75A18" w14:textId="089DD8B8" w:rsidR="00CE22FF" w:rsidRDefault="00B65CB9" w:rsidP="00166D33">
      <w:pPr>
        <w:pStyle w:val="NoSpacing"/>
        <w:spacing w:line="276" w:lineRule="auto"/>
      </w:pPr>
      <w:r>
        <w:t xml:space="preserve">When we open a minor </w:t>
      </w:r>
      <w:r w:rsidR="006644B2">
        <w:t>light on values</w:t>
      </w:r>
      <w:r>
        <w:t xml:space="preserve"> we will likely be doing so in order to lead direct.  </w:t>
      </w:r>
    </w:p>
    <w:p w14:paraId="2657D0CF" w14:textId="2E1D449C" w:rsidR="00317EAF" w:rsidRDefault="006644B2" w:rsidP="006644B2">
      <w:pPr>
        <w:pStyle w:val="NoSpacing"/>
        <w:numPr>
          <w:ilvl w:val="0"/>
          <w:numId w:val="13"/>
        </w:numPr>
        <w:spacing w:line="276" w:lineRule="auto"/>
      </w:pPr>
      <w:r>
        <w:t>We should be prepared for a 1N response – will we</w:t>
      </w:r>
      <w:r w:rsidR="0094714E">
        <w:t xml:space="preserve"> pass or will we rebid our suit?</w:t>
      </w:r>
    </w:p>
    <w:p w14:paraId="1D0DAECE" w14:textId="2FB4895D" w:rsidR="006644B2" w:rsidRDefault="006644B2" w:rsidP="006644B2">
      <w:pPr>
        <w:pStyle w:val="NoSpacing"/>
        <w:numPr>
          <w:ilvl w:val="0"/>
          <w:numId w:val="13"/>
        </w:numPr>
        <w:spacing w:line="276" w:lineRule="auto"/>
      </w:pPr>
      <w:r>
        <w:t xml:space="preserve">We should also have a plan </w:t>
      </w:r>
      <w:r w:rsidR="0094714E">
        <w:t>for what we are</w:t>
      </w:r>
      <w:r w:rsidR="00F26822">
        <w:t xml:space="preserve"> going to do if partner respond</w:t>
      </w:r>
      <w:r w:rsidR="0094714E">
        <w:t>s in a Major (new Suit) – can we pass (do we have three or four card support</w:t>
      </w:r>
      <w:r w:rsidR="00F26822">
        <w:t>) or do we need to find a rebid?</w:t>
      </w:r>
    </w:p>
    <w:p w14:paraId="0B885AC2" w14:textId="090E830C" w:rsidR="00275097" w:rsidRDefault="00275097" w:rsidP="006644B2">
      <w:pPr>
        <w:pStyle w:val="NoSpacing"/>
        <w:numPr>
          <w:ilvl w:val="0"/>
          <w:numId w:val="13"/>
        </w:numPr>
        <w:spacing w:line="276" w:lineRule="auto"/>
      </w:pPr>
      <w:r>
        <w:t xml:space="preserve">We also want to think about if there are any bids that will get us excited to explore game. </w:t>
      </w:r>
    </w:p>
    <w:p w14:paraId="71735929" w14:textId="77777777" w:rsidR="0094714E" w:rsidRDefault="0094714E" w:rsidP="00166D33">
      <w:pPr>
        <w:pStyle w:val="NoSpacing"/>
        <w:spacing w:line="276" w:lineRule="auto"/>
      </w:pPr>
    </w:p>
    <w:p w14:paraId="07892D81" w14:textId="5CDB6304" w:rsidR="00B65CB9" w:rsidRDefault="0094714E" w:rsidP="00166D33">
      <w:pPr>
        <w:pStyle w:val="NoSpacing"/>
        <w:spacing w:line="276" w:lineRule="auto"/>
      </w:pPr>
      <w:r>
        <w:t xml:space="preserve">Thinking about all of these things before we open the bidding will help us prepare for the auction that might unfold.   </w:t>
      </w:r>
    </w:p>
    <w:p w14:paraId="03793562" w14:textId="77777777" w:rsidR="00E025A4" w:rsidRDefault="00E025A4" w:rsidP="00166D33">
      <w:pPr>
        <w:pStyle w:val="NoSpacing"/>
        <w:spacing w:line="276" w:lineRule="auto"/>
      </w:pPr>
    </w:p>
    <w:p w14:paraId="2743DC9E" w14:textId="77777777" w:rsidR="0094714E" w:rsidRDefault="0094714E" w:rsidP="00166D33">
      <w:pPr>
        <w:pStyle w:val="NoSpacing"/>
        <w:spacing w:line="276" w:lineRule="auto"/>
      </w:pPr>
    </w:p>
    <w:p w14:paraId="46A71D70" w14:textId="77777777" w:rsidR="00E025A4" w:rsidRPr="00CE22FF" w:rsidRDefault="00E025A4" w:rsidP="00166D33">
      <w:pPr>
        <w:pStyle w:val="NoSpacing"/>
        <w:spacing w:line="276" w:lineRule="auto"/>
        <w:rPr>
          <w:b/>
          <w:sz w:val="24"/>
          <w:szCs w:val="24"/>
        </w:rPr>
      </w:pPr>
      <w:r w:rsidRPr="00CE22FF">
        <w:rPr>
          <w:b/>
          <w:sz w:val="24"/>
          <w:szCs w:val="24"/>
        </w:rPr>
        <w:t>4</w:t>
      </w:r>
      <w:r w:rsidRPr="00CE22FF">
        <w:rPr>
          <w:b/>
          <w:sz w:val="24"/>
          <w:szCs w:val="24"/>
          <w:vertAlign w:val="superscript"/>
        </w:rPr>
        <w:t>th</w:t>
      </w:r>
      <w:r w:rsidRPr="00CE22FF">
        <w:rPr>
          <w:b/>
          <w:sz w:val="24"/>
          <w:szCs w:val="24"/>
        </w:rPr>
        <w:t xml:space="preserve"> Seat Openings</w:t>
      </w:r>
    </w:p>
    <w:p w14:paraId="07669161" w14:textId="77777777" w:rsidR="00C52480" w:rsidRDefault="0094714E" w:rsidP="00166D33">
      <w:pPr>
        <w:pStyle w:val="NoSpacing"/>
        <w:spacing w:line="276" w:lineRule="auto"/>
      </w:pPr>
      <w:r>
        <w:t>In the 4</w:t>
      </w:r>
      <w:r w:rsidRPr="0094714E">
        <w:rPr>
          <w:vertAlign w:val="superscript"/>
        </w:rPr>
        <w:t>th</w:t>
      </w:r>
      <w:r>
        <w:t xml:space="preserve"> seat we can open similarly to how we do in the 3</w:t>
      </w:r>
      <w:r w:rsidRPr="0094714E">
        <w:rPr>
          <w:vertAlign w:val="superscript"/>
        </w:rPr>
        <w:t>rd</w:t>
      </w:r>
      <w:r>
        <w:t xml:space="preserve"> seat, with the exception that we will always have a good (solid) hand.  </w:t>
      </w:r>
      <w:r w:rsidR="00275097">
        <w:t xml:space="preserve">We open expecting to go plus (using the </w:t>
      </w:r>
      <w:r w:rsidR="00275097" w:rsidRPr="00275097">
        <w:rPr>
          <w:i/>
        </w:rPr>
        <w:t>Rule of 15</w:t>
      </w:r>
      <w:r w:rsidR="00275097">
        <w:t>.)  We want to be prepared for how to slow the auction down (just as we were in the 3</w:t>
      </w:r>
      <w:r w:rsidR="00275097" w:rsidRPr="00275097">
        <w:rPr>
          <w:vertAlign w:val="superscript"/>
        </w:rPr>
        <w:t>rd</w:t>
      </w:r>
      <w:r w:rsidR="00275097">
        <w:t xml:space="preserve"> seat opening example.)  </w:t>
      </w:r>
    </w:p>
    <w:p w14:paraId="562B3BC0" w14:textId="1DFEA5D4" w:rsidR="00E025A4" w:rsidRDefault="00275097" w:rsidP="00C52480">
      <w:pPr>
        <w:pStyle w:val="NoSpacing"/>
        <w:numPr>
          <w:ilvl w:val="0"/>
          <w:numId w:val="14"/>
        </w:numPr>
        <w:spacing w:line="276" w:lineRule="auto"/>
      </w:pPr>
      <w:r>
        <w:t>It is important to make sure that we don’t get to high</w:t>
      </w:r>
      <w:r w:rsidR="00C52480">
        <w:t>.</w:t>
      </w:r>
    </w:p>
    <w:p w14:paraId="5EF5FD2E" w14:textId="5F084AEC" w:rsidR="00C52480" w:rsidRDefault="00C52480" w:rsidP="00C52480">
      <w:pPr>
        <w:pStyle w:val="NoSpacing"/>
        <w:numPr>
          <w:ilvl w:val="0"/>
          <w:numId w:val="14"/>
        </w:numPr>
        <w:spacing w:line="276" w:lineRule="auto"/>
      </w:pPr>
      <w:r>
        <w:t>It is impo</w:t>
      </w:r>
      <w:r w:rsidR="00F26822">
        <w:t>rtant that we keep the opponent</w:t>
      </w:r>
      <w:r>
        <w:t xml:space="preserve">s out of the auction however possible (2-level openings.)  </w:t>
      </w:r>
    </w:p>
    <w:p w14:paraId="6A517A52" w14:textId="4201D823" w:rsidR="00C52480" w:rsidRDefault="00C52480" w:rsidP="00C52480">
      <w:pPr>
        <w:pStyle w:val="NoSpacing"/>
        <w:numPr>
          <w:ilvl w:val="0"/>
          <w:numId w:val="14"/>
        </w:numPr>
        <w:spacing w:line="276" w:lineRule="auto"/>
      </w:pPr>
      <w:r>
        <w:t>We also want to be prepared for Drury, cuebids, and other bids that will</w:t>
      </w:r>
      <w:r w:rsidR="00623BD2">
        <w:t xml:space="preserve"> force us to make difficult decis</w:t>
      </w:r>
      <w:r>
        <w:t xml:space="preserve">ions.  </w:t>
      </w:r>
    </w:p>
    <w:p w14:paraId="243BF288" w14:textId="77777777" w:rsidR="00C52480" w:rsidRDefault="00C52480" w:rsidP="00C52480">
      <w:pPr>
        <w:pStyle w:val="NoSpacing"/>
        <w:spacing w:line="276" w:lineRule="auto"/>
      </w:pPr>
    </w:p>
    <w:p w14:paraId="2AD41BBB" w14:textId="2D4597FC" w:rsidR="00C52480" w:rsidRDefault="00C52480" w:rsidP="00C52480">
      <w:pPr>
        <w:pStyle w:val="NoSpacing"/>
        <w:spacing w:line="276" w:lineRule="auto"/>
      </w:pPr>
      <w:r>
        <w:t>When we open in the 4</w:t>
      </w:r>
      <w:r w:rsidRPr="00C52480">
        <w:rPr>
          <w:vertAlign w:val="superscript"/>
        </w:rPr>
        <w:t>th</w:t>
      </w:r>
      <w:r>
        <w:t xml:space="preserve"> seat the auctions are likel</w:t>
      </w:r>
      <w:r w:rsidR="00F26822">
        <w:t>y to become very competitive – t</w:t>
      </w:r>
      <w:r>
        <w:t xml:space="preserve">he pesky opponents never seem to leave us alone anymore.  So preparing for competition and finding a way to go plus is invaluable.  </w:t>
      </w:r>
    </w:p>
    <w:p w14:paraId="71A81784" w14:textId="77777777" w:rsidR="00CE22FF" w:rsidRDefault="00CE22FF" w:rsidP="00166D33">
      <w:pPr>
        <w:pStyle w:val="NoSpacing"/>
        <w:spacing w:line="276" w:lineRule="auto"/>
      </w:pPr>
    </w:p>
    <w:p w14:paraId="53A01A6D" w14:textId="77777777" w:rsidR="00E025A4" w:rsidRDefault="00E025A4" w:rsidP="00166D33">
      <w:pPr>
        <w:pStyle w:val="NoSpacing"/>
        <w:spacing w:line="276" w:lineRule="auto"/>
      </w:pPr>
    </w:p>
    <w:p w14:paraId="5FC2D089" w14:textId="77777777" w:rsidR="00E025A4" w:rsidRPr="00317EAF" w:rsidRDefault="00E025A4" w:rsidP="00166D33">
      <w:pPr>
        <w:pStyle w:val="NoSpacing"/>
        <w:spacing w:line="276" w:lineRule="auto"/>
        <w:rPr>
          <w:b/>
          <w:sz w:val="24"/>
          <w:szCs w:val="24"/>
        </w:rPr>
      </w:pPr>
      <w:r w:rsidRPr="00317EAF">
        <w:rPr>
          <w:b/>
          <w:sz w:val="24"/>
          <w:szCs w:val="24"/>
        </w:rPr>
        <w:t xml:space="preserve">Conclusion </w:t>
      </w:r>
    </w:p>
    <w:p w14:paraId="225FEF1B" w14:textId="1B1C33BA" w:rsidR="00E025A4" w:rsidRDefault="00317EAF" w:rsidP="00166D33">
      <w:pPr>
        <w:pStyle w:val="NoSpacing"/>
        <w:spacing w:line="276" w:lineRule="auto"/>
      </w:pPr>
      <w:r>
        <w:t>Planning your opening bid and your rebid are good habits when we open in the first or second seat.  When we open in the 3</w:t>
      </w:r>
      <w:r w:rsidRPr="00317EAF">
        <w:rPr>
          <w:vertAlign w:val="superscript"/>
        </w:rPr>
        <w:t>rd</w:t>
      </w:r>
      <w:r>
        <w:t xml:space="preserve"> or 4</w:t>
      </w:r>
      <w:r w:rsidRPr="00317EAF">
        <w:rPr>
          <w:vertAlign w:val="superscript"/>
        </w:rPr>
        <w:t>th</w:t>
      </w:r>
      <w:r>
        <w:t xml:space="preserve"> seat things can get even more complicated and we need to be prepared for how we might handle the auction.   Thinking ahead and having some ideas of how we might handle potentially difficult situations helps us avoid disasters and prepares us for what is likely to come.   Don’t just </w:t>
      </w:r>
      <w:proofErr w:type="gramStart"/>
      <w:r>
        <w:t>bid,</w:t>
      </w:r>
      <w:proofErr w:type="gramEnd"/>
      <w:r>
        <w:t xml:space="preserve"> think ahead and you will become a better bidder!</w:t>
      </w:r>
    </w:p>
    <w:p w14:paraId="23F91999" w14:textId="77777777" w:rsidR="00317EAF" w:rsidRDefault="00317EAF" w:rsidP="00166D33">
      <w:pPr>
        <w:pStyle w:val="NoSpacing"/>
        <w:spacing w:line="276" w:lineRule="auto"/>
      </w:pPr>
    </w:p>
    <w:p w14:paraId="3AD20F30" w14:textId="4FC70D8E" w:rsidR="00317326" w:rsidRPr="00317326" w:rsidRDefault="00E025A4" w:rsidP="00166D33">
      <w:pPr>
        <w:pStyle w:val="NoSpacing"/>
        <w:spacing w:line="276" w:lineRule="auto"/>
      </w:pPr>
      <w:r>
        <w:t xml:space="preserve"> </w:t>
      </w:r>
      <w:r w:rsidR="009461FD">
        <w:t xml:space="preserve">  </w:t>
      </w: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777B1" w14:textId="77777777" w:rsidR="007A4E2B" w:rsidRDefault="007A4E2B" w:rsidP="005C42AC">
      <w:pPr>
        <w:spacing w:after="0" w:line="240" w:lineRule="auto"/>
      </w:pPr>
      <w:r>
        <w:separator/>
      </w:r>
    </w:p>
  </w:endnote>
  <w:endnote w:type="continuationSeparator" w:id="0">
    <w:p w14:paraId="4A373F49" w14:textId="77777777" w:rsidR="007A4E2B" w:rsidRDefault="007A4E2B"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2930E911" w:rsidR="00275097" w:rsidRPr="008343F5" w:rsidRDefault="00275097" w:rsidP="008343F5">
        <w:pPr>
          <w:pStyle w:val="Footer"/>
        </w:pPr>
        <w:r>
          <w:t>(78)  What to Expect:  When Partner is a Passed Hand</w:t>
        </w:r>
        <w:r>
          <w:tab/>
        </w:r>
        <w:r>
          <w:fldChar w:fldCharType="begin"/>
        </w:r>
        <w:r>
          <w:instrText xml:space="preserve"> PAGE   \* MERGEFORMAT </w:instrText>
        </w:r>
        <w:r>
          <w:fldChar w:fldCharType="separate"/>
        </w:r>
        <w:r w:rsidR="00623BD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275097" w:rsidRPr="00592788" w:rsidRDefault="00275097"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43C62" w14:textId="77777777" w:rsidR="007A4E2B" w:rsidRDefault="007A4E2B" w:rsidP="005C42AC">
      <w:pPr>
        <w:spacing w:after="0" w:line="240" w:lineRule="auto"/>
      </w:pPr>
      <w:r>
        <w:separator/>
      </w:r>
    </w:p>
  </w:footnote>
  <w:footnote w:type="continuationSeparator" w:id="0">
    <w:p w14:paraId="10CBF078" w14:textId="77777777" w:rsidR="007A4E2B" w:rsidRDefault="007A4E2B"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275097" w:rsidRPr="00CF5891" w:rsidRDefault="00275097"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275097" w:rsidRPr="00507BAD" w:rsidRDefault="00275097"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275097" w:rsidRPr="005C42AC" w:rsidRDefault="00275097"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275097" w:rsidRPr="005C42AC" w:rsidRDefault="00275097"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275097" w:rsidRDefault="00275097"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275097" w:rsidRPr="005C42AC" w:rsidRDefault="007A4E2B" w:rsidP="00592788">
    <w:pPr>
      <w:pStyle w:val="Header"/>
      <w:jc w:val="right"/>
      <w:rPr>
        <w:rFonts w:cs="Times New Roman"/>
        <w:color w:val="0F243E" w:themeColor="text2" w:themeShade="80"/>
        <w:sz w:val="24"/>
        <w:szCs w:val="24"/>
      </w:rPr>
    </w:pPr>
    <w:hyperlink r:id="rId2" w:history="1">
      <w:r w:rsidR="00275097" w:rsidRPr="00DC7A6F">
        <w:rPr>
          <w:rStyle w:val="Hyperlink"/>
          <w:rFonts w:cs="Times New Roman"/>
          <w:sz w:val="24"/>
          <w:szCs w:val="24"/>
        </w:rPr>
        <w:t>info@advinbridge.com</w:t>
      </w:r>
    </w:hyperlink>
    <w:r w:rsidR="00275097">
      <w:rPr>
        <w:rFonts w:cs="Times New Roman"/>
        <w:color w:val="0F243E" w:themeColor="text2" w:themeShade="80"/>
        <w:sz w:val="24"/>
        <w:szCs w:val="24"/>
      </w:rPr>
      <w:t xml:space="preserve">  </w:t>
    </w:r>
    <w:proofErr w:type="gramStart"/>
    <w:r w:rsidR="00275097">
      <w:rPr>
        <w:rFonts w:ascii="Times New Roman" w:hAnsi="Times New Roman" w:cs="Times New Roman"/>
        <w:color w:val="0F243E" w:themeColor="text2" w:themeShade="80"/>
        <w:sz w:val="24"/>
        <w:szCs w:val="24"/>
      </w:rPr>
      <w:t>♠</w:t>
    </w:r>
    <w:r w:rsidR="00275097">
      <w:rPr>
        <w:rFonts w:cs="Times New Roman"/>
        <w:color w:val="0F243E" w:themeColor="text2" w:themeShade="80"/>
        <w:sz w:val="24"/>
        <w:szCs w:val="24"/>
      </w:rPr>
      <w:t xml:space="preserve">  850</w:t>
    </w:r>
    <w:proofErr w:type="gramEnd"/>
    <w:r w:rsidR="00275097">
      <w:rPr>
        <w:rFonts w:cs="Times New Roman"/>
        <w:color w:val="0F243E" w:themeColor="text2" w:themeShade="80"/>
        <w:sz w:val="24"/>
        <w:szCs w:val="24"/>
      </w:rPr>
      <w:t xml:space="preserve"> 570 6459</w:t>
    </w:r>
  </w:p>
  <w:p w14:paraId="54CE85D1" w14:textId="77777777" w:rsidR="00275097" w:rsidRDefault="00275097"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275097" w:rsidRDefault="00275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B4779"/>
    <w:multiLevelType w:val="hybridMultilevel"/>
    <w:tmpl w:val="4C42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E3975"/>
    <w:multiLevelType w:val="hybridMultilevel"/>
    <w:tmpl w:val="0468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C72440"/>
    <w:multiLevelType w:val="hybridMultilevel"/>
    <w:tmpl w:val="D27E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1"/>
  </w:num>
  <w:num w:numId="6">
    <w:abstractNumId w:val="2"/>
  </w:num>
  <w:num w:numId="7">
    <w:abstractNumId w:val="11"/>
  </w:num>
  <w:num w:numId="8">
    <w:abstractNumId w:val="12"/>
  </w:num>
  <w:num w:numId="9">
    <w:abstractNumId w:val="9"/>
  </w:num>
  <w:num w:numId="10">
    <w:abstractNumId w:val="10"/>
  </w:num>
  <w:num w:numId="11">
    <w:abstractNumId w:val="7"/>
  </w:num>
  <w:num w:numId="12">
    <w:abstractNumId w:val="1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254CD"/>
    <w:rsid w:val="000402F9"/>
    <w:rsid w:val="00054851"/>
    <w:rsid w:val="0006535A"/>
    <w:rsid w:val="000706C2"/>
    <w:rsid w:val="0007775A"/>
    <w:rsid w:val="000854DD"/>
    <w:rsid w:val="000963A1"/>
    <w:rsid w:val="000A1BD5"/>
    <w:rsid w:val="000A6662"/>
    <w:rsid w:val="000B7723"/>
    <w:rsid w:val="000D17F4"/>
    <w:rsid w:val="000E3976"/>
    <w:rsid w:val="00145BB5"/>
    <w:rsid w:val="00146534"/>
    <w:rsid w:val="0016305E"/>
    <w:rsid w:val="00163634"/>
    <w:rsid w:val="00165B1C"/>
    <w:rsid w:val="00166D33"/>
    <w:rsid w:val="001706D8"/>
    <w:rsid w:val="001B0AFC"/>
    <w:rsid w:val="001F0DB7"/>
    <w:rsid w:val="0020491D"/>
    <w:rsid w:val="00232ED3"/>
    <w:rsid w:val="00255B92"/>
    <w:rsid w:val="00262324"/>
    <w:rsid w:val="002727AF"/>
    <w:rsid w:val="00275097"/>
    <w:rsid w:val="002A483F"/>
    <w:rsid w:val="002A7E69"/>
    <w:rsid w:val="002B5DFA"/>
    <w:rsid w:val="002F5269"/>
    <w:rsid w:val="002F7392"/>
    <w:rsid w:val="00317326"/>
    <w:rsid w:val="00317EAF"/>
    <w:rsid w:val="00331ABA"/>
    <w:rsid w:val="003322BA"/>
    <w:rsid w:val="00332F94"/>
    <w:rsid w:val="00350FA6"/>
    <w:rsid w:val="0035142C"/>
    <w:rsid w:val="00380876"/>
    <w:rsid w:val="00394A4F"/>
    <w:rsid w:val="003B4E65"/>
    <w:rsid w:val="003C2C48"/>
    <w:rsid w:val="003C7C54"/>
    <w:rsid w:val="003D0B25"/>
    <w:rsid w:val="003D6FF4"/>
    <w:rsid w:val="003F13FF"/>
    <w:rsid w:val="00415D33"/>
    <w:rsid w:val="00431715"/>
    <w:rsid w:val="0043212B"/>
    <w:rsid w:val="00445D97"/>
    <w:rsid w:val="00451454"/>
    <w:rsid w:val="004A2B09"/>
    <w:rsid w:val="004C6496"/>
    <w:rsid w:val="004E73F8"/>
    <w:rsid w:val="005052B2"/>
    <w:rsid w:val="00506E01"/>
    <w:rsid w:val="00507BAD"/>
    <w:rsid w:val="005264EA"/>
    <w:rsid w:val="0054127B"/>
    <w:rsid w:val="00544235"/>
    <w:rsid w:val="00547190"/>
    <w:rsid w:val="00585B3B"/>
    <w:rsid w:val="00592788"/>
    <w:rsid w:val="005C42AC"/>
    <w:rsid w:val="005C570C"/>
    <w:rsid w:val="005C77B6"/>
    <w:rsid w:val="005D4B8C"/>
    <w:rsid w:val="00607B04"/>
    <w:rsid w:val="00623BD2"/>
    <w:rsid w:val="006341AE"/>
    <w:rsid w:val="00646340"/>
    <w:rsid w:val="006644B2"/>
    <w:rsid w:val="00664C54"/>
    <w:rsid w:val="00692B05"/>
    <w:rsid w:val="00695B16"/>
    <w:rsid w:val="006C05F3"/>
    <w:rsid w:val="006E3954"/>
    <w:rsid w:val="006E6DA6"/>
    <w:rsid w:val="0079498A"/>
    <w:rsid w:val="007A4E2B"/>
    <w:rsid w:val="007E1025"/>
    <w:rsid w:val="007E60D4"/>
    <w:rsid w:val="008343F5"/>
    <w:rsid w:val="00834C8E"/>
    <w:rsid w:val="008357CB"/>
    <w:rsid w:val="00876FCD"/>
    <w:rsid w:val="008D340B"/>
    <w:rsid w:val="008D3AA2"/>
    <w:rsid w:val="008E095C"/>
    <w:rsid w:val="008F0BF7"/>
    <w:rsid w:val="00904C7E"/>
    <w:rsid w:val="009257F5"/>
    <w:rsid w:val="00945D04"/>
    <w:rsid w:val="009461FD"/>
    <w:rsid w:val="0094714E"/>
    <w:rsid w:val="00952D16"/>
    <w:rsid w:val="0095700E"/>
    <w:rsid w:val="0096445D"/>
    <w:rsid w:val="00976B4C"/>
    <w:rsid w:val="009A28D3"/>
    <w:rsid w:val="009A53AB"/>
    <w:rsid w:val="009B1D3C"/>
    <w:rsid w:val="009C4DEA"/>
    <w:rsid w:val="009E33BE"/>
    <w:rsid w:val="009E3B88"/>
    <w:rsid w:val="00A005F0"/>
    <w:rsid w:val="00A01C4C"/>
    <w:rsid w:val="00A027E8"/>
    <w:rsid w:val="00A07415"/>
    <w:rsid w:val="00A07CA9"/>
    <w:rsid w:val="00A12B99"/>
    <w:rsid w:val="00A12FB8"/>
    <w:rsid w:val="00A25E7D"/>
    <w:rsid w:val="00A3421E"/>
    <w:rsid w:val="00A35776"/>
    <w:rsid w:val="00A41B34"/>
    <w:rsid w:val="00A455D2"/>
    <w:rsid w:val="00A536D6"/>
    <w:rsid w:val="00A650B7"/>
    <w:rsid w:val="00A80E4D"/>
    <w:rsid w:val="00A8606C"/>
    <w:rsid w:val="00A933D9"/>
    <w:rsid w:val="00AA1B91"/>
    <w:rsid w:val="00AB68F9"/>
    <w:rsid w:val="00AC41E1"/>
    <w:rsid w:val="00AC6662"/>
    <w:rsid w:val="00AD3A65"/>
    <w:rsid w:val="00AD5784"/>
    <w:rsid w:val="00AE2C6F"/>
    <w:rsid w:val="00AF672F"/>
    <w:rsid w:val="00B119F3"/>
    <w:rsid w:val="00B2432F"/>
    <w:rsid w:val="00B30D15"/>
    <w:rsid w:val="00B400D9"/>
    <w:rsid w:val="00B46EDF"/>
    <w:rsid w:val="00B65CB9"/>
    <w:rsid w:val="00B667F7"/>
    <w:rsid w:val="00B75DE3"/>
    <w:rsid w:val="00B91281"/>
    <w:rsid w:val="00B9163E"/>
    <w:rsid w:val="00BA7D8D"/>
    <w:rsid w:val="00BB03DD"/>
    <w:rsid w:val="00BB452C"/>
    <w:rsid w:val="00BE4C8A"/>
    <w:rsid w:val="00C22828"/>
    <w:rsid w:val="00C229C8"/>
    <w:rsid w:val="00C30E32"/>
    <w:rsid w:val="00C42176"/>
    <w:rsid w:val="00C52480"/>
    <w:rsid w:val="00C64C41"/>
    <w:rsid w:val="00CA01D9"/>
    <w:rsid w:val="00CA5029"/>
    <w:rsid w:val="00CE22FF"/>
    <w:rsid w:val="00CF5891"/>
    <w:rsid w:val="00D01FC0"/>
    <w:rsid w:val="00D25951"/>
    <w:rsid w:val="00D265ED"/>
    <w:rsid w:val="00D72E54"/>
    <w:rsid w:val="00D82CEB"/>
    <w:rsid w:val="00DB0592"/>
    <w:rsid w:val="00DB3BF2"/>
    <w:rsid w:val="00DE00C3"/>
    <w:rsid w:val="00E01698"/>
    <w:rsid w:val="00E025A4"/>
    <w:rsid w:val="00E1427E"/>
    <w:rsid w:val="00E15B48"/>
    <w:rsid w:val="00E16F74"/>
    <w:rsid w:val="00E410BD"/>
    <w:rsid w:val="00E63614"/>
    <w:rsid w:val="00E727DC"/>
    <w:rsid w:val="00E83B67"/>
    <w:rsid w:val="00EE24C7"/>
    <w:rsid w:val="00F01DA3"/>
    <w:rsid w:val="00F050C6"/>
    <w:rsid w:val="00F1106D"/>
    <w:rsid w:val="00F17FE4"/>
    <w:rsid w:val="00F25883"/>
    <w:rsid w:val="00F26822"/>
    <w:rsid w:val="00F32CC7"/>
    <w:rsid w:val="00F7038D"/>
    <w:rsid w:val="00F76BC1"/>
    <w:rsid w:val="00F779E4"/>
    <w:rsid w:val="00FA39DF"/>
    <w:rsid w:val="00FA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3159</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70</cp:revision>
  <cp:lastPrinted>2014-01-27T07:09:00Z</cp:lastPrinted>
  <dcterms:created xsi:type="dcterms:W3CDTF">2013-06-27T19:54:00Z</dcterms:created>
  <dcterms:modified xsi:type="dcterms:W3CDTF">2014-01-27T07:09:00Z</dcterms:modified>
</cp:coreProperties>
</file>