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7C1E" w14:textId="414A2319" w:rsidR="00E02497" w:rsidRPr="00B31E0A" w:rsidRDefault="00A567DE" w:rsidP="00B31E0A">
      <w:pPr>
        <w:spacing w:after="0"/>
        <w:rPr>
          <w:b/>
          <w:i/>
          <w:color w:val="000000" w:themeColor="text1"/>
          <w:sz w:val="36"/>
          <w:szCs w:val="36"/>
        </w:rPr>
      </w:pPr>
      <w:r w:rsidRPr="00B31E0A">
        <w:rPr>
          <w:b/>
          <w:i/>
          <w:color w:val="000000" w:themeColor="text1"/>
          <w:sz w:val="36"/>
          <w:szCs w:val="36"/>
        </w:rPr>
        <w:t xml:space="preserve">This </w:t>
      </w:r>
      <w:r w:rsidR="00B31E0A" w:rsidRPr="00B31E0A">
        <w:rPr>
          <w:b/>
          <w:i/>
          <w:color w:val="000000" w:themeColor="text1"/>
          <w:sz w:val="36"/>
          <w:szCs w:val="36"/>
        </w:rPr>
        <w:t>W</w:t>
      </w:r>
      <w:r w:rsidRPr="00B31E0A">
        <w:rPr>
          <w:b/>
          <w:i/>
          <w:color w:val="000000" w:themeColor="text1"/>
          <w:sz w:val="36"/>
          <w:szCs w:val="36"/>
        </w:rPr>
        <w:t xml:space="preserve">eek in Bridge </w:t>
      </w:r>
    </w:p>
    <w:p w14:paraId="76015C0B" w14:textId="4F217010" w:rsidR="00E02497" w:rsidRPr="00B31E0A" w:rsidRDefault="001644D4" w:rsidP="00B31E0A">
      <w:pPr>
        <w:spacing w:after="0"/>
        <w:rPr>
          <w:rFonts w:ascii="Calibri" w:eastAsia="Calibri" w:hAnsi="Calibri" w:cs="Times New Roman"/>
          <w:b/>
          <w:i/>
          <w:noProof/>
          <w:color w:val="000000" w:themeColor="text1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(</w:t>
      </w:r>
      <w:r w:rsidR="00707F5B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3</w:t>
      </w:r>
      <w:r w:rsidR="00DD12FC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6</w:t>
      </w:r>
      <w:r w:rsidR="007B796E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8</w:t>
      </w:r>
      <w:r w:rsidR="00E02497" w:rsidRPr="00B31E0A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) </w:t>
      </w:r>
      <w:r w:rsidR="00DD12FC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 xml:space="preserve">Responder’s Rebids After </w:t>
      </w:r>
      <w:r w:rsidR="008010D3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LHO</w:t>
      </w:r>
      <w:r w:rsidR="00683C54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’</w:t>
      </w:r>
      <w:r w:rsidR="008010D3">
        <w:rPr>
          <w:rFonts w:ascii="Calibri" w:eastAsia="Calibri" w:hAnsi="Calibri" w:cs="Times New Roman"/>
          <w:b/>
          <w:noProof/>
          <w:color w:val="000000" w:themeColor="text1"/>
          <w:sz w:val="36"/>
          <w:szCs w:val="36"/>
        </w:rPr>
        <w:t>s Overcall</w:t>
      </w:r>
    </w:p>
    <w:p w14:paraId="2D350756" w14:textId="115C0D8A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©AiB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  <w:t>Robert S. Todd</w:t>
      </w:r>
    </w:p>
    <w:p w14:paraId="66673319" w14:textId="2326D86F" w:rsidR="00E02497" w:rsidRPr="00B31E0A" w:rsidRDefault="00E02497" w:rsidP="00B31E0A">
      <w:pPr>
        <w:spacing w:after="0"/>
        <w:rPr>
          <w:rFonts w:ascii="Calibri" w:eastAsia="Calibri" w:hAnsi="Calibri" w:cs="Times New Roman"/>
          <w:i/>
          <w:noProof/>
          <w:color w:val="000000" w:themeColor="text1"/>
        </w:rPr>
      </w:pP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>Level</w:t>
      </w:r>
      <w:r w:rsidR="00AD7F38">
        <w:rPr>
          <w:rFonts w:ascii="Calibri" w:eastAsia="Calibri" w:hAnsi="Calibri" w:cs="Times New Roman"/>
          <w:i/>
          <w:noProof/>
          <w:color w:val="000000" w:themeColor="text1"/>
        </w:rPr>
        <w:t xml:space="preserve">:  </w:t>
      </w:r>
      <w:r w:rsidR="00DD12FC">
        <w:rPr>
          <w:rFonts w:ascii="Calibri" w:eastAsia="Calibri" w:hAnsi="Calibri" w:cs="Times New Roman"/>
          <w:i/>
          <w:noProof/>
          <w:color w:val="000000" w:themeColor="text1"/>
        </w:rPr>
        <w:t>2</w:t>
      </w:r>
      <w:r w:rsidR="004E4154">
        <w:rPr>
          <w:rFonts w:ascii="Calibri" w:eastAsia="Calibri" w:hAnsi="Calibri" w:cs="Times New Roman"/>
          <w:i/>
          <w:noProof/>
          <w:color w:val="000000" w:themeColor="text1"/>
        </w:rPr>
        <w:t xml:space="preserve"> of 6 </w:t>
      </w:r>
      <w:r w:rsidR="00707F5B">
        <w:rPr>
          <w:rFonts w:ascii="Calibri" w:eastAsia="Calibri" w:hAnsi="Calibri" w:cs="Times New Roman"/>
          <w:i/>
          <w:noProof/>
          <w:color w:val="000000" w:themeColor="text1"/>
        </w:rPr>
        <w:t>(</w:t>
      </w:r>
      <w:r w:rsidR="00DD12FC">
        <w:rPr>
          <w:rFonts w:ascii="Calibri" w:eastAsia="Calibri" w:hAnsi="Calibri" w:cs="Times New Roman"/>
          <w:i/>
          <w:noProof/>
          <w:color w:val="000000" w:themeColor="text1"/>
        </w:rPr>
        <w:t>5</w:t>
      </w:r>
      <w:r w:rsidR="008E6601">
        <w:rPr>
          <w:rFonts w:ascii="Calibri" w:eastAsia="Calibri" w:hAnsi="Calibri" w:cs="Times New Roman"/>
          <w:i/>
          <w:noProof/>
          <w:color w:val="000000" w:themeColor="text1"/>
        </w:rPr>
        <w:t xml:space="preserve"> of 10</w:t>
      </w:r>
      <w:r w:rsidR="00707F5B">
        <w:rPr>
          <w:rFonts w:ascii="Calibri" w:eastAsia="Calibri" w:hAnsi="Calibri" w:cs="Times New Roman"/>
          <w:i/>
          <w:noProof/>
          <w:color w:val="000000" w:themeColor="text1"/>
        </w:rPr>
        <w:t>)</w:t>
      </w:r>
      <w:r w:rsidR="008F5728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="00A6520D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ab/>
      </w:r>
      <w:hyperlink r:id="rId8" w:history="1">
        <w:r w:rsidR="00707F5B" w:rsidRPr="00C63209">
          <w:rPr>
            <w:rStyle w:val="Hyperlink"/>
            <w:rFonts w:ascii="Calibri" w:eastAsia="Calibri" w:hAnsi="Calibri" w:cs="Times New Roman"/>
            <w:i/>
            <w:noProof/>
          </w:rPr>
          <w:t>robert@advinbridge.com</w:t>
        </w:r>
      </w:hyperlink>
      <w:r w:rsidRPr="00B31E0A">
        <w:rPr>
          <w:rFonts w:ascii="Calibri" w:eastAsia="Calibri" w:hAnsi="Calibri" w:cs="Times New Roman"/>
          <w:i/>
          <w:noProof/>
          <w:color w:val="000000" w:themeColor="text1"/>
          <w:u w:val="single"/>
        </w:rPr>
        <w:t xml:space="preserve"> </w:t>
      </w:r>
      <w:r w:rsidRPr="00B31E0A">
        <w:rPr>
          <w:rFonts w:ascii="Calibri" w:eastAsia="Calibri" w:hAnsi="Calibri" w:cs="Times New Roman"/>
          <w:i/>
          <w:noProof/>
          <w:color w:val="000000" w:themeColor="text1"/>
        </w:rPr>
        <w:t xml:space="preserve"> </w:t>
      </w:r>
    </w:p>
    <w:p w14:paraId="20204384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0CAD4FB" w14:textId="77777777" w:rsidR="00E02497" w:rsidRPr="00B31E0A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</w:rPr>
      </w:pPr>
    </w:p>
    <w:p w14:paraId="6A8D733E" w14:textId="7421605F" w:rsidR="00DD12FC" w:rsidRPr="006550D8" w:rsidRDefault="00E02497" w:rsidP="00B31E0A">
      <w:pPr>
        <w:spacing w:after="0"/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</w:pPr>
      <w:r w:rsidRPr="00B31E0A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</w:rPr>
        <w:t xml:space="preserve">General </w:t>
      </w:r>
    </w:p>
    <w:p w14:paraId="36CE9321" w14:textId="7293D870" w:rsidR="00DD12FC" w:rsidRDefault="00092E1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A common auc</w:t>
      </w:r>
      <w:r w:rsidR="00683C54">
        <w:rPr>
          <w:rFonts w:ascii="Calibri" w:eastAsia="Calibri" w:hAnsi="Calibri" w:cs="Times New Roman"/>
          <w:noProof/>
          <w:color w:val="000000" w:themeColor="text1"/>
        </w:rPr>
        <w:t>ti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on is to hear </w:t>
      </w:r>
      <w:r w:rsidR="00B35A33">
        <w:rPr>
          <w:rFonts w:ascii="Calibri" w:eastAsia="Calibri" w:hAnsi="Calibri" w:cs="Times New Roman"/>
          <w:noProof/>
          <w:color w:val="000000" w:themeColor="text1"/>
        </w:rPr>
        <w:t>partner open at the 1-level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, </w:t>
      </w:r>
      <w:r w:rsidR="00B35A33">
        <w:rPr>
          <w:rFonts w:ascii="Calibri" w:eastAsia="Calibri" w:hAnsi="Calibri" w:cs="Times New Roman"/>
          <w:noProof/>
          <w:color w:val="000000" w:themeColor="text1"/>
        </w:rPr>
        <w:t xml:space="preserve">we respond with </w:t>
      </w:r>
      <w:r w:rsidR="001D3E8E">
        <w:rPr>
          <w:rFonts w:ascii="Calibri" w:eastAsia="Calibri" w:hAnsi="Calibri" w:cs="Times New Roman"/>
          <w:noProof/>
          <w:color w:val="000000" w:themeColor="text1"/>
        </w:rPr>
        <w:t>1-Major</w:t>
      </w:r>
      <w:r>
        <w:rPr>
          <w:rFonts w:ascii="Calibri" w:eastAsia="Calibri" w:hAnsi="Calibri" w:cs="Times New Roman"/>
          <w:noProof/>
          <w:color w:val="000000" w:themeColor="text1"/>
        </w:rPr>
        <w:t>,</w:t>
      </w:r>
      <w:r w:rsidR="001D3E8E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and then LHO make</w:t>
      </w:r>
      <w:r w:rsidR="00683C54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 simple overcall.  We need to make sure that in this auction we have good agreements with partner about </w:t>
      </w:r>
      <w:r w:rsidR="002F212F">
        <w:rPr>
          <w:rFonts w:ascii="Calibri" w:eastAsia="Calibri" w:hAnsi="Calibri" w:cs="Times New Roman"/>
          <w:noProof/>
          <w:color w:val="000000" w:themeColor="text1"/>
        </w:rPr>
        <w:t xml:space="preserve">what our bids mean in the second round of the bidding.  These </w:t>
      </w:r>
      <w:r w:rsidR="002009D6">
        <w:rPr>
          <w:rFonts w:ascii="Calibri" w:eastAsia="Calibri" w:hAnsi="Calibri" w:cs="Times New Roman"/>
          <w:noProof/>
          <w:color w:val="000000" w:themeColor="text1"/>
        </w:rPr>
        <w:t xml:space="preserve">auctions can vary based on what partner does with their rebid – rebid NT, a suit, make a support double, or even </w:t>
      </w:r>
      <w:r w:rsidR="00683C54">
        <w:rPr>
          <w:rFonts w:ascii="Calibri" w:eastAsia="Calibri" w:hAnsi="Calibri" w:cs="Times New Roman"/>
          <w:noProof/>
          <w:color w:val="000000" w:themeColor="text1"/>
        </w:rPr>
        <w:t>p</w:t>
      </w:r>
      <w:r w:rsidR="002009D6">
        <w:rPr>
          <w:rFonts w:ascii="Calibri" w:eastAsia="Calibri" w:hAnsi="Calibri" w:cs="Times New Roman"/>
          <w:noProof/>
          <w:color w:val="000000" w:themeColor="text1"/>
        </w:rPr>
        <w:t xml:space="preserve">ass.   Let’s take a look at these auctions and see how </w:t>
      </w:r>
      <w:r w:rsidR="00200308">
        <w:rPr>
          <w:rFonts w:ascii="Calibri" w:eastAsia="Calibri" w:hAnsi="Calibri" w:cs="Times New Roman"/>
          <w:noProof/>
          <w:color w:val="000000" w:themeColor="text1"/>
        </w:rPr>
        <w:t>we furthe</w:t>
      </w:r>
      <w:r w:rsidR="00683C54">
        <w:rPr>
          <w:rFonts w:ascii="Calibri" w:eastAsia="Calibri" w:hAnsi="Calibri" w:cs="Times New Roman"/>
          <w:noProof/>
          <w:color w:val="000000" w:themeColor="text1"/>
        </w:rPr>
        <w:t>r</w:t>
      </w:r>
      <w:r w:rsidR="00200308">
        <w:rPr>
          <w:rFonts w:ascii="Calibri" w:eastAsia="Calibri" w:hAnsi="Calibri" w:cs="Times New Roman"/>
          <w:noProof/>
          <w:color w:val="000000" w:themeColor="text1"/>
        </w:rPr>
        <w:t xml:space="preserve"> descirbe our hand as Responder in each of these situations. </w:t>
      </w:r>
    </w:p>
    <w:p w14:paraId="2DAEB668" w14:textId="22987D70" w:rsidR="00200308" w:rsidRDefault="0020030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F10FA5E" w14:textId="5961C954" w:rsidR="00200308" w:rsidRDefault="0020030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7758BE9" w14:textId="6B454F5B" w:rsidR="00200308" w:rsidRPr="00552886" w:rsidRDefault="00200308" w:rsidP="00B31E0A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</w:pPr>
      <w:r w:rsidRPr="00552886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>Opener</w:t>
      </w:r>
      <w:r w:rsidR="00552886" w:rsidRPr="00552886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 xml:space="preserve"> Makes a Rebid </w:t>
      </w:r>
    </w:p>
    <w:p w14:paraId="77939411" w14:textId="09EA2296" w:rsidR="001D3E8E" w:rsidRDefault="0055288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When </w:t>
      </w:r>
      <w:r w:rsidR="00683C54">
        <w:rPr>
          <w:rFonts w:ascii="Calibri" w:eastAsia="Calibri" w:hAnsi="Calibri" w:cs="Times New Roman"/>
          <w:noProof/>
          <w:color w:val="000000" w:themeColor="text1"/>
        </w:rPr>
        <w:t>O</w:t>
      </w:r>
      <w:r>
        <w:rPr>
          <w:rFonts w:ascii="Calibri" w:eastAsia="Calibri" w:hAnsi="Calibri" w:cs="Times New Roman"/>
          <w:noProof/>
          <w:color w:val="000000" w:themeColor="text1"/>
        </w:rPr>
        <w:t>pener makes a re</w:t>
      </w:r>
      <w:r w:rsidR="00737C6D">
        <w:rPr>
          <w:rFonts w:ascii="Calibri" w:eastAsia="Calibri" w:hAnsi="Calibri" w:cs="Times New Roman"/>
          <w:noProof/>
          <w:color w:val="000000" w:themeColor="text1"/>
        </w:rPr>
        <w:t>bid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(NT, the same suit they opened, or a new suit) then we generally continue the auc</w:t>
      </w:r>
      <w:r w:rsidR="00731316">
        <w:rPr>
          <w:rFonts w:ascii="Calibri" w:eastAsia="Calibri" w:hAnsi="Calibri" w:cs="Times New Roman"/>
          <w:noProof/>
          <w:color w:val="000000" w:themeColor="text1"/>
        </w:rPr>
        <w:t xml:space="preserve">tion </w:t>
      </w:r>
      <w:r w:rsidR="00737C6D">
        <w:rPr>
          <w:rFonts w:ascii="Calibri" w:eastAsia="Calibri" w:hAnsi="Calibri" w:cs="Times New Roman"/>
          <w:noProof/>
          <w:color w:val="000000" w:themeColor="text1"/>
        </w:rPr>
        <w:t xml:space="preserve">as we would as if there was no interference.  </w:t>
      </w:r>
      <w:r w:rsidR="00222990">
        <w:rPr>
          <w:rFonts w:ascii="Calibri" w:eastAsia="Calibri" w:hAnsi="Calibri" w:cs="Times New Roman"/>
          <w:noProof/>
          <w:color w:val="000000" w:themeColor="text1"/>
        </w:rPr>
        <w:t xml:space="preserve">One difference </w:t>
      </w:r>
      <w:r w:rsidR="00621AA8">
        <w:rPr>
          <w:rFonts w:ascii="Calibri" w:eastAsia="Calibri" w:hAnsi="Calibri" w:cs="Times New Roman"/>
          <w:noProof/>
          <w:color w:val="000000" w:themeColor="text1"/>
        </w:rPr>
        <w:t xml:space="preserve">in this competitive auction vs. when LHO does not bid is that we know partner does not have 3-card </w:t>
      </w:r>
      <w:r w:rsidR="003F397C">
        <w:rPr>
          <w:rFonts w:ascii="Calibri" w:eastAsia="Calibri" w:hAnsi="Calibri" w:cs="Times New Roman"/>
          <w:noProof/>
          <w:color w:val="000000" w:themeColor="text1"/>
        </w:rPr>
        <w:t>support for our suit (since they did not make a support double).  That means that we often do not need to make use of something like New Minor Forcing or 4</w:t>
      </w:r>
      <w:r w:rsidR="003F397C" w:rsidRPr="003F397C">
        <w:rPr>
          <w:rFonts w:ascii="Calibri" w:eastAsia="Calibri" w:hAnsi="Calibri" w:cs="Times New Roman"/>
          <w:noProof/>
          <w:color w:val="000000" w:themeColor="text1"/>
          <w:vertAlign w:val="superscript"/>
        </w:rPr>
        <w:t>th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Suit Forcing to find a 5-3 fit.  We also have a cuebid of the opponent’s suit available to create a forcing auction i</w:t>
      </w:r>
      <w:r w:rsidR="00683C54">
        <w:rPr>
          <w:rFonts w:ascii="Calibri" w:eastAsia="Calibri" w:hAnsi="Calibri" w:cs="Times New Roman"/>
          <w:noProof/>
          <w:color w:val="000000" w:themeColor="text1"/>
        </w:rPr>
        <w:t>f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we need to. </w:t>
      </w:r>
    </w:p>
    <w:p w14:paraId="25292DF4" w14:textId="37D4C009" w:rsidR="003F397C" w:rsidRDefault="003F397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77D7DD4D" w14:textId="4D5488BC" w:rsidR="003F397C" w:rsidRPr="005545F3" w:rsidRDefault="003F397C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5545F3">
        <w:rPr>
          <w:rFonts w:ascii="Calibri" w:eastAsia="Calibri" w:hAnsi="Calibri" w:cs="Times New Roman"/>
          <w:i/>
          <w:iCs/>
          <w:noProof/>
          <w:color w:val="000000" w:themeColor="text1"/>
        </w:rPr>
        <w:t>Example 1</w:t>
      </w:r>
    </w:p>
    <w:p w14:paraId="3F0E690B" w14:textId="315109DF" w:rsidR="003F397C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93</w:t>
      </w:r>
    </w:p>
    <w:p w14:paraId="62146C7E" w14:textId="19E0DE52" w:rsidR="003F397C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AK54</w:t>
      </w:r>
    </w:p>
    <w:p w14:paraId="78642F28" w14:textId="23BF5040" w:rsidR="003F397C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KQT963</w:t>
      </w:r>
    </w:p>
    <w:p w14:paraId="23ED9371" w14:textId="45462C68" w:rsidR="003F397C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3F397C">
        <w:rPr>
          <w:rFonts w:ascii="Calibri" w:eastAsia="Calibri" w:hAnsi="Calibri" w:cs="Times New Roman"/>
          <w:noProof/>
          <w:color w:val="000000" w:themeColor="text1"/>
        </w:rPr>
        <w:t xml:space="preserve"> 8</w:t>
      </w:r>
    </w:p>
    <w:p w14:paraId="1AA63917" w14:textId="3467F1E0" w:rsidR="005545F3" w:rsidRDefault="005545F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5822E67B" w14:textId="0C6F14EB" w:rsidR="005545F3" w:rsidRDefault="005545F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</w:t>
      </w:r>
    </w:p>
    <w:p w14:paraId="11C3D835" w14:textId="5D709347" w:rsidR="005545F3" w:rsidRDefault="005545F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Here we need to make a forcing bid.  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is a clear</w:t>
      </w:r>
      <w:r w:rsidR="00A85DDC">
        <w:rPr>
          <w:rFonts w:ascii="Calibri" w:eastAsia="Calibri" w:hAnsi="Calibri" w:cs="Times New Roman"/>
          <w:noProof/>
          <w:color w:val="000000" w:themeColor="text1"/>
        </w:rPr>
        <w:t xml:space="preserve"> game 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forcing bid and forces Opener to further describe their hand and potentially show their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stopper. </w:t>
      </w:r>
    </w:p>
    <w:p w14:paraId="156F8E0B" w14:textId="39537CD6" w:rsidR="008010D3" w:rsidRDefault="008010D3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1462EBB" w14:textId="6226AB41" w:rsidR="005545F3" w:rsidRDefault="005545F3" w:rsidP="005545F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6C7B9519" w14:textId="4C03FD22" w:rsidR="005545F3" w:rsidRDefault="005545F3" w:rsidP="005545F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</w:p>
    <w:p w14:paraId="19C9B1ED" w14:textId="01CE11AE" w:rsidR="005545F3" w:rsidRDefault="005545F3" w:rsidP="005545F3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2NT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3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…</w:t>
      </w:r>
    </w:p>
    <w:p w14:paraId="52E8DFD4" w14:textId="7612CE41" w:rsidR="002009D6" w:rsidRDefault="000B755A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Here we show our game forcing values and then later show our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fit.  The auction can proceed towards 3NT or 5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or even 6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!</w:t>
      </w:r>
    </w:p>
    <w:p w14:paraId="0181D287" w14:textId="2E27E0C9" w:rsidR="002009D6" w:rsidRPr="00CE669A" w:rsidRDefault="00CE669A" w:rsidP="00B31E0A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</w:pPr>
      <w:r w:rsidRPr="00CE669A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lastRenderedPageBreak/>
        <w:t>Opener Ma</w:t>
      </w:r>
      <w:r w:rsidR="0089537F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>kes</w:t>
      </w:r>
      <w:r w:rsidRPr="00CE669A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 xml:space="preserve"> a Support Double </w:t>
      </w:r>
    </w:p>
    <w:p w14:paraId="10E9C6DC" w14:textId="03EC8F25" w:rsidR="00CE669A" w:rsidRDefault="0085307C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If Opener makes a support double then Responde</w:t>
      </w:r>
      <w:r w:rsidR="00683C54">
        <w:rPr>
          <w:rFonts w:ascii="Calibri" w:eastAsia="Calibri" w:hAnsi="Calibri" w:cs="Times New Roman"/>
          <w:noProof/>
          <w:color w:val="000000" w:themeColor="text1"/>
        </w:rPr>
        <w:t>r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89537F">
        <w:rPr>
          <w:rFonts w:ascii="Calibri" w:eastAsia="Calibri" w:hAnsi="Calibri" w:cs="Times New Roman"/>
          <w:noProof/>
          <w:color w:val="000000" w:themeColor="text1"/>
        </w:rPr>
        <w:t xml:space="preserve">is forced to make </w:t>
      </w:r>
      <w:r>
        <w:rPr>
          <w:rFonts w:ascii="Calibri" w:eastAsia="Calibri" w:hAnsi="Calibri" w:cs="Times New Roman"/>
          <w:noProof/>
          <w:color w:val="000000" w:themeColor="text1"/>
        </w:rPr>
        <w:t>rebid</w:t>
      </w:r>
      <w:r w:rsidR="0089537F">
        <w:rPr>
          <w:rFonts w:ascii="Calibri" w:eastAsia="Calibri" w:hAnsi="Calibri" w:cs="Times New Roman"/>
          <w:noProof/>
          <w:color w:val="000000" w:themeColor="text1"/>
        </w:rPr>
        <w:t xml:space="preserve">.   We covered this entire topic in </w:t>
      </w:r>
      <w:r w:rsidR="0089537F" w:rsidRPr="00665E8F">
        <w:rPr>
          <w:rFonts w:ascii="Calibri" w:eastAsia="Calibri" w:hAnsi="Calibri" w:cs="Times New Roman"/>
          <w:i/>
          <w:iCs/>
          <w:noProof/>
          <w:color w:val="000000" w:themeColor="text1"/>
        </w:rPr>
        <w:t>TWIB 364</w:t>
      </w:r>
      <w:r w:rsidR="00683C54">
        <w:rPr>
          <w:rFonts w:ascii="Calibri" w:eastAsia="Calibri" w:hAnsi="Calibri" w:cs="Times New Roman"/>
          <w:noProof/>
          <w:color w:val="000000" w:themeColor="text1"/>
        </w:rPr>
        <w:t>:</w:t>
      </w:r>
      <w:r w:rsidR="0089537F">
        <w:rPr>
          <w:rFonts w:ascii="Calibri" w:eastAsia="Calibri" w:hAnsi="Calibri" w:cs="Times New Roman"/>
          <w:noProof/>
          <w:color w:val="000000" w:themeColor="text1"/>
        </w:rPr>
        <w:t xml:space="preserve"> take a look there for agreem</w:t>
      </w:r>
      <w:r w:rsidR="00A85DDC">
        <w:rPr>
          <w:rFonts w:ascii="Calibri" w:eastAsia="Calibri" w:hAnsi="Calibri" w:cs="Times New Roman"/>
          <w:noProof/>
          <w:color w:val="000000" w:themeColor="text1"/>
        </w:rPr>
        <w:t>ent</w:t>
      </w:r>
      <w:r w:rsidR="0089537F">
        <w:rPr>
          <w:rFonts w:ascii="Calibri" w:eastAsia="Calibri" w:hAnsi="Calibri" w:cs="Times New Roman"/>
          <w:noProof/>
          <w:color w:val="000000" w:themeColor="text1"/>
        </w:rPr>
        <w:t xml:space="preserve">s in this situation.  </w:t>
      </w:r>
    </w:p>
    <w:p w14:paraId="25FD860B" w14:textId="0A0C1E7A" w:rsidR="0089537F" w:rsidRDefault="0089537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DF9F6EE" w14:textId="54D1827B" w:rsidR="0089537F" w:rsidRDefault="0089537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48780BA" w14:textId="5179DB7D" w:rsidR="0089537F" w:rsidRPr="000714B9" w:rsidRDefault="0089537F" w:rsidP="00B31E0A">
      <w:pPr>
        <w:spacing w:after="0"/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</w:pPr>
      <w:r w:rsidRPr="000714B9">
        <w:rPr>
          <w:rFonts w:ascii="Calibri" w:eastAsia="Calibri" w:hAnsi="Calibri" w:cs="Times New Roman"/>
          <w:b/>
          <w:bCs/>
          <w:noProof/>
          <w:color w:val="000000" w:themeColor="text1"/>
          <w:sz w:val="24"/>
          <w:szCs w:val="24"/>
        </w:rPr>
        <w:t xml:space="preserve">Opener Passes </w:t>
      </w:r>
    </w:p>
    <w:p w14:paraId="0C18B260" w14:textId="25FFBE64" w:rsidR="002009D6" w:rsidRDefault="00C655F8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If Opener choose</w:t>
      </w:r>
      <w:r w:rsidR="008C11A7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to </w:t>
      </w:r>
      <w:r w:rsidR="00683C54"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ass after the opponent’s overcall </w:t>
      </w:r>
      <w:r w:rsidR="008C11A7">
        <w:rPr>
          <w:rFonts w:ascii="Calibri" w:eastAsia="Calibri" w:hAnsi="Calibri" w:cs="Times New Roman"/>
          <w:noProof/>
          <w:color w:val="000000" w:themeColor="text1"/>
        </w:rPr>
        <w:t xml:space="preserve">then we can generally assume </w:t>
      </w:r>
      <w:r w:rsidR="005F5F50">
        <w:rPr>
          <w:rFonts w:ascii="Calibri" w:eastAsia="Calibri" w:hAnsi="Calibri" w:cs="Times New Roman"/>
          <w:noProof/>
          <w:color w:val="000000" w:themeColor="text1"/>
        </w:rPr>
        <w:t xml:space="preserve">they have one of two hand types – a balanced hand </w:t>
      </w:r>
      <w:r w:rsidR="002E4679">
        <w:rPr>
          <w:rFonts w:ascii="Calibri" w:eastAsia="Calibri" w:hAnsi="Calibri" w:cs="Times New Roman"/>
          <w:noProof/>
          <w:color w:val="000000" w:themeColor="text1"/>
        </w:rPr>
        <w:t>with 2</w:t>
      </w:r>
      <w:r w:rsidR="00683C54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2E4679">
        <w:rPr>
          <w:rFonts w:ascii="Calibri" w:eastAsia="Calibri" w:hAnsi="Calibri" w:cs="Times New Roman"/>
          <w:noProof/>
          <w:color w:val="000000" w:themeColor="text1"/>
        </w:rPr>
        <w:t xml:space="preserve">cards in our suit </w:t>
      </w:r>
      <w:r w:rsidR="005F5F50">
        <w:rPr>
          <w:rFonts w:ascii="Calibri" w:eastAsia="Calibri" w:hAnsi="Calibri" w:cs="Times New Roman"/>
          <w:noProof/>
          <w:color w:val="000000" w:themeColor="text1"/>
        </w:rPr>
        <w:t>that could not bid notrump (</w:t>
      </w:r>
      <w:r w:rsidR="00EC5BA1">
        <w:rPr>
          <w:rFonts w:ascii="Calibri" w:eastAsia="Calibri" w:hAnsi="Calibri" w:cs="Times New Roman"/>
          <w:noProof/>
          <w:color w:val="000000" w:themeColor="text1"/>
        </w:rPr>
        <w:t xml:space="preserve">either no stopper or no cheap notrump bid available) OR a hand that trap passed, hoping to defend what the opponents bid.  When the opponent’s overcall </w:t>
      </w:r>
      <w:r w:rsidR="00683C54">
        <w:rPr>
          <w:rFonts w:ascii="Calibri" w:eastAsia="Calibri" w:hAnsi="Calibri" w:cs="Times New Roman"/>
          <w:noProof/>
          <w:color w:val="000000" w:themeColor="text1"/>
        </w:rPr>
        <w:t xml:space="preserve">is </w:t>
      </w:r>
      <w:r w:rsidR="00EC5BA1">
        <w:rPr>
          <w:rFonts w:ascii="Calibri" w:eastAsia="Calibri" w:hAnsi="Calibri" w:cs="Times New Roman"/>
          <w:noProof/>
          <w:color w:val="000000" w:themeColor="text1"/>
        </w:rPr>
        <w:t xml:space="preserve">at the 1-level a trap pass is rare, so a pass by partner generally shows a balanced 12-14 point hand with no stopper in the opponent’s suit. </w:t>
      </w:r>
    </w:p>
    <w:p w14:paraId="6606D6B4" w14:textId="2F679919" w:rsidR="00EC5BA1" w:rsidRDefault="00EC5BA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34692887" w14:textId="240D1C31" w:rsidR="00EC5BA1" w:rsidRPr="00EC5BA1" w:rsidRDefault="00EC5BA1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EC5BA1">
        <w:rPr>
          <w:rFonts w:ascii="Calibri" w:eastAsia="Calibri" w:hAnsi="Calibri" w:cs="Times New Roman"/>
          <w:i/>
          <w:iCs/>
          <w:noProof/>
          <w:color w:val="000000" w:themeColor="text1"/>
        </w:rPr>
        <w:t>Example 2</w:t>
      </w:r>
    </w:p>
    <w:p w14:paraId="25FF5B9E" w14:textId="07FFD44E" w:rsidR="00EC5BA1" w:rsidRDefault="00EC5BA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</w:p>
    <w:p w14:paraId="18CD7483" w14:textId="07DE76F7" w:rsidR="00EC5BA1" w:rsidRDefault="00EC5BA1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P 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</w:p>
    <w:p w14:paraId="1001C6DD" w14:textId="5769B300" w:rsidR="00EC5BA1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EC5BA1">
        <w:rPr>
          <w:rFonts w:ascii="Calibri" w:eastAsia="Calibri" w:hAnsi="Calibri" w:cs="Times New Roman"/>
          <w:noProof/>
          <w:color w:val="000000" w:themeColor="text1"/>
        </w:rPr>
        <w:t>9</w:t>
      </w:r>
      <w:r w:rsidR="00F02C9A">
        <w:rPr>
          <w:rFonts w:ascii="Calibri" w:eastAsia="Calibri" w:hAnsi="Calibri" w:cs="Times New Roman"/>
          <w:noProof/>
          <w:color w:val="000000" w:themeColor="text1"/>
        </w:rPr>
        <w:t>7</w:t>
      </w:r>
      <w:r w:rsidR="00EC5BA1">
        <w:rPr>
          <w:rFonts w:ascii="Calibri" w:eastAsia="Calibri" w:hAnsi="Calibri" w:cs="Times New Roman"/>
          <w:noProof/>
          <w:color w:val="000000" w:themeColor="text1"/>
        </w:rPr>
        <w:t>43</w:t>
      </w:r>
    </w:p>
    <w:p w14:paraId="63D55584" w14:textId="1220A807" w:rsidR="00EC5BA1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EC5BA1">
        <w:rPr>
          <w:rFonts w:ascii="Calibri" w:eastAsia="Calibri" w:hAnsi="Calibri" w:cs="Times New Roman"/>
          <w:noProof/>
          <w:color w:val="000000" w:themeColor="text1"/>
        </w:rPr>
        <w:t xml:space="preserve"> A9</w:t>
      </w:r>
    </w:p>
    <w:p w14:paraId="5A099628" w14:textId="28F05CB9" w:rsidR="00EC5BA1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EC5BA1">
        <w:rPr>
          <w:rFonts w:ascii="Calibri" w:eastAsia="Calibri" w:hAnsi="Calibri" w:cs="Times New Roman"/>
          <w:noProof/>
          <w:color w:val="000000" w:themeColor="text1"/>
        </w:rPr>
        <w:t xml:space="preserve"> Q93</w:t>
      </w:r>
    </w:p>
    <w:p w14:paraId="170D41D1" w14:textId="396236A1" w:rsidR="00EC5BA1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EC5BA1">
        <w:rPr>
          <w:rFonts w:ascii="Calibri" w:eastAsia="Calibri" w:hAnsi="Calibri" w:cs="Times New Roman"/>
          <w:noProof/>
          <w:color w:val="000000" w:themeColor="text1"/>
        </w:rPr>
        <w:t xml:space="preserve"> AQJ8</w:t>
      </w:r>
    </w:p>
    <w:p w14:paraId="6410DA5F" w14:textId="4646DCDF" w:rsidR="00EC5BA1" w:rsidRDefault="002E467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This is the type of hand Opener usually has for passing LHO</w:t>
      </w:r>
      <w:r w:rsidR="00683C54">
        <w:rPr>
          <w:rFonts w:ascii="Calibri" w:eastAsia="Calibri" w:hAnsi="Calibri" w:cs="Times New Roman"/>
          <w:noProof/>
          <w:color w:val="000000" w:themeColor="text1"/>
        </w:rPr>
        <w:t>’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s overcall. </w:t>
      </w:r>
    </w:p>
    <w:p w14:paraId="7A956ECE" w14:textId="51C8CA8C" w:rsidR="002E4679" w:rsidRDefault="002E467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F0F447D" w14:textId="1D34FF3C" w:rsidR="002E4679" w:rsidRDefault="002E4679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When the opponent overcall</w:t>
      </w:r>
      <w:r w:rsidR="00B75C4B">
        <w:rPr>
          <w:rFonts w:ascii="Calibri" w:eastAsia="Calibri" w:hAnsi="Calibri" w:cs="Times New Roman"/>
          <w:noProof/>
          <w:color w:val="000000" w:themeColor="text1"/>
        </w:rPr>
        <w:t>s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at the 2-level</w:t>
      </w:r>
      <w:r w:rsidR="00B75C4B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then it is more likely that the Opener has a trap pass.  That means that </w:t>
      </w:r>
      <w:r w:rsidR="00B75C4B">
        <w:rPr>
          <w:rFonts w:ascii="Calibri" w:eastAsia="Calibri" w:hAnsi="Calibri" w:cs="Times New Roman"/>
          <w:noProof/>
          <w:color w:val="000000" w:themeColor="text1"/>
        </w:rPr>
        <w:t>Responder has less room to “operate” and and must le</w:t>
      </w:r>
      <w:r w:rsidR="00C25DD2">
        <w:rPr>
          <w:rFonts w:ascii="Calibri" w:eastAsia="Calibri" w:hAnsi="Calibri" w:cs="Times New Roman"/>
          <w:noProof/>
          <w:color w:val="000000" w:themeColor="text1"/>
        </w:rPr>
        <w:t>a</w:t>
      </w:r>
      <w:r w:rsidR="00B75C4B">
        <w:rPr>
          <w:rFonts w:ascii="Calibri" w:eastAsia="Calibri" w:hAnsi="Calibri" w:cs="Times New Roman"/>
          <w:noProof/>
          <w:color w:val="000000" w:themeColor="text1"/>
        </w:rPr>
        <w:t xml:space="preserve">ve </w:t>
      </w:r>
      <w:r w:rsidR="00C25DD2">
        <w:rPr>
          <w:rFonts w:ascii="Calibri" w:eastAsia="Calibri" w:hAnsi="Calibri" w:cs="Times New Roman"/>
          <w:noProof/>
          <w:color w:val="000000" w:themeColor="text1"/>
        </w:rPr>
        <w:t>open</w:t>
      </w:r>
      <w:r w:rsidR="00B75C4B">
        <w:rPr>
          <w:rFonts w:ascii="Calibri" w:eastAsia="Calibri" w:hAnsi="Calibri" w:cs="Times New Roman"/>
          <w:noProof/>
          <w:color w:val="000000" w:themeColor="text1"/>
        </w:rPr>
        <w:t xml:space="preserve"> the possability of</w:t>
      </w:r>
      <w:r w:rsidR="00C25DD2">
        <w:rPr>
          <w:rFonts w:ascii="Calibri" w:eastAsia="Calibri" w:hAnsi="Calibri" w:cs="Times New Roman"/>
          <w:noProof/>
          <w:color w:val="000000" w:themeColor="text1"/>
        </w:rPr>
        <w:t xml:space="preserve"> penalizing the opponents.  Let’s look at an example auction in detail.</w:t>
      </w:r>
    </w:p>
    <w:p w14:paraId="11ECA7E8" w14:textId="3EF21D36" w:rsidR="00C25DD2" w:rsidRDefault="00C25DD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95787B7" w14:textId="7C0087CD" w:rsidR="00C25DD2" w:rsidRPr="00C25DD2" w:rsidRDefault="00C25DD2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C25DD2">
        <w:rPr>
          <w:rFonts w:ascii="Calibri" w:eastAsia="Calibri" w:hAnsi="Calibri" w:cs="Times New Roman"/>
          <w:i/>
          <w:iCs/>
          <w:noProof/>
          <w:color w:val="000000" w:themeColor="text1"/>
        </w:rPr>
        <w:t>Example 3</w:t>
      </w:r>
    </w:p>
    <w:p w14:paraId="7341CA91" w14:textId="52595F6B" w:rsidR="00C25DD2" w:rsidRDefault="00C25DD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</w:p>
    <w:p w14:paraId="2A0AE87C" w14:textId="341706E5" w:rsidR="00C25DD2" w:rsidRDefault="00C25DD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P 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__?</w:t>
      </w:r>
    </w:p>
    <w:p w14:paraId="72704CBD" w14:textId="45B6E3CD" w:rsidR="00C25DD2" w:rsidRDefault="00C25DD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Here are Responder’s options</w:t>
      </w:r>
      <w:r w:rsidR="00683C54">
        <w:rPr>
          <w:rFonts w:ascii="Calibri" w:eastAsia="Calibri" w:hAnsi="Calibri" w:cs="Times New Roman"/>
          <w:noProof/>
          <w:color w:val="000000" w:themeColor="text1"/>
        </w:rPr>
        <w:t>:</w:t>
      </w:r>
    </w:p>
    <w:p w14:paraId="3F0AC037" w14:textId="607485BD" w:rsidR="00DA31F7" w:rsidRDefault="00DA31F7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Very good 5-card or 6+card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683C54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>
        <w:rPr>
          <w:rFonts w:ascii="Calibri" w:eastAsia="Calibri" w:hAnsi="Calibri" w:cs="Times New Roman"/>
          <w:noProof/>
          <w:color w:val="000000" w:themeColor="text1"/>
        </w:rPr>
        <w:t>suit, 6-9 points.</w:t>
      </w:r>
    </w:p>
    <w:p w14:paraId="269F3BB5" w14:textId="1324DF59" w:rsidR="00DA31F7" w:rsidRDefault="00DA31F7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2NT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Natural, invitational,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stopper</w:t>
      </w:r>
    </w:p>
    <w:p w14:paraId="1F86B13F" w14:textId="338DA1E0" w:rsidR="00DA31F7" w:rsidRDefault="00DA31F7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5+card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82410F">
        <w:rPr>
          <w:rFonts w:ascii="Calibri" w:eastAsia="Calibri" w:hAnsi="Calibri" w:cs="Times New Roman"/>
          <w:noProof/>
          <w:color w:val="000000" w:themeColor="text1"/>
        </w:rPr>
        <w:t>, non-forcing, competitive (less than invitational values)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</w:t>
      </w:r>
    </w:p>
    <w:p w14:paraId="05BD0E94" w14:textId="112F8186" w:rsidR="0082410F" w:rsidRDefault="0082410F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4+card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>, non-forcing, competitive, 7-10 points</w:t>
      </w:r>
    </w:p>
    <w:p w14:paraId="146E81AA" w14:textId="271FF412" w:rsidR="0082410F" w:rsidRDefault="0082410F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Game Forcing Cuebid.  Strong Hand, usually very distributional</w:t>
      </w:r>
    </w:p>
    <w:p w14:paraId="4A56F1ED" w14:textId="3FBF7162" w:rsidR="0082410F" w:rsidRDefault="0082410F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6+card 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>, non-forcing, invitational, 10-11 points</w:t>
      </w:r>
    </w:p>
    <w:p w14:paraId="55B0DB2C" w14:textId="5A8258C5" w:rsidR="0082410F" w:rsidRDefault="0082410F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3NT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>To Play</w:t>
      </w:r>
    </w:p>
    <w:p w14:paraId="765A4581" w14:textId="2E6D9F0F" w:rsidR="00C25DD2" w:rsidRDefault="00ED235C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Pass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 w:rsidR="00DA31F7">
        <w:rPr>
          <w:rFonts w:ascii="Calibri" w:eastAsia="Calibri" w:hAnsi="Calibri" w:cs="Times New Roman"/>
          <w:noProof/>
          <w:color w:val="000000" w:themeColor="text1"/>
        </w:rPr>
        <w:t>Usually fewer than 8 HCP</w:t>
      </w:r>
    </w:p>
    <w:p w14:paraId="5D478474" w14:textId="3E7BCFDA" w:rsidR="00ED235C" w:rsidRDefault="00ED235C" w:rsidP="00ED235C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Double</w:t>
      </w:r>
      <w:r>
        <w:rPr>
          <w:rFonts w:ascii="Calibri" w:eastAsia="Calibri" w:hAnsi="Calibri" w:cs="Times New Roman"/>
          <w:noProof/>
          <w:color w:val="000000" w:themeColor="text1"/>
        </w:rPr>
        <w:tab/>
      </w:r>
      <w:r>
        <w:rPr>
          <w:rFonts w:ascii="Calibri" w:eastAsia="Calibri" w:hAnsi="Calibri" w:cs="Times New Roman"/>
          <w:noProof/>
          <w:color w:val="000000" w:themeColor="text1"/>
        </w:rPr>
        <w:tab/>
        <w:t xml:space="preserve">Usually about 8+ HCP and not </w:t>
      </w:r>
      <w:r w:rsidR="00DA31F7">
        <w:rPr>
          <w:rFonts w:ascii="Calibri" w:eastAsia="Calibri" w:hAnsi="Calibri" w:cs="Times New Roman"/>
          <w:noProof/>
          <w:color w:val="000000" w:themeColor="text1"/>
        </w:rPr>
        <w:t>a highly distributional hand</w:t>
      </w:r>
    </w:p>
    <w:p w14:paraId="759086C4" w14:textId="77777777" w:rsidR="00DA31F7" w:rsidRPr="00ED235C" w:rsidRDefault="00DA31F7" w:rsidP="00DA31F7">
      <w:pPr>
        <w:pStyle w:val="ListParagraph"/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032E00EC" w14:textId="21057111" w:rsidR="002009D6" w:rsidRDefault="002009D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68CF550B" w14:textId="74FE65DA" w:rsidR="002C10C2" w:rsidRDefault="002C10C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5E965ABF" w14:textId="22EF1272" w:rsidR="002C10C2" w:rsidRDefault="002C10C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lastRenderedPageBreak/>
        <w:t xml:space="preserve">Here is an example of the type of hand we would reopen with </w:t>
      </w:r>
      <w:r w:rsidR="009B37B2">
        <w:rPr>
          <w:rFonts w:ascii="Calibri" w:eastAsia="Calibri" w:hAnsi="Calibri" w:cs="Times New Roman"/>
          <w:noProof/>
          <w:color w:val="000000" w:themeColor="text1"/>
        </w:rPr>
        <w:t xml:space="preserve">a </w:t>
      </w:r>
      <w:r w:rsidR="00683C54">
        <w:rPr>
          <w:rFonts w:ascii="Calibri" w:eastAsia="Calibri" w:hAnsi="Calibri" w:cs="Times New Roman"/>
          <w:noProof/>
          <w:color w:val="000000" w:themeColor="text1"/>
        </w:rPr>
        <w:t>d</w:t>
      </w:r>
      <w:r w:rsidR="009B37B2">
        <w:rPr>
          <w:rFonts w:ascii="Calibri" w:eastAsia="Calibri" w:hAnsi="Calibri" w:cs="Times New Roman"/>
          <w:noProof/>
          <w:color w:val="000000" w:themeColor="text1"/>
        </w:rPr>
        <w:t>ouble</w:t>
      </w:r>
      <w:r w:rsidR="00683C54">
        <w:rPr>
          <w:rFonts w:ascii="Calibri" w:eastAsia="Calibri" w:hAnsi="Calibri" w:cs="Times New Roman"/>
          <w:noProof/>
          <w:color w:val="000000" w:themeColor="text1"/>
        </w:rPr>
        <w:t>:</w:t>
      </w:r>
    </w:p>
    <w:p w14:paraId="48A36CAA" w14:textId="77777777" w:rsidR="00683C54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6EF72C5" w14:textId="6ED71742" w:rsidR="009B37B2" w:rsidRPr="009B37B2" w:rsidRDefault="009B37B2" w:rsidP="00B31E0A">
      <w:pPr>
        <w:spacing w:after="0"/>
        <w:rPr>
          <w:rFonts w:ascii="Calibri" w:eastAsia="Calibri" w:hAnsi="Calibri" w:cs="Times New Roman"/>
          <w:i/>
          <w:iCs/>
          <w:noProof/>
          <w:color w:val="000000" w:themeColor="text1"/>
        </w:rPr>
      </w:pPr>
      <w:r w:rsidRPr="009B37B2">
        <w:rPr>
          <w:rFonts w:ascii="Calibri" w:eastAsia="Calibri" w:hAnsi="Calibri" w:cs="Times New Roman"/>
          <w:i/>
          <w:iCs/>
          <w:noProof/>
          <w:color w:val="000000" w:themeColor="text1"/>
        </w:rPr>
        <w:t>Example 4</w:t>
      </w:r>
    </w:p>
    <w:p w14:paraId="4CA4312B" w14:textId="3AA61DC6" w:rsidR="009B37B2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9B37B2">
        <w:rPr>
          <w:rFonts w:ascii="Calibri" w:eastAsia="Calibri" w:hAnsi="Calibri" w:cs="Times New Roman"/>
          <w:noProof/>
          <w:color w:val="000000" w:themeColor="text1"/>
        </w:rPr>
        <w:t xml:space="preserve"> A9643</w:t>
      </w:r>
    </w:p>
    <w:p w14:paraId="78E9D194" w14:textId="1B7595A6" w:rsidR="009B37B2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9B37B2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27296F">
        <w:rPr>
          <w:rFonts w:ascii="Calibri" w:eastAsia="Calibri" w:hAnsi="Calibri" w:cs="Times New Roman"/>
          <w:noProof/>
          <w:color w:val="000000" w:themeColor="text1"/>
        </w:rPr>
        <w:t>9</w:t>
      </w:r>
      <w:r w:rsidR="009B37B2">
        <w:rPr>
          <w:rFonts w:ascii="Calibri" w:eastAsia="Calibri" w:hAnsi="Calibri" w:cs="Times New Roman"/>
          <w:noProof/>
          <w:color w:val="000000" w:themeColor="text1"/>
        </w:rPr>
        <w:t>4</w:t>
      </w:r>
    </w:p>
    <w:p w14:paraId="2DF036DB" w14:textId="14CB1045" w:rsidR="009B37B2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9B37B2">
        <w:rPr>
          <w:rFonts w:ascii="Calibri" w:eastAsia="Calibri" w:hAnsi="Calibri" w:cs="Times New Roman"/>
          <w:noProof/>
          <w:color w:val="000000" w:themeColor="text1"/>
        </w:rPr>
        <w:t xml:space="preserve"> K8</w:t>
      </w:r>
    </w:p>
    <w:p w14:paraId="45C0213C" w14:textId="0FAE5078" w:rsidR="009B37B2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9B37B2">
        <w:rPr>
          <w:rFonts w:ascii="Calibri" w:eastAsia="Calibri" w:hAnsi="Calibri" w:cs="Times New Roman"/>
          <w:noProof/>
          <w:color w:val="000000" w:themeColor="text1"/>
        </w:rPr>
        <w:t xml:space="preserve"> K943</w:t>
      </w:r>
    </w:p>
    <w:p w14:paraId="6579C621" w14:textId="34965F34" w:rsidR="002C10C2" w:rsidRDefault="009B37B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♦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1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♠</w:t>
      </w:r>
      <w:r>
        <w:rPr>
          <w:rFonts w:ascii="Calibri" w:eastAsia="Calibri" w:hAnsi="Calibri" w:cs="Times New Roman"/>
          <w:noProof/>
          <w:color w:val="000000" w:themeColor="text1"/>
        </w:rPr>
        <w:tab/>
        <w:t>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</w:p>
    <w:p w14:paraId="5D9412DD" w14:textId="408C9A03" w:rsidR="009B37B2" w:rsidRDefault="009B37B2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P</w:t>
      </w:r>
      <w:r>
        <w:rPr>
          <w:rFonts w:ascii="Calibri" w:eastAsia="Calibri" w:hAnsi="Calibri" w:cs="Times New Roman"/>
          <w:noProof/>
          <w:color w:val="000000" w:themeColor="text1"/>
        </w:rPr>
        <w:tab/>
        <w:t>X</w:t>
      </w:r>
    </w:p>
    <w:p w14:paraId="6CFD4046" w14:textId="77777777" w:rsidR="00683C54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2AFE93C5" w14:textId="2DE9C880" w:rsidR="009B37B2" w:rsidRDefault="0027296F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 xml:space="preserve">We reopen with a </w:t>
      </w:r>
      <w:r w:rsidR="00683C54">
        <w:rPr>
          <w:rFonts w:ascii="Calibri" w:eastAsia="Calibri" w:hAnsi="Calibri" w:cs="Times New Roman"/>
          <w:noProof/>
          <w:color w:val="000000" w:themeColor="text1"/>
        </w:rPr>
        <w:t>d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ouble (takeout) in hopes that partner has </w:t>
      </w:r>
      <w:r w:rsidR="00D846BD">
        <w:rPr>
          <w:rFonts w:ascii="Calibri" w:eastAsia="Calibri" w:hAnsi="Calibri" w:cs="Times New Roman"/>
          <w:noProof/>
          <w:color w:val="000000" w:themeColor="text1"/>
        </w:rPr>
        <w:t>a hand like</w:t>
      </w:r>
    </w:p>
    <w:p w14:paraId="0B6910E4" w14:textId="110C4ED8" w:rsidR="0027296F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♠</w:t>
      </w:r>
      <w:r w:rsidR="0027296F">
        <w:rPr>
          <w:rFonts w:ascii="Calibri" w:eastAsia="Calibri" w:hAnsi="Calibri" w:cs="Times New Roman"/>
          <w:noProof/>
          <w:color w:val="000000" w:themeColor="text1"/>
        </w:rPr>
        <w:t xml:space="preserve"> 5</w:t>
      </w:r>
    </w:p>
    <w:p w14:paraId="0BE69C5F" w14:textId="58635D68" w:rsidR="0027296F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♥</w:t>
      </w:r>
      <w:r w:rsidR="0027296F">
        <w:rPr>
          <w:rFonts w:ascii="Calibri" w:eastAsia="Calibri" w:hAnsi="Calibri" w:cs="Times New Roman"/>
          <w:noProof/>
          <w:color w:val="000000" w:themeColor="text1"/>
        </w:rPr>
        <w:t xml:space="preserve"> </w:t>
      </w:r>
      <w:r w:rsidR="00D846BD">
        <w:rPr>
          <w:rFonts w:ascii="Calibri" w:eastAsia="Calibri" w:hAnsi="Calibri" w:cs="Times New Roman"/>
          <w:noProof/>
          <w:color w:val="000000" w:themeColor="text1"/>
        </w:rPr>
        <w:t>A</w:t>
      </w:r>
      <w:r w:rsidR="0027296F">
        <w:rPr>
          <w:rFonts w:ascii="Calibri" w:eastAsia="Calibri" w:hAnsi="Calibri" w:cs="Times New Roman"/>
          <w:noProof/>
          <w:color w:val="000000" w:themeColor="text1"/>
        </w:rPr>
        <w:t>JT4</w:t>
      </w:r>
    </w:p>
    <w:p w14:paraId="2AABC9B8" w14:textId="560C8A7A" w:rsidR="0027296F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♦</w:t>
      </w:r>
      <w:r w:rsidR="0027296F">
        <w:rPr>
          <w:rFonts w:ascii="Calibri" w:eastAsia="Calibri" w:hAnsi="Calibri" w:cs="Times New Roman"/>
          <w:noProof/>
          <w:color w:val="000000" w:themeColor="text1"/>
        </w:rPr>
        <w:t xml:space="preserve"> AJ74</w:t>
      </w:r>
    </w:p>
    <w:p w14:paraId="4D49F7D7" w14:textId="5FF9FE98" w:rsidR="00D846BD" w:rsidRDefault="00683C54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Times New Roman" w:eastAsia="Calibri" w:hAnsi="Times New Roman" w:cs="Times New Roman"/>
          <w:noProof/>
          <w:color w:val="000000" w:themeColor="text1"/>
        </w:rPr>
        <w:t>♣</w:t>
      </w:r>
      <w:r w:rsidR="0027296F">
        <w:rPr>
          <w:rFonts w:ascii="Calibri" w:eastAsia="Calibri" w:hAnsi="Calibri" w:cs="Times New Roman"/>
          <w:noProof/>
          <w:color w:val="000000" w:themeColor="text1"/>
        </w:rPr>
        <w:t xml:space="preserve"> A876</w:t>
      </w:r>
    </w:p>
    <w:p w14:paraId="3DA11BCE" w14:textId="75AF7CA0" w:rsidR="00D846BD" w:rsidRDefault="00D846BD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  <w:r>
        <w:rPr>
          <w:rFonts w:ascii="Calibri" w:eastAsia="Calibri" w:hAnsi="Calibri" w:cs="Times New Roman"/>
          <w:noProof/>
          <w:color w:val="000000" w:themeColor="text1"/>
        </w:rPr>
        <w:t>If this is the case</w:t>
      </w:r>
      <w:r w:rsidR="00683C54">
        <w:rPr>
          <w:rFonts w:ascii="Calibri" w:eastAsia="Calibri" w:hAnsi="Calibri" w:cs="Times New Roman"/>
          <w:noProof/>
          <w:color w:val="000000" w:themeColor="text1"/>
        </w:rPr>
        <w:t>,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we are going to destroy the opponent’s 2</w:t>
      </w:r>
      <w:r w:rsidR="00683C54">
        <w:rPr>
          <w:rFonts w:ascii="Times New Roman" w:eastAsia="Calibri" w:hAnsi="Times New Roman" w:cs="Times New Roman"/>
          <w:noProof/>
          <w:color w:val="000000" w:themeColor="text1"/>
        </w:rPr>
        <w:t>♥</w:t>
      </w:r>
      <w:r>
        <w:rPr>
          <w:rFonts w:ascii="Calibri" w:eastAsia="Calibri" w:hAnsi="Calibri" w:cs="Times New Roman"/>
          <w:noProof/>
          <w:color w:val="000000" w:themeColor="text1"/>
        </w:rPr>
        <w:t xml:space="preserve"> contract.</w:t>
      </w:r>
    </w:p>
    <w:p w14:paraId="528F97CC" w14:textId="77777777" w:rsidR="00D846BD" w:rsidRDefault="00D846BD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1220E273" w14:textId="129C238E" w:rsidR="002009D6" w:rsidRDefault="002009D6" w:rsidP="00B31E0A">
      <w:pPr>
        <w:spacing w:after="0"/>
        <w:rPr>
          <w:rFonts w:ascii="Calibri" w:eastAsia="Calibri" w:hAnsi="Calibri" w:cs="Times New Roman"/>
          <w:noProof/>
          <w:color w:val="000000" w:themeColor="text1"/>
        </w:rPr>
      </w:pPr>
    </w:p>
    <w:p w14:paraId="4129BF0A" w14:textId="65F9EB6E" w:rsidR="001644D4" w:rsidRPr="00B31E0A" w:rsidRDefault="00A567DE" w:rsidP="001644D4">
      <w:pPr>
        <w:spacing w:after="0"/>
        <w:rPr>
          <w:color w:val="000000" w:themeColor="text1"/>
        </w:rPr>
      </w:pPr>
      <w:r w:rsidRPr="00BD2C7A">
        <w:rPr>
          <w:b/>
          <w:color w:val="000000" w:themeColor="text1"/>
          <w:sz w:val="24"/>
          <w:szCs w:val="24"/>
        </w:rPr>
        <w:t>Conclusion</w:t>
      </w:r>
      <w:r w:rsidRPr="00BD2C7A">
        <w:rPr>
          <w:color w:val="000000" w:themeColor="text1"/>
        </w:rPr>
        <w:br/>
      </w:r>
      <w:r w:rsidR="000714B9">
        <w:rPr>
          <w:color w:val="000000" w:themeColor="text1"/>
        </w:rPr>
        <w:t xml:space="preserve">When we respond, our LHO overcalls, and we </w:t>
      </w:r>
      <w:r w:rsidR="00540ACF">
        <w:rPr>
          <w:color w:val="000000" w:themeColor="text1"/>
        </w:rPr>
        <w:t xml:space="preserve">get a chance to make a second bid then we must describe our hand and communicate with </w:t>
      </w:r>
      <w:r w:rsidR="00DC61D4">
        <w:rPr>
          <w:color w:val="000000" w:themeColor="text1"/>
        </w:rPr>
        <w:t>partner.  We need to make sure that partner is on the same page with us about what bids are non-forcing (6-9 points), what bids are invitational, and wh</w:t>
      </w:r>
      <w:r w:rsidR="00683C54">
        <w:rPr>
          <w:color w:val="000000" w:themeColor="text1"/>
        </w:rPr>
        <w:t>at bids</w:t>
      </w:r>
      <w:r w:rsidR="00DC61D4">
        <w:rPr>
          <w:color w:val="000000" w:themeColor="text1"/>
        </w:rPr>
        <w:t xml:space="preserve"> are stronger.  It is also important for us to be on the same page with partner about </w:t>
      </w:r>
      <w:r w:rsidR="00B23057">
        <w:rPr>
          <w:color w:val="000000" w:themeColor="text1"/>
        </w:rPr>
        <w:t>which bids are forcing and which are non-forcing.  Make sure that you discuss these auction</w:t>
      </w:r>
      <w:r w:rsidR="0087538F">
        <w:rPr>
          <w:color w:val="000000" w:themeColor="text1"/>
        </w:rPr>
        <w:t>s</w:t>
      </w:r>
      <w:r w:rsidR="00B23057">
        <w:rPr>
          <w:color w:val="000000" w:themeColor="text1"/>
        </w:rPr>
        <w:t xml:space="preserve"> and follow some general agreements that help you and partner handle the</w:t>
      </w:r>
      <w:r w:rsidR="00683C54">
        <w:rPr>
          <w:color w:val="000000" w:themeColor="text1"/>
        </w:rPr>
        <w:t>m</w:t>
      </w:r>
      <w:r w:rsidR="0087538F">
        <w:rPr>
          <w:color w:val="000000" w:themeColor="text1"/>
        </w:rPr>
        <w:t>.</w:t>
      </w:r>
    </w:p>
    <w:p w14:paraId="701C365E" w14:textId="20454C15" w:rsidR="00DE4DE9" w:rsidRPr="00B31E0A" w:rsidRDefault="00DE4DE9" w:rsidP="00B31E0A">
      <w:pPr>
        <w:spacing w:after="0"/>
        <w:rPr>
          <w:color w:val="000000" w:themeColor="text1"/>
        </w:rPr>
      </w:pPr>
    </w:p>
    <w:sectPr w:rsidR="00DE4DE9" w:rsidRPr="00B31E0A" w:rsidSect="00592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94D4" w14:textId="77777777" w:rsidR="001E07FC" w:rsidRDefault="001E07FC" w:rsidP="005C42AC">
      <w:pPr>
        <w:spacing w:after="0" w:line="240" w:lineRule="auto"/>
      </w:pPr>
      <w:r>
        <w:separator/>
      </w:r>
    </w:p>
  </w:endnote>
  <w:endnote w:type="continuationSeparator" w:id="0">
    <w:p w14:paraId="511A785F" w14:textId="77777777" w:rsidR="001E07FC" w:rsidRDefault="001E07F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C31E" w14:textId="77777777" w:rsidR="007B796E" w:rsidRDefault="007B7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7FBA" w14:textId="3E815344" w:rsidR="00C55C86" w:rsidRPr="00306D34" w:rsidRDefault="00C55C86" w:rsidP="00306D34">
    <w:pPr>
      <w:pStyle w:val="Footer"/>
    </w:pPr>
    <w:r>
      <w:t>T</w:t>
    </w:r>
    <w:r w:rsidR="001644D4">
      <w:t>WiB (</w:t>
    </w:r>
    <w:r w:rsidR="008E6601">
      <w:t>3</w:t>
    </w:r>
    <w:r w:rsidR="00334F08">
      <w:t>6</w:t>
    </w:r>
    <w:r w:rsidR="007B796E">
      <w:t>8</w:t>
    </w:r>
    <w:r>
      <w:t xml:space="preserve">) </w:t>
    </w:r>
    <w:r w:rsidR="00334F08">
      <w:t xml:space="preserve">Responder’s Rebids After </w:t>
    </w:r>
    <w:r w:rsidR="008010D3">
      <w:t>LHO</w:t>
    </w:r>
    <w:r w:rsidR="00683C54">
      <w:t>’</w:t>
    </w:r>
    <w:r w:rsidR="008010D3">
      <w:t>s Overcall</w:t>
    </w:r>
    <w:r w:rsidR="008010D3">
      <w:tab/>
    </w:r>
    <w:r w:rsidR="00C940A9"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9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C55C86" w:rsidRDefault="00C55C8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F7E9" w14:textId="77777777" w:rsidR="001E07FC" w:rsidRDefault="001E07FC" w:rsidP="005C42AC">
      <w:pPr>
        <w:spacing w:after="0" w:line="240" w:lineRule="auto"/>
      </w:pPr>
      <w:r>
        <w:separator/>
      </w:r>
    </w:p>
  </w:footnote>
  <w:footnote w:type="continuationSeparator" w:id="0">
    <w:p w14:paraId="0EDFD58D" w14:textId="77777777" w:rsidR="001E07FC" w:rsidRDefault="001E07F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1622" w14:textId="77777777" w:rsidR="007B796E" w:rsidRDefault="007B7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C55C86" w:rsidRPr="00B31E0A" w:rsidRDefault="00C55C86" w:rsidP="00897665">
    <w:pPr>
      <w:pStyle w:val="Footer"/>
      <w:ind w:left="1080" w:firstLine="4680"/>
      <w:jc w:val="both"/>
      <w:rPr>
        <w:b/>
        <w:color w:val="000000" w:themeColor="text1"/>
      </w:rPr>
    </w:pPr>
    <w:r w:rsidRPr="00B31E0A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E0A">
      <w:rPr>
        <w:b/>
        <w:color w:val="000000" w:themeColor="text1"/>
      </w:rPr>
      <w:t>Adventures in Bridge, Inc.</w:t>
    </w:r>
  </w:p>
  <w:p w14:paraId="4B903CC4" w14:textId="36CB9921" w:rsidR="00C55C86" w:rsidRPr="00B31E0A" w:rsidRDefault="00C55C86" w:rsidP="00507BAD">
    <w:pPr>
      <w:pStyle w:val="Footer"/>
      <w:jc w:val="both"/>
      <w:rPr>
        <w:color w:val="000000" w:themeColor="text1"/>
      </w:rPr>
    </w:pPr>
    <w:r w:rsidRPr="00B31E0A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C55C86" w:rsidRPr="00B4722C" w:rsidRDefault="00C55C8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C55C86" w:rsidRDefault="00C55C8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C55C86" w:rsidRPr="005669A0" w:rsidRDefault="00C55C8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C55C86" w:rsidRDefault="00C5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17E"/>
    <w:multiLevelType w:val="hybridMultilevel"/>
    <w:tmpl w:val="DE3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2B0"/>
    <w:multiLevelType w:val="hybridMultilevel"/>
    <w:tmpl w:val="369A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EFF"/>
    <w:multiLevelType w:val="hybridMultilevel"/>
    <w:tmpl w:val="BF9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1A0"/>
    <w:multiLevelType w:val="hybridMultilevel"/>
    <w:tmpl w:val="5B74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70D6"/>
    <w:multiLevelType w:val="hybridMultilevel"/>
    <w:tmpl w:val="416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1D4"/>
    <w:multiLevelType w:val="hybridMultilevel"/>
    <w:tmpl w:val="B5A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1F74"/>
    <w:multiLevelType w:val="hybridMultilevel"/>
    <w:tmpl w:val="D2B4DABA"/>
    <w:lvl w:ilvl="0" w:tplc="7384F288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4C1C"/>
    <w:multiLevelType w:val="hybridMultilevel"/>
    <w:tmpl w:val="14B0E6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02A3881"/>
    <w:multiLevelType w:val="hybridMultilevel"/>
    <w:tmpl w:val="D776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447DF"/>
    <w:rsid w:val="00054851"/>
    <w:rsid w:val="0006535A"/>
    <w:rsid w:val="000714B9"/>
    <w:rsid w:val="000749BB"/>
    <w:rsid w:val="0007775A"/>
    <w:rsid w:val="00092E19"/>
    <w:rsid w:val="000A1BD5"/>
    <w:rsid w:val="000A5A0D"/>
    <w:rsid w:val="000B236E"/>
    <w:rsid w:val="000B755A"/>
    <w:rsid w:val="000C4471"/>
    <w:rsid w:val="000C6FC6"/>
    <w:rsid w:val="000D17F4"/>
    <w:rsid w:val="000D1F3C"/>
    <w:rsid w:val="000F2C21"/>
    <w:rsid w:val="00104C79"/>
    <w:rsid w:val="00106418"/>
    <w:rsid w:val="00117F86"/>
    <w:rsid w:val="00143316"/>
    <w:rsid w:val="00145C46"/>
    <w:rsid w:val="00146534"/>
    <w:rsid w:val="0016305E"/>
    <w:rsid w:val="00163634"/>
    <w:rsid w:val="001644D4"/>
    <w:rsid w:val="001706D8"/>
    <w:rsid w:val="0017143A"/>
    <w:rsid w:val="00186C78"/>
    <w:rsid w:val="001D3E8E"/>
    <w:rsid w:val="001E07FC"/>
    <w:rsid w:val="001E4BAD"/>
    <w:rsid w:val="001F0DB7"/>
    <w:rsid w:val="001F12AC"/>
    <w:rsid w:val="00200308"/>
    <w:rsid w:val="002009D6"/>
    <w:rsid w:val="0020491D"/>
    <w:rsid w:val="00204DE4"/>
    <w:rsid w:val="00213C08"/>
    <w:rsid w:val="00222990"/>
    <w:rsid w:val="00232ED3"/>
    <w:rsid w:val="002434CE"/>
    <w:rsid w:val="00255B92"/>
    <w:rsid w:val="002727AF"/>
    <w:rsid w:val="0027296F"/>
    <w:rsid w:val="00274302"/>
    <w:rsid w:val="00284CD3"/>
    <w:rsid w:val="0029633C"/>
    <w:rsid w:val="002971E2"/>
    <w:rsid w:val="002A483F"/>
    <w:rsid w:val="002A7E69"/>
    <w:rsid w:val="002B5DFA"/>
    <w:rsid w:val="002C10C2"/>
    <w:rsid w:val="002C6CFF"/>
    <w:rsid w:val="002D1FB4"/>
    <w:rsid w:val="002E17C6"/>
    <w:rsid w:val="002E4679"/>
    <w:rsid w:val="002F212F"/>
    <w:rsid w:val="002F5269"/>
    <w:rsid w:val="002F7392"/>
    <w:rsid w:val="00306D34"/>
    <w:rsid w:val="00317326"/>
    <w:rsid w:val="00325D51"/>
    <w:rsid w:val="00331A2B"/>
    <w:rsid w:val="00331ABA"/>
    <w:rsid w:val="003322BA"/>
    <w:rsid w:val="00334F08"/>
    <w:rsid w:val="00356CBB"/>
    <w:rsid w:val="00380876"/>
    <w:rsid w:val="00381AF7"/>
    <w:rsid w:val="003869BD"/>
    <w:rsid w:val="00394A4F"/>
    <w:rsid w:val="003A4716"/>
    <w:rsid w:val="003B02A0"/>
    <w:rsid w:val="003B3E46"/>
    <w:rsid w:val="003B535A"/>
    <w:rsid w:val="003C0C4B"/>
    <w:rsid w:val="003C2C48"/>
    <w:rsid w:val="003C3EAC"/>
    <w:rsid w:val="003C7C54"/>
    <w:rsid w:val="003D1348"/>
    <w:rsid w:val="003E00FC"/>
    <w:rsid w:val="003F13FF"/>
    <w:rsid w:val="003F397C"/>
    <w:rsid w:val="00410D6B"/>
    <w:rsid w:val="00415D33"/>
    <w:rsid w:val="00423E09"/>
    <w:rsid w:val="004303A5"/>
    <w:rsid w:val="00431715"/>
    <w:rsid w:val="00431D42"/>
    <w:rsid w:val="00451454"/>
    <w:rsid w:val="0046249F"/>
    <w:rsid w:val="00483050"/>
    <w:rsid w:val="00491F42"/>
    <w:rsid w:val="004A1685"/>
    <w:rsid w:val="004A77E9"/>
    <w:rsid w:val="004B0A72"/>
    <w:rsid w:val="004B513A"/>
    <w:rsid w:val="004C3602"/>
    <w:rsid w:val="004C4289"/>
    <w:rsid w:val="004C6496"/>
    <w:rsid w:val="004C6CE5"/>
    <w:rsid w:val="004D2156"/>
    <w:rsid w:val="004E1C0B"/>
    <w:rsid w:val="004E4154"/>
    <w:rsid w:val="004E73F8"/>
    <w:rsid w:val="004F30D2"/>
    <w:rsid w:val="0050443F"/>
    <w:rsid w:val="0050618E"/>
    <w:rsid w:val="00506E01"/>
    <w:rsid w:val="00507BAD"/>
    <w:rsid w:val="005264EA"/>
    <w:rsid w:val="00540ACF"/>
    <w:rsid w:val="0054127B"/>
    <w:rsid w:val="00541EC5"/>
    <w:rsid w:val="00547190"/>
    <w:rsid w:val="00552886"/>
    <w:rsid w:val="005545F3"/>
    <w:rsid w:val="005563F6"/>
    <w:rsid w:val="00560052"/>
    <w:rsid w:val="00563EDB"/>
    <w:rsid w:val="005669A0"/>
    <w:rsid w:val="00574244"/>
    <w:rsid w:val="00582AEA"/>
    <w:rsid w:val="00585B3B"/>
    <w:rsid w:val="00592788"/>
    <w:rsid w:val="005969F5"/>
    <w:rsid w:val="005B2BEE"/>
    <w:rsid w:val="005C42AC"/>
    <w:rsid w:val="005C77B6"/>
    <w:rsid w:val="005D4B8C"/>
    <w:rsid w:val="005F5040"/>
    <w:rsid w:val="005F5F50"/>
    <w:rsid w:val="005F6447"/>
    <w:rsid w:val="005F6F34"/>
    <w:rsid w:val="00600CD4"/>
    <w:rsid w:val="00611511"/>
    <w:rsid w:val="00613B05"/>
    <w:rsid w:val="006210C3"/>
    <w:rsid w:val="00621AA8"/>
    <w:rsid w:val="006249C2"/>
    <w:rsid w:val="00624D5F"/>
    <w:rsid w:val="00626ED6"/>
    <w:rsid w:val="00627593"/>
    <w:rsid w:val="00633BB2"/>
    <w:rsid w:val="0063651E"/>
    <w:rsid w:val="00652B55"/>
    <w:rsid w:val="006550D8"/>
    <w:rsid w:val="00665E8F"/>
    <w:rsid w:val="006674C4"/>
    <w:rsid w:val="00683C54"/>
    <w:rsid w:val="00690F1C"/>
    <w:rsid w:val="00695EBA"/>
    <w:rsid w:val="006A4D13"/>
    <w:rsid w:val="006A7376"/>
    <w:rsid w:val="006A7905"/>
    <w:rsid w:val="006C05F3"/>
    <w:rsid w:val="006C079D"/>
    <w:rsid w:val="006E3954"/>
    <w:rsid w:val="006F144E"/>
    <w:rsid w:val="00704A31"/>
    <w:rsid w:val="00707F5B"/>
    <w:rsid w:val="00720764"/>
    <w:rsid w:val="00731316"/>
    <w:rsid w:val="0073395A"/>
    <w:rsid w:val="00737C6D"/>
    <w:rsid w:val="00766A17"/>
    <w:rsid w:val="007927BC"/>
    <w:rsid w:val="0079498A"/>
    <w:rsid w:val="007B5879"/>
    <w:rsid w:val="007B796E"/>
    <w:rsid w:val="007D50C1"/>
    <w:rsid w:val="007E60D4"/>
    <w:rsid w:val="007E6D2D"/>
    <w:rsid w:val="008010D3"/>
    <w:rsid w:val="00802535"/>
    <w:rsid w:val="00816718"/>
    <w:rsid w:val="0082410F"/>
    <w:rsid w:val="008357CB"/>
    <w:rsid w:val="008413C1"/>
    <w:rsid w:val="0085307C"/>
    <w:rsid w:val="0085379F"/>
    <w:rsid w:val="00863A5E"/>
    <w:rsid w:val="00870F22"/>
    <w:rsid w:val="0087538F"/>
    <w:rsid w:val="00892571"/>
    <w:rsid w:val="008942C1"/>
    <w:rsid w:val="0089537F"/>
    <w:rsid w:val="00897665"/>
    <w:rsid w:val="008B3ECA"/>
    <w:rsid w:val="008C11A7"/>
    <w:rsid w:val="008D340B"/>
    <w:rsid w:val="008D4B40"/>
    <w:rsid w:val="008D53DB"/>
    <w:rsid w:val="008D6401"/>
    <w:rsid w:val="008E6601"/>
    <w:rsid w:val="008F0BF7"/>
    <w:rsid w:val="008F5728"/>
    <w:rsid w:val="00905123"/>
    <w:rsid w:val="009257F5"/>
    <w:rsid w:val="00945D04"/>
    <w:rsid w:val="00952D16"/>
    <w:rsid w:val="00954CA7"/>
    <w:rsid w:val="00955828"/>
    <w:rsid w:val="009625AD"/>
    <w:rsid w:val="009662E6"/>
    <w:rsid w:val="0099522A"/>
    <w:rsid w:val="00995525"/>
    <w:rsid w:val="00996F7B"/>
    <w:rsid w:val="009A28D3"/>
    <w:rsid w:val="009B1D3C"/>
    <w:rsid w:val="009B37B2"/>
    <w:rsid w:val="009C4DEA"/>
    <w:rsid w:val="009E25A9"/>
    <w:rsid w:val="009E3486"/>
    <w:rsid w:val="00A005F0"/>
    <w:rsid w:val="00A027E8"/>
    <w:rsid w:val="00A04C92"/>
    <w:rsid w:val="00A07415"/>
    <w:rsid w:val="00A12B99"/>
    <w:rsid w:val="00A36489"/>
    <w:rsid w:val="00A37792"/>
    <w:rsid w:val="00A455D2"/>
    <w:rsid w:val="00A51DE5"/>
    <w:rsid w:val="00A52B15"/>
    <w:rsid w:val="00A536D6"/>
    <w:rsid w:val="00A53AE8"/>
    <w:rsid w:val="00A567DE"/>
    <w:rsid w:val="00A650B7"/>
    <w:rsid w:val="00A6520D"/>
    <w:rsid w:val="00A65A20"/>
    <w:rsid w:val="00A80A33"/>
    <w:rsid w:val="00A80E4D"/>
    <w:rsid w:val="00A82C85"/>
    <w:rsid w:val="00A85DDC"/>
    <w:rsid w:val="00A8606C"/>
    <w:rsid w:val="00A949DD"/>
    <w:rsid w:val="00AA1B91"/>
    <w:rsid w:val="00AA6189"/>
    <w:rsid w:val="00AC3415"/>
    <w:rsid w:val="00AC6662"/>
    <w:rsid w:val="00AD3A65"/>
    <w:rsid w:val="00AD5784"/>
    <w:rsid w:val="00AD7F38"/>
    <w:rsid w:val="00B01452"/>
    <w:rsid w:val="00B01E16"/>
    <w:rsid w:val="00B102EA"/>
    <w:rsid w:val="00B1114A"/>
    <w:rsid w:val="00B21CE0"/>
    <w:rsid w:val="00B23057"/>
    <w:rsid w:val="00B30D15"/>
    <w:rsid w:val="00B31B5F"/>
    <w:rsid w:val="00B31E0A"/>
    <w:rsid w:val="00B3580B"/>
    <w:rsid w:val="00B35A33"/>
    <w:rsid w:val="00B400D9"/>
    <w:rsid w:val="00B46EDF"/>
    <w:rsid w:val="00B4722C"/>
    <w:rsid w:val="00B667F7"/>
    <w:rsid w:val="00B75C4B"/>
    <w:rsid w:val="00B75DE3"/>
    <w:rsid w:val="00B81B1C"/>
    <w:rsid w:val="00B91281"/>
    <w:rsid w:val="00B9163E"/>
    <w:rsid w:val="00B97F33"/>
    <w:rsid w:val="00BA7D8D"/>
    <w:rsid w:val="00BB452C"/>
    <w:rsid w:val="00BB54AE"/>
    <w:rsid w:val="00BD2C7A"/>
    <w:rsid w:val="00BE4C8A"/>
    <w:rsid w:val="00BF1424"/>
    <w:rsid w:val="00BF1D5F"/>
    <w:rsid w:val="00C20BC2"/>
    <w:rsid w:val="00C22828"/>
    <w:rsid w:val="00C24F58"/>
    <w:rsid w:val="00C25DD2"/>
    <w:rsid w:val="00C30E32"/>
    <w:rsid w:val="00C3430D"/>
    <w:rsid w:val="00C36F2C"/>
    <w:rsid w:val="00C42176"/>
    <w:rsid w:val="00C468ED"/>
    <w:rsid w:val="00C5145D"/>
    <w:rsid w:val="00C55C86"/>
    <w:rsid w:val="00C64C41"/>
    <w:rsid w:val="00C64E22"/>
    <w:rsid w:val="00C6504B"/>
    <w:rsid w:val="00C655F8"/>
    <w:rsid w:val="00C65773"/>
    <w:rsid w:val="00C940A9"/>
    <w:rsid w:val="00CA01D9"/>
    <w:rsid w:val="00CA5029"/>
    <w:rsid w:val="00CB027A"/>
    <w:rsid w:val="00CB0BC7"/>
    <w:rsid w:val="00CC6A3D"/>
    <w:rsid w:val="00CD2698"/>
    <w:rsid w:val="00CD4563"/>
    <w:rsid w:val="00CE669A"/>
    <w:rsid w:val="00CF580C"/>
    <w:rsid w:val="00CF5891"/>
    <w:rsid w:val="00CF6EB3"/>
    <w:rsid w:val="00D01FC0"/>
    <w:rsid w:val="00D3461B"/>
    <w:rsid w:val="00D4337A"/>
    <w:rsid w:val="00D47859"/>
    <w:rsid w:val="00D62EA4"/>
    <w:rsid w:val="00D77157"/>
    <w:rsid w:val="00D7718E"/>
    <w:rsid w:val="00D80FC7"/>
    <w:rsid w:val="00D82CEB"/>
    <w:rsid w:val="00D846BD"/>
    <w:rsid w:val="00DA31F7"/>
    <w:rsid w:val="00DB0592"/>
    <w:rsid w:val="00DC5859"/>
    <w:rsid w:val="00DC61D4"/>
    <w:rsid w:val="00DD12FC"/>
    <w:rsid w:val="00DE4DE9"/>
    <w:rsid w:val="00DE55ED"/>
    <w:rsid w:val="00DE738B"/>
    <w:rsid w:val="00E02497"/>
    <w:rsid w:val="00E07DE7"/>
    <w:rsid w:val="00E12BE3"/>
    <w:rsid w:val="00E15B48"/>
    <w:rsid w:val="00E31A06"/>
    <w:rsid w:val="00E410BD"/>
    <w:rsid w:val="00E63614"/>
    <w:rsid w:val="00E83EE0"/>
    <w:rsid w:val="00EC5BA1"/>
    <w:rsid w:val="00ED235C"/>
    <w:rsid w:val="00F02C9A"/>
    <w:rsid w:val="00F02EE6"/>
    <w:rsid w:val="00F10544"/>
    <w:rsid w:val="00F136C8"/>
    <w:rsid w:val="00F32CC7"/>
    <w:rsid w:val="00F453E6"/>
    <w:rsid w:val="00F507F0"/>
    <w:rsid w:val="00F5623A"/>
    <w:rsid w:val="00F779E4"/>
    <w:rsid w:val="00F84DC4"/>
    <w:rsid w:val="00F90967"/>
    <w:rsid w:val="00F979CE"/>
    <w:rsid w:val="00FA39DF"/>
    <w:rsid w:val="00FA71AD"/>
    <w:rsid w:val="00FB53CC"/>
    <w:rsid w:val="00FC511A"/>
    <w:rsid w:val="00FC5AE9"/>
    <w:rsid w:val="00FD1C73"/>
    <w:rsid w:val="00FD2FAB"/>
    <w:rsid w:val="00FE2644"/>
    <w:rsid w:val="00FE4337"/>
    <w:rsid w:val="00FE62F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0E255E19-F0BD-4AF8-8F50-956627AC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0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4540-BE4C-477C-9FA7-D77B0C1C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151</cp:revision>
  <cp:lastPrinted>2021-01-10T18:24:00Z</cp:lastPrinted>
  <dcterms:created xsi:type="dcterms:W3CDTF">2016-12-23T04:04:00Z</dcterms:created>
  <dcterms:modified xsi:type="dcterms:W3CDTF">2021-04-30T15:18:00Z</dcterms:modified>
</cp:coreProperties>
</file>