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B17CB2" w:rsidRDefault="0062003F" w:rsidP="00B17CB2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B17CB2">
        <w:rPr>
          <w:b/>
          <w:i/>
          <w:color w:val="000000" w:themeColor="text1"/>
          <w:sz w:val="36"/>
          <w:szCs w:val="36"/>
        </w:rPr>
        <w:t>This Week in Bridge</w:t>
      </w:r>
    </w:p>
    <w:p w14:paraId="768C1C89" w14:textId="4F01C7F4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B17CB2">
        <w:rPr>
          <w:b/>
          <w:color w:val="000000" w:themeColor="text1"/>
          <w:sz w:val="36"/>
          <w:szCs w:val="36"/>
        </w:rPr>
        <w:t xml:space="preserve">(83) </w:t>
      </w:r>
      <w:r w:rsidRPr="00B17CB2">
        <w:rPr>
          <w:b/>
          <w:color w:val="000000" w:themeColor="text1"/>
          <w:sz w:val="36"/>
          <w:szCs w:val="36"/>
        </w:rPr>
        <w:t xml:space="preserve"> </w:t>
      </w:r>
      <w:r w:rsidRPr="00B17CB2">
        <w:rPr>
          <w:b/>
          <w:color w:val="000000" w:themeColor="text1"/>
          <w:sz w:val="36"/>
          <w:szCs w:val="36"/>
        </w:rPr>
        <w:t xml:space="preserve">Bypassing 4-card Suits </w:t>
      </w:r>
    </w:p>
    <w:p w14:paraId="782FBA0A" w14:textId="7E809D9E" w:rsidR="00B17CB2" w:rsidRPr="00B17CB2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t>© AiB</w:t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  <w:t>Robert S. Todd</w:t>
      </w:r>
    </w:p>
    <w:p w14:paraId="5A00FEA7" w14:textId="3A1FF555" w:rsidR="00B17CB2" w:rsidRPr="00B17CB2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t xml:space="preserve">Level:   </w:t>
      </w:r>
      <w:r w:rsidRPr="00B17CB2">
        <w:rPr>
          <w:i/>
          <w:color w:val="000000" w:themeColor="text1"/>
        </w:rPr>
        <w:t>3</w:t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hyperlink r:id="rId6" w:history="1">
        <w:r w:rsidRPr="00B17CB2">
          <w:rPr>
            <w:rStyle w:val="Hyperlink"/>
            <w:i/>
            <w:color w:val="000000" w:themeColor="text1"/>
          </w:rPr>
          <w:t>robert@advinbridge.com</w:t>
        </w:r>
      </w:hyperlink>
      <w:r w:rsidRPr="00B17CB2">
        <w:rPr>
          <w:i/>
          <w:color w:val="000000" w:themeColor="text1"/>
        </w:rPr>
        <w:t xml:space="preserve"> </w:t>
      </w:r>
    </w:p>
    <w:p w14:paraId="73363198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011987C3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4B79FAE9" w14:textId="77777777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17CB2">
        <w:rPr>
          <w:b/>
          <w:color w:val="000000" w:themeColor="text1"/>
          <w:sz w:val="24"/>
          <w:szCs w:val="24"/>
        </w:rPr>
        <w:t xml:space="preserve">General </w:t>
      </w:r>
    </w:p>
    <w:p w14:paraId="219BA9E5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 xml:space="preserve">2/1 Game Forcing auctions have lots of advantages over standard auctions – Fast Arrival, Cuebids, Splinters, </w:t>
      </w:r>
      <w:proofErr w:type="spellStart"/>
      <w:r w:rsidRPr="00B17CB2">
        <w:rPr>
          <w:color w:val="000000" w:themeColor="text1"/>
        </w:rPr>
        <w:t>etc</w:t>
      </w:r>
      <w:proofErr w:type="spellEnd"/>
      <w:r w:rsidRPr="00B17CB2">
        <w:rPr>
          <w:color w:val="000000" w:themeColor="text1"/>
        </w:rPr>
        <w:t>…  We want to get into 2/1 Game Forcing auctions as often as possible – unless it is going to make our life too difficult to do so.  Here, we will discuss ways to get into 2/1 Game Forcing auctions (when to do so and when not to) and how it may help us.  Specifically, we will look at auctions where we can choose to make a 2/1 Game Force instead of responding in another suit (cheaply and naturally – by bypassing a 4-card Major.)</w:t>
      </w:r>
    </w:p>
    <w:p w14:paraId="6BD16EAF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5C902E20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224679E3" w14:textId="77777777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17CB2">
        <w:rPr>
          <w:b/>
          <w:color w:val="000000" w:themeColor="text1"/>
          <w:sz w:val="24"/>
          <w:szCs w:val="24"/>
        </w:rPr>
        <w:t>1</w:t>
      </w:r>
      <w:r w:rsidRPr="00B17CB2">
        <w:rPr>
          <w:b/>
          <w:color w:val="000000" w:themeColor="text1"/>
          <w:sz w:val="24"/>
          <w:szCs w:val="24"/>
        </w:rPr>
        <w:sym w:font="Symbol" w:char="F0A9"/>
      </w:r>
      <w:r w:rsidRPr="00B17CB2">
        <w:rPr>
          <w:b/>
          <w:color w:val="000000" w:themeColor="text1"/>
          <w:sz w:val="24"/>
          <w:szCs w:val="24"/>
        </w:rPr>
        <w:t xml:space="preserve"> Opening Bids </w:t>
      </w:r>
    </w:p>
    <w:p w14:paraId="04BEC166" w14:textId="41D94F90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>When partner opens 1</w:t>
      </w:r>
      <w:r w:rsidRPr="00B17CB2">
        <w:rPr>
          <w:color w:val="000000" w:themeColor="text1"/>
        </w:rPr>
        <w:sym w:font="Symbol" w:char="F0A9"/>
      </w:r>
      <w:r w:rsidRPr="00B17CB2">
        <w:rPr>
          <w:color w:val="000000" w:themeColor="text1"/>
        </w:rPr>
        <w:t xml:space="preserve"> and we have a 5-card </w:t>
      </w:r>
      <w:r w:rsidRPr="00B17CB2">
        <w:rPr>
          <w:color w:val="000000" w:themeColor="text1"/>
        </w:rPr>
        <w:sym w:font="Symbol" w:char="F0AA"/>
      </w:r>
      <w:r w:rsidRPr="00B17CB2">
        <w:rPr>
          <w:color w:val="000000" w:themeColor="text1"/>
        </w:rPr>
        <w:t xml:space="preserve"> suit we will bid 1</w:t>
      </w:r>
      <w:r w:rsidRPr="00B17CB2">
        <w:rPr>
          <w:color w:val="000000" w:themeColor="text1"/>
        </w:rPr>
        <w:sym w:font="Symbol" w:char="F0AA"/>
      </w:r>
      <w:r w:rsidRPr="00B17CB2">
        <w:rPr>
          <w:color w:val="000000" w:themeColor="text1"/>
        </w:rPr>
        <w:t xml:space="preserve"> on almost every hand (unless we have 4+card </w:t>
      </w:r>
      <w:r w:rsidRPr="00B17CB2">
        <w:rPr>
          <w:color w:val="000000" w:themeColor="text1"/>
        </w:rPr>
        <w:sym w:font="Symbol" w:char="F0A9"/>
      </w:r>
      <w:r w:rsidRPr="00B17CB2">
        <w:rPr>
          <w:color w:val="000000" w:themeColor="text1"/>
        </w:rPr>
        <w:t xml:space="preserve"> and plan to just raise </w:t>
      </w:r>
      <w:r w:rsidRPr="00B17CB2">
        <w:rPr>
          <w:color w:val="000000" w:themeColor="text1"/>
        </w:rPr>
        <w:sym w:font="Symbol" w:char="F0A9"/>
      </w:r>
      <w:r w:rsidRPr="00B17CB2">
        <w:rPr>
          <w:color w:val="000000" w:themeColor="text1"/>
        </w:rPr>
        <w:t xml:space="preserve">.)  But when we have a 4-card </w:t>
      </w:r>
      <w:r w:rsidRPr="00B17CB2">
        <w:rPr>
          <w:color w:val="000000" w:themeColor="text1"/>
        </w:rPr>
        <w:sym w:font="Symbol" w:char="F0AA"/>
      </w:r>
      <w:r w:rsidRPr="00B17CB2">
        <w:rPr>
          <w:color w:val="000000" w:themeColor="text1"/>
        </w:rPr>
        <w:t xml:space="preserve"> suit and a </w:t>
      </w:r>
      <w:r>
        <w:rPr>
          <w:color w:val="000000" w:themeColor="text1"/>
        </w:rPr>
        <w:t>g</w:t>
      </w:r>
      <w:r w:rsidRPr="00B17CB2">
        <w:rPr>
          <w:color w:val="000000" w:themeColor="text1"/>
        </w:rPr>
        <w:t xml:space="preserve">ame </w:t>
      </w:r>
      <w:r>
        <w:rPr>
          <w:color w:val="000000" w:themeColor="text1"/>
        </w:rPr>
        <w:t>f</w:t>
      </w:r>
      <w:r w:rsidRPr="00B17CB2">
        <w:rPr>
          <w:color w:val="000000" w:themeColor="text1"/>
        </w:rPr>
        <w:t>orcing hand we have a choice between bidding 1</w:t>
      </w:r>
      <w:r w:rsidRPr="00B17CB2">
        <w:rPr>
          <w:color w:val="000000" w:themeColor="text1"/>
        </w:rPr>
        <w:sym w:font="Symbol" w:char="F0AA"/>
      </w:r>
      <w:r w:rsidRPr="00B17CB2">
        <w:rPr>
          <w:color w:val="000000" w:themeColor="text1"/>
        </w:rPr>
        <w:t xml:space="preserve"> or making a 2/1 GF bid into 2-minor.  Let’s look at some examples.</w:t>
      </w:r>
    </w:p>
    <w:p w14:paraId="250E27EB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2B1E2F40" w14:textId="77777777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</w:rPr>
      </w:pPr>
      <w:r w:rsidRPr="00B17CB2">
        <w:rPr>
          <w:b/>
          <w:color w:val="000000" w:themeColor="text1"/>
        </w:rPr>
        <w:t>4-3-3-3</w:t>
      </w:r>
    </w:p>
    <w:p w14:paraId="40076BAA" w14:textId="46174785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 xml:space="preserve">With a 4-3-3-3 hand we know we have a </w:t>
      </w:r>
      <w:r w:rsidRPr="00B17CB2">
        <w:rPr>
          <w:color w:val="000000" w:themeColor="text1"/>
        </w:rPr>
        <w:sym w:font="Symbol" w:char="F0A9"/>
      </w:r>
      <w:r w:rsidRPr="00B17CB2">
        <w:rPr>
          <w:color w:val="000000" w:themeColor="text1"/>
        </w:rPr>
        <w:t xml:space="preserve"> fit, so sometimes it can be easiest to look for the </w:t>
      </w:r>
      <w:r w:rsidRPr="00B17CB2">
        <w:rPr>
          <w:color w:val="000000" w:themeColor="text1"/>
        </w:rPr>
        <w:sym w:font="Symbol" w:char="F0AA"/>
      </w:r>
      <w:r w:rsidRPr="00B17CB2">
        <w:rPr>
          <w:color w:val="000000" w:themeColor="text1"/>
        </w:rPr>
        <w:t xml:space="preserve"> fit (4-4 fits are generally better than 5-3 fits.)  But with most hands the auction will be easier if we start with a 2/1 GF.  We will usually have a 4-card minor to make a 2/1 GF into, but in this specific case we </w:t>
      </w:r>
      <w:r w:rsidRPr="00B17CB2">
        <w:rPr>
          <w:color w:val="000000" w:themeColor="text1"/>
        </w:rPr>
        <w:t>should</w:t>
      </w:r>
      <w:r w:rsidRPr="00B17CB2">
        <w:rPr>
          <w:color w:val="000000" w:themeColor="text1"/>
        </w:rPr>
        <w:t xml:space="preserve"> bid 2</w:t>
      </w:r>
      <w:r w:rsidRPr="00B17CB2">
        <w:rPr>
          <w:color w:val="000000" w:themeColor="text1"/>
        </w:rPr>
        <w:sym w:font="Symbol" w:char="F0A7"/>
      </w:r>
      <w:r w:rsidRPr="00B17CB2">
        <w:rPr>
          <w:color w:val="000000" w:themeColor="text1"/>
        </w:rPr>
        <w:t xml:space="preserve"> on a 3-card suit in order to create a 2/1 GF.</w:t>
      </w:r>
    </w:p>
    <w:p w14:paraId="77BA222F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3ABE6594" w14:textId="77777777" w:rsidR="00B17CB2" w:rsidRPr="00B17CB2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t>Note:  If we bypass our 4c</w:t>
      </w:r>
      <w:r w:rsidRPr="00B17CB2">
        <w:rPr>
          <w:i/>
          <w:color w:val="000000" w:themeColor="text1"/>
        </w:rPr>
        <w:sym w:font="Symbol" w:char="F0AA"/>
      </w:r>
      <w:r w:rsidRPr="00B17CB2">
        <w:rPr>
          <w:i/>
          <w:color w:val="000000" w:themeColor="text1"/>
        </w:rPr>
        <w:t xml:space="preserve"> suit it becomes our responsibility to show our 4-card suit later.  Opener will not go out of their way to show their suit, expecting us not to have one. </w:t>
      </w:r>
    </w:p>
    <w:p w14:paraId="354BA606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040158B1" w14:textId="6F47A14C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</w:rPr>
      </w:pPr>
      <w:r w:rsidRPr="00B17CB2">
        <w:rPr>
          <w:b/>
          <w:color w:val="000000" w:themeColor="text1"/>
        </w:rPr>
        <w:t xml:space="preserve">4-card </w:t>
      </w:r>
      <w:r w:rsidRPr="00B17CB2">
        <w:rPr>
          <w:b/>
          <w:color w:val="000000" w:themeColor="text1"/>
        </w:rPr>
        <w:sym w:font="Symbol" w:char="F0AA"/>
      </w:r>
      <w:r w:rsidRPr="00B17CB2">
        <w:rPr>
          <w:b/>
          <w:color w:val="000000" w:themeColor="text1"/>
        </w:rPr>
        <w:t xml:space="preserve"> with 4+card Minor  </w:t>
      </w:r>
    </w:p>
    <w:p w14:paraId="42B43C57" w14:textId="77777777" w:rsidR="00B17CB2" w:rsidRPr="00B17CB2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t>Example Distribution:  4-2-3-4</w:t>
      </w:r>
    </w:p>
    <w:p w14:paraId="177BBEBC" w14:textId="0A76958B" w:rsid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 xml:space="preserve">In this case it is </w:t>
      </w:r>
      <w:r>
        <w:rPr>
          <w:color w:val="000000" w:themeColor="text1"/>
        </w:rPr>
        <w:t xml:space="preserve">an </w:t>
      </w:r>
      <w:r w:rsidRPr="00B17CB2">
        <w:rPr>
          <w:color w:val="000000" w:themeColor="text1"/>
        </w:rPr>
        <w:t xml:space="preserve">excellent </w:t>
      </w:r>
      <w:r>
        <w:rPr>
          <w:color w:val="000000" w:themeColor="text1"/>
        </w:rPr>
        <w:t xml:space="preserve">idea </w:t>
      </w:r>
      <w:r w:rsidRPr="00B17CB2">
        <w:rPr>
          <w:color w:val="000000" w:themeColor="text1"/>
        </w:rPr>
        <w:t xml:space="preserve">to start the auction with a 2/1 </w:t>
      </w:r>
      <w:r>
        <w:rPr>
          <w:color w:val="000000" w:themeColor="text1"/>
        </w:rPr>
        <w:t xml:space="preserve">GF </w:t>
      </w:r>
      <w:r w:rsidRPr="00B17CB2">
        <w:rPr>
          <w:color w:val="000000" w:themeColor="text1"/>
        </w:rPr>
        <w:t>into 2</w:t>
      </w:r>
      <w:r w:rsidRPr="00B17CB2">
        <w:rPr>
          <w:color w:val="000000" w:themeColor="text1"/>
        </w:rPr>
        <w:sym w:font="Symbol" w:char="F0A7"/>
      </w:r>
      <w:r w:rsidRPr="00B17CB2">
        <w:rPr>
          <w:color w:val="000000" w:themeColor="text1"/>
        </w:rPr>
        <w:t>.  Since Opener has shown 5+</w:t>
      </w:r>
      <w:r w:rsidRPr="00B17CB2">
        <w:rPr>
          <w:color w:val="000000" w:themeColor="text1"/>
        </w:rPr>
        <w:sym w:font="Symbol" w:char="F0A9"/>
      </w:r>
      <w:r>
        <w:rPr>
          <w:color w:val="000000" w:themeColor="text1"/>
        </w:rPr>
        <w:t>,</w:t>
      </w:r>
      <w:r w:rsidRPr="00B17CB2">
        <w:rPr>
          <w:color w:val="000000" w:themeColor="text1"/>
        </w:rPr>
        <w:t xml:space="preserve"> the rest of the auction reveals itself naturally – Opener bids their suits or </w:t>
      </w:r>
      <w:r>
        <w:rPr>
          <w:color w:val="000000" w:themeColor="text1"/>
        </w:rPr>
        <w:t>N</w:t>
      </w:r>
      <w:r w:rsidRPr="00B17CB2">
        <w:rPr>
          <w:color w:val="000000" w:themeColor="text1"/>
        </w:rPr>
        <w:t xml:space="preserve">otrump.  It is clear in these auctions that we search for a Major suit fit first, minor suit fit second, and </w:t>
      </w:r>
      <w:r>
        <w:rPr>
          <w:color w:val="000000" w:themeColor="text1"/>
        </w:rPr>
        <w:t>N</w:t>
      </w:r>
      <w:r w:rsidRPr="00B17CB2">
        <w:rPr>
          <w:color w:val="000000" w:themeColor="text1"/>
        </w:rPr>
        <w:t>otrump with a balanced hand after that.  Once again, Responder must show their 4c</w:t>
      </w:r>
      <w:r w:rsidRPr="00B17CB2">
        <w:rPr>
          <w:color w:val="000000" w:themeColor="text1"/>
        </w:rPr>
        <w:sym w:font="Symbol" w:char="F0AA"/>
      </w:r>
      <w:r w:rsidRPr="00B17CB2">
        <w:rPr>
          <w:color w:val="000000" w:themeColor="text1"/>
        </w:rPr>
        <w:t xml:space="preserve"> suit if they bypass it.  </w:t>
      </w:r>
    </w:p>
    <w:p w14:paraId="5BD1EC33" w14:textId="70515586" w:rsid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7B4AE04D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0150DFB5" w14:textId="77777777" w:rsidR="00B17CB2" w:rsidRPr="00B17CB2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lastRenderedPageBreak/>
        <w:t xml:space="preserve">Example Auction with 4-2-3-4 Distribution </w:t>
      </w:r>
    </w:p>
    <w:p w14:paraId="16A2D914" w14:textId="3C1E89C4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>1</w:t>
      </w:r>
      <w:r w:rsidRPr="00B17CB2"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17CB2">
        <w:rPr>
          <w:color w:val="000000" w:themeColor="text1"/>
        </w:rPr>
        <w:t>2</w:t>
      </w:r>
      <w:r w:rsidRPr="00B17CB2">
        <w:rPr>
          <w:color w:val="000000" w:themeColor="text1"/>
        </w:rPr>
        <w:sym w:font="Symbol" w:char="F0A7"/>
      </w:r>
      <w:r w:rsidRPr="00B17CB2">
        <w:rPr>
          <w:color w:val="000000" w:themeColor="text1"/>
        </w:rPr>
        <w:t xml:space="preserve"> </w:t>
      </w:r>
    </w:p>
    <w:p w14:paraId="006EA232" w14:textId="613EC234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>2</w:t>
      </w:r>
      <w:r w:rsidRPr="00B17CB2"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17CB2">
        <w:rPr>
          <w:color w:val="000000" w:themeColor="text1"/>
        </w:rPr>
        <w:t>2</w:t>
      </w:r>
      <w:r w:rsidRPr="00B17CB2">
        <w:rPr>
          <w:color w:val="000000" w:themeColor="text1"/>
        </w:rPr>
        <w:sym w:font="Symbol" w:char="F0AA"/>
      </w:r>
      <w:r w:rsidRPr="00B17CB2">
        <w:rPr>
          <w:color w:val="000000" w:themeColor="text1"/>
        </w:rPr>
        <w:t xml:space="preserve"> </w:t>
      </w:r>
    </w:p>
    <w:p w14:paraId="2F51138C" w14:textId="278EDA1A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>2N</w:t>
      </w:r>
      <w:r>
        <w:rPr>
          <w:color w:val="000000" w:themeColor="text1"/>
        </w:rPr>
        <w:t xml:space="preserve">T </w:t>
      </w:r>
      <w:r>
        <w:rPr>
          <w:color w:val="000000" w:themeColor="text1"/>
        </w:rPr>
        <w:tab/>
        <w:t>3NT</w:t>
      </w:r>
    </w:p>
    <w:p w14:paraId="5467A69B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276F739C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79B2DF57" w14:textId="77777777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17CB2">
        <w:rPr>
          <w:b/>
          <w:color w:val="000000" w:themeColor="text1"/>
          <w:sz w:val="24"/>
          <w:szCs w:val="24"/>
        </w:rPr>
        <w:t>1</w:t>
      </w:r>
      <w:r w:rsidRPr="00B17CB2">
        <w:rPr>
          <w:b/>
          <w:color w:val="000000" w:themeColor="text1"/>
          <w:sz w:val="24"/>
          <w:szCs w:val="24"/>
        </w:rPr>
        <w:sym w:font="Symbol" w:char="F0A8"/>
      </w:r>
      <w:r w:rsidRPr="00B17CB2">
        <w:rPr>
          <w:b/>
          <w:color w:val="000000" w:themeColor="text1"/>
          <w:sz w:val="24"/>
          <w:szCs w:val="24"/>
        </w:rPr>
        <w:t xml:space="preserve"> - 2</w:t>
      </w:r>
      <w:r w:rsidRPr="00B17CB2">
        <w:rPr>
          <w:b/>
          <w:color w:val="000000" w:themeColor="text1"/>
          <w:sz w:val="24"/>
          <w:szCs w:val="24"/>
        </w:rPr>
        <w:sym w:font="Symbol" w:char="F0A7"/>
      </w:r>
      <w:r w:rsidRPr="00B17CB2">
        <w:rPr>
          <w:b/>
          <w:color w:val="000000" w:themeColor="text1"/>
          <w:sz w:val="24"/>
          <w:szCs w:val="24"/>
        </w:rPr>
        <w:t xml:space="preserve"> Auctions</w:t>
      </w:r>
    </w:p>
    <w:p w14:paraId="5E2F0B3C" w14:textId="2780E5BD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>When it comes to bidding the minor suits, these auctions become far more complex.  We want to think of this auction as more like an inverted minors auction (that happens t</w:t>
      </w:r>
      <w:r>
        <w:rPr>
          <w:color w:val="000000" w:themeColor="text1"/>
        </w:rPr>
        <w:t>o be g</w:t>
      </w:r>
      <w:r w:rsidRPr="00B17CB2">
        <w:rPr>
          <w:color w:val="000000" w:themeColor="text1"/>
        </w:rPr>
        <w:t xml:space="preserve">ame </w:t>
      </w:r>
      <w:r>
        <w:rPr>
          <w:color w:val="000000" w:themeColor="text1"/>
        </w:rPr>
        <w:t>f</w:t>
      </w:r>
      <w:r w:rsidRPr="00B17CB2">
        <w:rPr>
          <w:color w:val="000000" w:themeColor="text1"/>
        </w:rPr>
        <w:t>orcing) than we do like a 2/1 GF auction.  The reason for this is that 1</w:t>
      </w:r>
      <w:r w:rsidRPr="00B17CB2">
        <w:rPr>
          <w:color w:val="000000" w:themeColor="text1"/>
        </w:rPr>
        <w:sym w:font="Symbol" w:char="F0A8"/>
      </w:r>
      <w:r w:rsidRPr="00B17CB2">
        <w:rPr>
          <w:color w:val="000000" w:themeColor="text1"/>
        </w:rPr>
        <w:t xml:space="preserve"> - 2</w:t>
      </w:r>
      <w:r w:rsidRPr="00B17CB2">
        <w:rPr>
          <w:color w:val="000000" w:themeColor="text1"/>
        </w:rPr>
        <w:sym w:font="Symbol" w:char="F0A7"/>
      </w:r>
      <w:r w:rsidRPr="00B17CB2">
        <w:rPr>
          <w:color w:val="000000" w:themeColor="text1"/>
        </w:rPr>
        <w:t xml:space="preserve"> auctions become complex.  The meaning of the bids becomes muddled – it is not clear if we are showing stoppers or showing a</w:t>
      </w:r>
      <w:r>
        <w:rPr>
          <w:color w:val="000000" w:themeColor="text1"/>
        </w:rPr>
        <w:t>ctual Major suits.  To clarify and fix</w:t>
      </w:r>
      <w:r w:rsidRPr="00B17CB2">
        <w:rPr>
          <w:color w:val="000000" w:themeColor="text1"/>
        </w:rPr>
        <w:t xml:space="preserve"> this problem we agree not to bypass our 4-card Majors in this particular auction.  Thus, 1</w:t>
      </w:r>
      <w:r w:rsidRPr="00B17CB2">
        <w:rPr>
          <w:color w:val="000000" w:themeColor="text1"/>
        </w:rPr>
        <w:sym w:font="Symbol" w:char="F0A8"/>
      </w:r>
      <w:r w:rsidRPr="00B17CB2">
        <w:rPr>
          <w:color w:val="000000" w:themeColor="text1"/>
        </w:rPr>
        <w:t xml:space="preserve"> -2</w:t>
      </w:r>
      <w:r w:rsidRPr="00B17CB2">
        <w:rPr>
          <w:color w:val="000000" w:themeColor="text1"/>
        </w:rPr>
        <w:sym w:font="Symbol" w:char="F0A7"/>
      </w:r>
      <w:r w:rsidRPr="00B17CB2">
        <w:rPr>
          <w:color w:val="000000" w:themeColor="text1"/>
        </w:rPr>
        <w:t xml:space="preserve"> denies a 4-card Major just like 1</w:t>
      </w:r>
      <w:r w:rsidRPr="00B17CB2">
        <w:rPr>
          <w:color w:val="000000" w:themeColor="text1"/>
        </w:rPr>
        <w:sym w:font="Symbol" w:char="F0A8"/>
      </w:r>
      <w:r w:rsidRPr="00B17CB2">
        <w:rPr>
          <w:color w:val="000000" w:themeColor="text1"/>
        </w:rPr>
        <w:t xml:space="preserve"> - 2</w:t>
      </w:r>
      <w:r w:rsidRPr="00B17CB2">
        <w:rPr>
          <w:color w:val="000000" w:themeColor="text1"/>
        </w:rPr>
        <w:sym w:font="Symbol" w:char="F0A8"/>
      </w:r>
      <w:r w:rsidRPr="00B17CB2">
        <w:rPr>
          <w:color w:val="000000" w:themeColor="text1"/>
        </w:rPr>
        <w:t xml:space="preserve">* does.  </w:t>
      </w:r>
    </w:p>
    <w:p w14:paraId="4DCED5BC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12EA7E71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4901732B" w14:textId="77777777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17CB2">
        <w:rPr>
          <w:b/>
          <w:color w:val="000000" w:themeColor="text1"/>
          <w:sz w:val="24"/>
          <w:szCs w:val="24"/>
        </w:rPr>
        <w:t>Conclusion</w:t>
      </w:r>
    </w:p>
    <w:p w14:paraId="1F812C67" w14:textId="083EA37C" w:rsidR="00317326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 xml:space="preserve">In modern bridge there are times to show our 4-card Major and times when it is easier to bypass them.  This can be complicated, but the general rule is that we bypass these Majors only </w:t>
      </w:r>
      <w:r w:rsidRPr="00B17CB2">
        <w:rPr>
          <w:color w:val="000000" w:themeColor="text1"/>
        </w:rPr>
        <w:t>to</w:t>
      </w:r>
      <w:r w:rsidRPr="00B17CB2">
        <w:rPr>
          <w:color w:val="000000" w:themeColor="text1"/>
        </w:rPr>
        <w:t xml:space="preserve"> make our li</w:t>
      </w:r>
      <w:r>
        <w:rPr>
          <w:color w:val="000000" w:themeColor="text1"/>
        </w:rPr>
        <w:t>fe and future bidding</w:t>
      </w:r>
      <w:r w:rsidRPr="00B17CB2">
        <w:rPr>
          <w:color w:val="000000" w:themeColor="text1"/>
        </w:rPr>
        <w:t xml:space="preserve"> simpler.  Having a good understanding of these 2/1 </w:t>
      </w:r>
      <w:r>
        <w:rPr>
          <w:color w:val="000000" w:themeColor="text1"/>
        </w:rPr>
        <w:t>a</w:t>
      </w:r>
      <w:r w:rsidRPr="00B17CB2">
        <w:rPr>
          <w:color w:val="000000" w:themeColor="text1"/>
        </w:rPr>
        <w:t xml:space="preserve">uctions (as well as other auctions, like Walsh Style bidding) makes things with </w:t>
      </w:r>
      <w:r>
        <w:rPr>
          <w:color w:val="000000" w:themeColor="text1"/>
        </w:rPr>
        <w:t>p</w:t>
      </w:r>
      <w:r w:rsidRPr="00B17CB2">
        <w:rPr>
          <w:color w:val="000000" w:themeColor="text1"/>
        </w:rPr>
        <w:t xml:space="preserve">artner go more smoothly – we will both be thinking the same way and focusing on the same goals together.  </w:t>
      </w:r>
    </w:p>
    <w:sectPr w:rsidR="00317326" w:rsidRPr="00B17CB2" w:rsidSect="005927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C6FEE" w14:textId="77777777" w:rsidR="00327F07" w:rsidRDefault="00327F07" w:rsidP="005C42AC">
      <w:pPr>
        <w:spacing w:after="0" w:line="240" w:lineRule="auto"/>
      </w:pPr>
      <w:r>
        <w:separator/>
      </w:r>
    </w:p>
  </w:endnote>
  <w:endnote w:type="continuationSeparator" w:id="0">
    <w:p w14:paraId="42991633" w14:textId="77777777" w:rsidR="00327F07" w:rsidRDefault="00327F0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7635891D" w:rsidR="00CF5891" w:rsidRPr="00306D34" w:rsidRDefault="00B17CB2" w:rsidP="00C1693C">
    <w:pPr>
      <w:pStyle w:val="Footer"/>
      <w:tabs>
        <w:tab w:val="clear" w:pos="4680"/>
        <w:tab w:val="center" w:pos="7200"/>
      </w:tabs>
    </w:pPr>
    <w:r>
      <w:t>TWiB (83</w:t>
    </w:r>
    <w:r w:rsidR="0004134F">
      <w:t>)</w:t>
    </w:r>
    <w:r>
      <w:t xml:space="preserve"> Bypassing 4-card Suits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52570" w14:textId="77777777" w:rsidR="00327F07" w:rsidRDefault="00327F07" w:rsidP="005C42AC">
      <w:pPr>
        <w:spacing w:after="0" w:line="240" w:lineRule="auto"/>
      </w:pPr>
      <w:r>
        <w:separator/>
      </w:r>
    </w:p>
  </w:footnote>
  <w:footnote w:type="continuationSeparator" w:id="0">
    <w:p w14:paraId="4CDB0B83" w14:textId="77777777" w:rsidR="00327F07" w:rsidRDefault="00327F0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27F07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E60D4"/>
    <w:rsid w:val="007E6D2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17CB2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55ED"/>
    <w:rsid w:val="00E15B48"/>
    <w:rsid w:val="00E410BD"/>
    <w:rsid w:val="00E63614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C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@advinbridg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2016-12-31T03:48:00Z</dcterms:created>
  <dcterms:modified xsi:type="dcterms:W3CDTF">2016-12-31T03:48:00Z</dcterms:modified>
</cp:coreProperties>
</file>