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9A85" w14:textId="53A3585D" w:rsidR="000C2C8D" w:rsidRPr="00C657C8" w:rsidRDefault="00C657C8" w:rsidP="002C75EC">
      <w:pPr>
        <w:spacing w:after="0"/>
        <w:rPr>
          <w:b/>
          <w:i/>
          <w:color w:val="000000" w:themeColor="text1"/>
          <w:sz w:val="36"/>
          <w:szCs w:val="36"/>
        </w:rPr>
      </w:pPr>
      <w:r w:rsidRPr="00C657C8">
        <w:rPr>
          <w:b/>
          <w:i/>
          <w:color w:val="000000" w:themeColor="text1"/>
          <w:sz w:val="36"/>
          <w:szCs w:val="36"/>
        </w:rPr>
        <w:t>This Week in Bridge</w:t>
      </w:r>
    </w:p>
    <w:p w14:paraId="6BCDAB3E" w14:textId="5BDB94E5" w:rsidR="000C2C8D" w:rsidRPr="00C657C8" w:rsidRDefault="00F24F32" w:rsidP="002C75EC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(199) </w:t>
      </w:r>
      <w:r w:rsidR="00DE3212">
        <w:rPr>
          <w:b/>
          <w:color w:val="000000" w:themeColor="text1"/>
          <w:sz w:val="36"/>
          <w:szCs w:val="36"/>
        </w:rPr>
        <w:t xml:space="preserve">NT Declarer </w:t>
      </w:r>
      <w:r>
        <w:rPr>
          <w:b/>
          <w:color w:val="000000" w:themeColor="text1"/>
          <w:sz w:val="36"/>
          <w:szCs w:val="36"/>
        </w:rPr>
        <w:t xml:space="preserve">Play – Danger Hand </w:t>
      </w:r>
    </w:p>
    <w:p w14:paraId="4C2F5BF0" w14:textId="208B880E" w:rsidR="000C2C8D" w:rsidRPr="00C657C8" w:rsidRDefault="000C2C8D" w:rsidP="002C75EC">
      <w:pPr>
        <w:spacing w:after="0"/>
        <w:rPr>
          <w:i/>
          <w:color w:val="000000" w:themeColor="text1"/>
        </w:rPr>
      </w:pPr>
      <w:r w:rsidRPr="00C657C8">
        <w:rPr>
          <w:i/>
          <w:color w:val="000000" w:themeColor="text1"/>
        </w:rPr>
        <w:t>©</w:t>
      </w:r>
      <w:r w:rsidR="009A7BE3">
        <w:rPr>
          <w:i/>
          <w:color w:val="000000" w:themeColor="text1"/>
        </w:rPr>
        <w:t xml:space="preserve"> </w:t>
      </w:r>
      <w:r w:rsidRPr="00C657C8">
        <w:rPr>
          <w:i/>
          <w:color w:val="000000" w:themeColor="text1"/>
        </w:rPr>
        <w:t>AIB</w:t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="00C657C8">
        <w:rPr>
          <w:i/>
          <w:color w:val="000000" w:themeColor="text1"/>
        </w:rPr>
        <w:tab/>
      </w:r>
      <w:r w:rsid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  <w:t>Robert S. Todd</w:t>
      </w:r>
    </w:p>
    <w:p w14:paraId="4FE6EE1D" w14:textId="618AB7BD" w:rsidR="000C2C8D" w:rsidRPr="00C657C8" w:rsidRDefault="00604501" w:rsidP="002C75EC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Level:  2, </w:t>
      </w:r>
      <w:r w:rsidR="004620FD">
        <w:rPr>
          <w:i/>
          <w:color w:val="000000" w:themeColor="text1"/>
        </w:rPr>
        <w:t>3</w:t>
      </w:r>
      <w:r w:rsidR="00BA707C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hyperlink r:id="rId8" w:history="1">
        <w:r w:rsidR="000C2C8D" w:rsidRPr="00C657C8">
          <w:rPr>
            <w:rStyle w:val="Hyperlink"/>
            <w:i/>
            <w:color w:val="000000" w:themeColor="text1"/>
          </w:rPr>
          <w:t>robert@advinbridge.com</w:t>
        </w:r>
      </w:hyperlink>
      <w:r w:rsidR="000C2C8D" w:rsidRPr="00C657C8">
        <w:rPr>
          <w:i/>
          <w:color w:val="000000" w:themeColor="text1"/>
        </w:rPr>
        <w:t xml:space="preserve">  </w:t>
      </w:r>
    </w:p>
    <w:p w14:paraId="6949A5E6" w14:textId="77777777" w:rsidR="000C2C8D" w:rsidRPr="00C657C8" w:rsidRDefault="000C2C8D" w:rsidP="002C75EC">
      <w:pPr>
        <w:spacing w:after="0"/>
        <w:rPr>
          <w:color w:val="000000" w:themeColor="text1"/>
        </w:rPr>
      </w:pPr>
    </w:p>
    <w:p w14:paraId="496E60D0" w14:textId="77777777" w:rsidR="000C2C8D" w:rsidRPr="00C657C8" w:rsidRDefault="000C2C8D" w:rsidP="002C75EC">
      <w:pPr>
        <w:spacing w:after="0"/>
        <w:rPr>
          <w:b/>
          <w:i/>
          <w:color w:val="000000" w:themeColor="text1"/>
        </w:rPr>
      </w:pPr>
    </w:p>
    <w:p w14:paraId="2A84F9DC" w14:textId="77777777" w:rsidR="000C2C8D" w:rsidRPr="00C657C8" w:rsidRDefault="000C2C8D" w:rsidP="002C75EC">
      <w:pPr>
        <w:spacing w:after="0"/>
        <w:rPr>
          <w:b/>
          <w:color w:val="000000" w:themeColor="text1"/>
          <w:sz w:val="24"/>
          <w:szCs w:val="24"/>
        </w:rPr>
      </w:pPr>
      <w:r w:rsidRPr="00C657C8">
        <w:rPr>
          <w:b/>
          <w:color w:val="000000" w:themeColor="text1"/>
          <w:sz w:val="24"/>
          <w:szCs w:val="24"/>
        </w:rPr>
        <w:t>General</w:t>
      </w:r>
    </w:p>
    <w:p w14:paraId="5100641F" w14:textId="30863422" w:rsidR="007D363F" w:rsidRPr="00016B7A" w:rsidRDefault="00A03FE8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An</w:t>
      </w:r>
      <w:r w:rsidR="00636011">
        <w:rPr>
          <w:color w:val="000000" w:themeColor="text1"/>
        </w:rPr>
        <w:t xml:space="preserve"> important concept</w:t>
      </w:r>
      <w:r w:rsidR="00A22105">
        <w:rPr>
          <w:color w:val="000000" w:themeColor="text1"/>
        </w:rPr>
        <w:t xml:space="preserve"> in Declarer play is that of the </w:t>
      </w:r>
      <w:r w:rsidR="00A22105" w:rsidRPr="00A22105">
        <w:rPr>
          <w:i/>
          <w:color w:val="000000" w:themeColor="text1"/>
        </w:rPr>
        <w:t>Danger Hand</w:t>
      </w:r>
      <w:r w:rsidR="00A22105">
        <w:rPr>
          <w:color w:val="000000" w:themeColor="text1"/>
        </w:rPr>
        <w:t xml:space="preserve">.  </w:t>
      </w:r>
      <w:r w:rsidR="007D363F">
        <w:rPr>
          <w:color w:val="000000" w:themeColor="text1"/>
        </w:rPr>
        <w:t xml:space="preserve">The </w:t>
      </w:r>
      <w:r w:rsidR="00016B7A">
        <w:rPr>
          <w:color w:val="000000" w:themeColor="text1"/>
        </w:rPr>
        <w:t>d</w:t>
      </w:r>
      <w:r w:rsidR="007D363F">
        <w:rPr>
          <w:color w:val="000000" w:themeColor="text1"/>
        </w:rPr>
        <w:t>anger hand</w:t>
      </w:r>
      <w:r w:rsidR="00E7707A">
        <w:rPr>
          <w:color w:val="000000" w:themeColor="text1"/>
        </w:rPr>
        <w:t xml:space="preserve"> </w:t>
      </w:r>
      <w:r w:rsidR="00016B7A">
        <w:rPr>
          <w:color w:val="000000" w:themeColor="text1"/>
        </w:rPr>
        <w:t xml:space="preserve">is the opponent </w:t>
      </w:r>
      <w:r w:rsidR="00604501">
        <w:rPr>
          <w:color w:val="000000" w:themeColor="text1"/>
        </w:rPr>
        <w:t>who</w:t>
      </w:r>
      <w:r w:rsidR="00016B7A">
        <w:rPr>
          <w:color w:val="000000" w:themeColor="text1"/>
        </w:rPr>
        <w:t xml:space="preserve"> </w:t>
      </w:r>
      <w:r w:rsidR="001376E4">
        <w:rPr>
          <w:color w:val="000000" w:themeColor="text1"/>
        </w:rPr>
        <w:t>can do</w:t>
      </w:r>
      <w:r w:rsidR="00604501">
        <w:rPr>
          <w:color w:val="000000" w:themeColor="text1"/>
        </w:rPr>
        <w:t xml:space="preserve"> the most</w:t>
      </w:r>
      <w:r w:rsidR="00016B7A">
        <w:rPr>
          <w:color w:val="000000" w:themeColor="text1"/>
        </w:rPr>
        <w:t xml:space="preserve"> damage</w:t>
      </w:r>
      <w:r w:rsidR="00E7707A">
        <w:rPr>
          <w:color w:val="000000" w:themeColor="text1"/>
        </w:rPr>
        <w:t xml:space="preserve"> to us,</w:t>
      </w:r>
      <w:r w:rsidR="00604501">
        <w:rPr>
          <w:color w:val="000000" w:themeColor="text1"/>
        </w:rPr>
        <w:t xml:space="preserve"> or</w:t>
      </w:r>
      <w:r w:rsidR="00E7707A">
        <w:rPr>
          <w:color w:val="000000" w:themeColor="text1"/>
        </w:rPr>
        <w:t xml:space="preserve"> the one </w:t>
      </w:r>
      <w:r w:rsidR="00604501">
        <w:rPr>
          <w:color w:val="000000" w:themeColor="text1"/>
        </w:rPr>
        <w:t>who</w:t>
      </w:r>
      <w:r w:rsidR="00016B7A">
        <w:rPr>
          <w:color w:val="000000" w:themeColor="text1"/>
        </w:rPr>
        <w:t xml:space="preserve"> </w:t>
      </w:r>
      <w:r w:rsidR="007D363F">
        <w:rPr>
          <w:color w:val="000000" w:themeColor="text1"/>
        </w:rPr>
        <w:t>is a threat to take lots of tricks if they gain the lead.  In contr</w:t>
      </w:r>
      <w:r w:rsidR="00016B7A">
        <w:rPr>
          <w:color w:val="000000" w:themeColor="text1"/>
        </w:rPr>
        <w:t>a</w:t>
      </w:r>
      <w:r w:rsidR="00604501">
        <w:rPr>
          <w:color w:val="000000" w:themeColor="text1"/>
        </w:rPr>
        <w:t>s</w:t>
      </w:r>
      <w:r w:rsidR="00016B7A">
        <w:rPr>
          <w:color w:val="000000" w:themeColor="text1"/>
        </w:rPr>
        <w:t xml:space="preserve">t, the other opponent is the </w:t>
      </w:r>
      <w:r w:rsidR="00016B7A" w:rsidRPr="00016B7A">
        <w:rPr>
          <w:i/>
          <w:color w:val="000000" w:themeColor="text1"/>
        </w:rPr>
        <w:t>S</w:t>
      </w:r>
      <w:r w:rsidR="007D363F" w:rsidRPr="00016B7A">
        <w:rPr>
          <w:i/>
          <w:color w:val="000000" w:themeColor="text1"/>
        </w:rPr>
        <w:t xml:space="preserve">afe </w:t>
      </w:r>
      <w:r w:rsidR="00016B7A" w:rsidRPr="00016B7A">
        <w:rPr>
          <w:i/>
          <w:color w:val="000000" w:themeColor="text1"/>
        </w:rPr>
        <w:t>Han</w:t>
      </w:r>
      <w:r w:rsidR="00016B7A">
        <w:rPr>
          <w:i/>
          <w:color w:val="000000" w:themeColor="text1"/>
        </w:rPr>
        <w:t xml:space="preserve">d, </w:t>
      </w:r>
      <w:r w:rsidR="00016B7A">
        <w:rPr>
          <w:color w:val="000000" w:themeColor="text1"/>
        </w:rPr>
        <w:t xml:space="preserve">the opponent </w:t>
      </w:r>
      <w:r w:rsidR="00604501">
        <w:rPr>
          <w:color w:val="000000" w:themeColor="text1"/>
        </w:rPr>
        <w:t xml:space="preserve">with whom we are comfortable </w:t>
      </w:r>
      <w:r w:rsidR="00016B7A">
        <w:rPr>
          <w:color w:val="000000" w:themeColor="text1"/>
        </w:rPr>
        <w:t xml:space="preserve">gaining the lead.  </w:t>
      </w:r>
      <w:r w:rsidR="004620FD">
        <w:rPr>
          <w:color w:val="000000" w:themeColor="text1"/>
        </w:rPr>
        <w:t>The opponent</w:t>
      </w:r>
      <w:r w:rsidR="00016B7A">
        <w:rPr>
          <w:color w:val="000000" w:themeColor="text1"/>
        </w:rPr>
        <w:t xml:space="preserve"> </w:t>
      </w:r>
      <w:r w:rsidR="00604501">
        <w:rPr>
          <w:color w:val="000000" w:themeColor="text1"/>
        </w:rPr>
        <w:t>who</w:t>
      </w:r>
      <w:r w:rsidR="00016B7A">
        <w:rPr>
          <w:color w:val="000000" w:themeColor="text1"/>
        </w:rPr>
        <w:t xml:space="preserve"> is the danger hand can vary based on their holdings </w:t>
      </w:r>
      <w:r w:rsidR="004620FD">
        <w:rPr>
          <w:color w:val="000000" w:themeColor="text1"/>
        </w:rPr>
        <w:t>or our holdings in a particula</w:t>
      </w:r>
      <w:r w:rsidR="00604501">
        <w:rPr>
          <w:color w:val="000000" w:themeColor="text1"/>
        </w:rPr>
        <w:t>r suit.  Since we are discussing</w:t>
      </w:r>
      <w:r w:rsidR="004620FD">
        <w:rPr>
          <w:color w:val="000000" w:themeColor="text1"/>
        </w:rPr>
        <w:t xml:space="preserve"> </w:t>
      </w:r>
      <w:r w:rsidR="00604501">
        <w:rPr>
          <w:color w:val="000000" w:themeColor="text1"/>
        </w:rPr>
        <w:t>n</w:t>
      </w:r>
      <w:r w:rsidR="004620FD">
        <w:rPr>
          <w:color w:val="000000" w:themeColor="text1"/>
        </w:rPr>
        <w:t xml:space="preserve">otrump contracts here, we will primarily focus on situations where one of the opponents has a long suit.  Oddly enough, depending on our holding, sometimes the opponent with the long suit is the danger hand, while other times their partner is the danger hand.  Let’s look </w:t>
      </w:r>
      <w:r w:rsidR="00FC237A">
        <w:rPr>
          <w:color w:val="000000" w:themeColor="text1"/>
        </w:rPr>
        <w:t>these</w:t>
      </w:r>
      <w:r w:rsidR="004620FD">
        <w:rPr>
          <w:color w:val="000000" w:themeColor="text1"/>
        </w:rPr>
        <w:t xml:space="preserve"> </w:t>
      </w:r>
      <w:r w:rsidR="00FC237A">
        <w:rPr>
          <w:color w:val="000000" w:themeColor="text1"/>
        </w:rPr>
        <w:t>situations</w:t>
      </w:r>
      <w:r w:rsidR="004620FD">
        <w:rPr>
          <w:color w:val="000000" w:themeColor="text1"/>
        </w:rPr>
        <w:t xml:space="preserve"> in more detail.</w:t>
      </w:r>
    </w:p>
    <w:p w14:paraId="09C14E9A" w14:textId="77777777" w:rsidR="007D363F" w:rsidRDefault="007D363F" w:rsidP="002C75EC">
      <w:pPr>
        <w:spacing w:after="0"/>
        <w:rPr>
          <w:color w:val="000000" w:themeColor="text1"/>
        </w:rPr>
      </w:pPr>
    </w:p>
    <w:p w14:paraId="5A963A89" w14:textId="77777777" w:rsidR="00433E86" w:rsidRDefault="00433E86" w:rsidP="002C75EC">
      <w:pPr>
        <w:spacing w:after="0"/>
        <w:rPr>
          <w:color w:val="000000" w:themeColor="text1"/>
        </w:rPr>
      </w:pPr>
    </w:p>
    <w:p w14:paraId="755293C8" w14:textId="313FDD29" w:rsidR="00C657C8" w:rsidRPr="00C657C8" w:rsidRDefault="001A4734" w:rsidP="002C75EC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Dealing with</w:t>
      </w:r>
      <w:r w:rsidR="00A767EF">
        <w:rPr>
          <w:b/>
          <w:color w:val="000000" w:themeColor="text1"/>
          <w:sz w:val="24"/>
          <w:szCs w:val="24"/>
        </w:rPr>
        <w:t xml:space="preserve"> </w:t>
      </w:r>
      <w:r w:rsidR="00604501">
        <w:rPr>
          <w:b/>
          <w:color w:val="000000" w:themeColor="text1"/>
          <w:sz w:val="24"/>
          <w:szCs w:val="24"/>
        </w:rPr>
        <w:t>an</w:t>
      </w:r>
      <w:r w:rsidR="00A767EF">
        <w:rPr>
          <w:b/>
          <w:color w:val="000000" w:themeColor="text1"/>
          <w:sz w:val="24"/>
          <w:szCs w:val="24"/>
        </w:rPr>
        <w:t xml:space="preserve"> Opponent’s</w:t>
      </w:r>
      <w:r w:rsidR="00604501">
        <w:rPr>
          <w:b/>
          <w:color w:val="000000" w:themeColor="text1"/>
          <w:sz w:val="24"/>
          <w:szCs w:val="24"/>
        </w:rPr>
        <w:t xml:space="preserve"> Long Suit</w:t>
      </w:r>
      <w:r w:rsidR="00C64D03">
        <w:rPr>
          <w:b/>
          <w:color w:val="000000" w:themeColor="text1"/>
          <w:sz w:val="24"/>
          <w:szCs w:val="24"/>
        </w:rPr>
        <w:t xml:space="preserve"> – Holdup Plays </w:t>
      </w:r>
    </w:p>
    <w:p w14:paraId="47A4E9AB" w14:textId="0BA3FFED" w:rsidR="00237D7C" w:rsidRDefault="00A767EF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One classic Declarer play technique, especially in notrump contracts, is to hold up</w:t>
      </w:r>
      <w:r w:rsidR="00604501">
        <w:rPr>
          <w:color w:val="000000" w:themeColor="text1"/>
        </w:rPr>
        <w:t xml:space="preserve"> or delay taking </w:t>
      </w:r>
      <w:r>
        <w:rPr>
          <w:color w:val="000000" w:themeColor="text1"/>
        </w:rPr>
        <w:t xml:space="preserve">our stopper in the opponent’s suit.  By doing so, </w:t>
      </w:r>
      <w:r w:rsidR="00604501">
        <w:rPr>
          <w:color w:val="000000" w:themeColor="text1"/>
        </w:rPr>
        <w:t>we</w:t>
      </w:r>
      <w:r>
        <w:rPr>
          <w:color w:val="000000" w:themeColor="text1"/>
        </w:rPr>
        <w:t xml:space="preserve"> attempt to cut </w:t>
      </w:r>
      <w:r w:rsidR="006839BC">
        <w:rPr>
          <w:color w:val="000000" w:themeColor="text1"/>
        </w:rPr>
        <w:t xml:space="preserve">the </w:t>
      </w:r>
      <w:r>
        <w:rPr>
          <w:color w:val="000000" w:themeColor="text1"/>
        </w:rPr>
        <w:t>communication between the two defenders.  When one defend</w:t>
      </w:r>
      <w:r w:rsidR="006839BC">
        <w:rPr>
          <w:color w:val="000000" w:themeColor="text1"/>
        </w:rPr>
        <w:t>er no longer has any more of the</w:t>
      </w:r>
      <w:r>
        <w:rPr>
          <w:color w:val="000000" w:themeColor="text1"/>
        </w:rPr>
        <w:t xml:space="preserve"> suit that the opponents ha</w:t>
      </w:r>
      <w:r w:rsidR="006839BC">
        <w:rPr>
          <w:color w:val="000000" w:themeColor="text1"/>
        </w:rPr>
        <w:t>ve established</w:t>
      </w:r>
      <w:r w:rsidR="00604501">
        <w:rPr>
          <w:color w:val="000000" w:themeColor="text1"/>
        </w:rPr>
        <w:t>,</w:t>
      </w:r>
      <w:r w:rsidR="006839BC">
        <w:rPr>
          <w:color w:val="000000" w:themeColor="text1"/>
        </w:rPr>
        <w:t xml:space="preserve"> then they are now the</w:t>
      </w:r>
      <w:r>
        <w:rPr>
          <w:color w:val="000000" w:themeColor="text1"/>
        </w:rPr>
        <w:t xml:space="preserve"> safe hand.   Meanwhile, the player </w:t>
      </w:r>
      <w:r w:rsidR="00604501">
        <w:rPr>
          <w:color w:val="000000" w:themeColor="text1"/>
        </w:rPr>
        <w:t xml:space="preserve">who </w:t>
      </w:r>
      <w:r w:rsidR="006839BC">
        <w:rPr>
          <w:color w:val="000000" w:themeColor="text1"/>
        </w:rPr>
        <w:t>holds the winners in their suit is the dangerous opponent.</w:t>
      </w:r>
    </w:p>
    <w:p w14:paraId="0617FDAD" w14:textId="77777777" w:rsidR="006839BC" w:rsidRDefault="006839BC" w:rsidP="002C75EC">
      <w:pPr>
        <w:spacing w:after="0"/>
        <w:rPr>
          <w:color w:val="000000" w:themeColor="text1"/>
        </w:rPr>
      </w:pPr>
    </w:p>
    <w:p w14:paraId="74271657" w14:textId="2CE2BA59" w:rsidR="006839BC" w:rsidRDefault="005F67CD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A c</w:t>
      </w:r>
      <w:r w:rsidR="006839BC">
        <w:rPr>
          <w:color w:val="000000" w:themeColor="text1"/>
        </w:rPr>
        <w:t>lassic situation for making a holdup play is when the opponents have an 8-card fit.  If the suit is dividing 4-4</w:t>
      </w:r>
      <w:r w:rsidR="00604501">
        <w:rPr>
          <w:color w:val="000000" w:themeColor="text1"/>
        </w:rPr>
        <w:t>,</w:t>
      </w:r>
      <w:r w:rsidR="006839BC">
        <w:rPr>
          <w:color w:val="000000" w:themeColor="text1"/>
        </w:rPr>
        <w:t xml:space="preserve"> then we cannot cut communication between the opponents.  But if the suit is splitting 5-3 </w:t>
      </w:r>
      <w:r w:rsidR="00604501">
        <w:rPr>
          <w:color w:val="000000" w:themeColor="text1"/>
        </w:rPr>
        <w:t>and</w:t>
      </w:r>
      <w:r w:rsidR="006839BC">
        <w:rPr>
          <w:color w:val="000000" w:themeColor="text1"/>
        </w:rPr>
        <w:t xml:space="preserve"> if our hol</w:t>
      </w:r>
      <w:r>
        <w:rPr>
          <w:color w:val="000000" w:themeColor="text1"/>
        </w:rPr>
        <w:t xml:space="preserve">ding is </w:t>
      </w:r>
      <w:proofErr w:type="spellStart"/>
      <w:r>
        <w:rPr>
          <w:color w:val="000000" w:themeColor="text1"/>
        </w:rPr>
        <w:t>Axx</w:t>
      </w:r>
      <w:proofErr w:type="spellEnd"/>
      <w:r w:rsidR="00604501">
        <w:rPr>
          <w:color w:val="000000" w:themeColor="text1"/>
        </w:rPr>
        <w:t>,</w:t>
      </w:r>
      <w:r>
        <w:rPr>
          <w:color w:val="000000" w:themeColor="text1"/>
        </w:rPr>
        <w:t xml:space="preserve"> then we can hold</w:t>
      </w:r>
      <w:r w:rsidR="006839BC">
        <w:rPr>
          <w:color w:val="000000" w:themeColor="text1"/>
        </w:rPr>
        <w:t xml:space="preserve"> up on winning our Ace until the third round.  By d</w:t>
      </w:r>
      <w:r w:rsidR="00604501">
        <w:rPr>
          <w:color w:val="000000" w:themeColor="text1"/>
        </w:rPr>
        <w:t>oing so we create a danger hand -</w:t>
      </w:r>
      <w:r w:rsidR="006839BC">
        <w:rPr>
          <w:color w:val="000000" w:themeColor="text1"/>
        </w:rPr>
        <w:t xml:space="preserve"> the player with the two remaining winners in this suit</w:t>
      </w:r>
      <w:r w:rsidR="00604501">
        <w:rPr>
          <w:color w:val="000000" w:themeColor="text1"/>
        </w:rPr>
        <w:t xml:space="preserve">, and a safe hand - </w:t>
      </w:r>
      <w:r w:rsidR="006839BC">
        <w:rPr>
          <w:color w:val="000000" w:themeColor="text1"/>
        </w:rPr>
        <w:t xml:space="preserve">the player with no cards left in this suit. </w:t>
      </w:r>
    </w:p>
    <w:p w14:paraId="07D9CBBA" w14:textId="77777777" w:rsidR="00622740" w:rsidRDefault="00622740" w:rsidP="002C75EC">
      <w:pPr>
        <w:spacing w:after="0"/>
        <w:rPr>
          <w:color w:val="000000" w:themeColor="text1"/>
        </w:rPr>
      </w:pPr>
    </w:p>
    <w:p w14:paraId="496962C1" w14:textId="77777777" w:rsidR="00622740" w:rsidRPr="00622740" w:rsidRDefault="00622740" w:rsidP="002C75EC">
      <w:pPr>
        <w:spacing w:after="0"/>
        <w:rPr>
          <w:i/>
          <w:color w:val="000000" w:themeColor="text1"/>
        </w:rPr>
      </w:pPr>
      <w:r w:rsidRPr="00622740">
        <w:rPr>
          <w:i/>
          <w:color w:val="000000" w:themeColor="text1"/>
        </w:rPr>
        <w:t>Example</w:t>
      </w:r>
    </w:p>
    <w:p w14:paraId="52D04D2B" w14:textId="401F6C9C" w:rsidR="00C64D03" w:rsidRDefault="00622740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 w:rsidR="00EC5033">
        <w:rPr>
          <w:color w:val="000000" w:themeColor="text1"/>
        </w:rPr>
        <w:t>84</w:t>
      </w:r>
    </w:p>
    <w:p w14:paraId="0BB45A62" w14:textId="79485BA9" w:rsidR="00622740" w:rsidRDefault="00EC5033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KQJ97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T63</w:t>
      </w:r>
    </w:p>
    <w:p w14:paraId="6FFD80F8" w14:textId="27EB04BD" w:rsidR="00622740" w:rsidRDefault="00EC5033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>A52</w:t>
      </w:r>
    </w:p>
    <w:p w14:paraId="3D6311EA" w14:textId="5BE4C9C0" w:rsidR="00622740" w:rsidRDefault="00622740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By losing the first two tricks in this suit and winning the third round with our Ace</w:t>
      </w:r>
      <w:r w:rsidR="00604501">
        <w:rPr>
          <w:color w:val="000000" w:themeColor="text1"/>
        </w:rPr>
        <w:t>,</w:t>
      </w:r>
      <w:r>
        <w:rPr>
          <w:color w:val="000000" w:themeColor="text1"/>
        </w:rPr>
        <w:t xml:space="preserve"> we </w:t>
      </w:r>
      <w:r w:rsidR="00604501">
        <w:rPr>
          <w:color w:val="000000" w:themeColor="text1"/>
        </w:rPr>
        <w:t>can</w:t>
      </w:r>
      <w:r>
        <w:rPr>
          <w:color w:val="000000" w:themeColor="text1"/>
        </w:rPr>
        <w:t xml:space="preserve"> cut communication</w:t>
      </w:r>
      <w:r w:rsidR="00604501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604501">
        <w:rPr>
          <w:color w:val="000000" w:themeColor="text1"/>
        </w:rPr>
        <w:t>making</w:t>
      </w:r>
      <w:r>
        <w:rPr>
          <w:color w:val="000000" w:themeColor="text1"/>
        </w:rPr>
        <w:t xml:space="preserve"> West the danger hand and East the safe hand. </w:t>
      </w:r>
    </w:p>
    <w:p w14:paraId="6E073E3F" w14:textId="77777777" w:rsidR="003460CD" w:rsidRDefault="003460CD" w:rsidP="002C75EC">
      <w:pPr>
        <w:spacing w:after="0"/>
        <w:rPr>
          <w:b/>
          <w:color w:val="000000" w:themeColor="text1"/>
          <w:sz w:val="24"/>
          <w:szCs w:val="24"/>
        </w:rPr>
      </w:pPr>
    </w:p>
    <w:p w14:paraId="78CE79BE" w14:textId="607E72CE" w:rsidR="006D7A15" w:rsidRDefault="00C64D03" w:rsidP="002C75EC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Ways to Avoid Danger </w:t>
      </w:r>
      <w:r w:rsidR="00433E86">
        <w:rPr>
          <w:b/>
          <w:color w:val="000000" w:themeColor="text1"/>
          <w:sz w:val="24"/>
          <w:szCs w:val="24"/>
        </w:rPr>
        <w:t xml:space="preserve"> </w:t>
      </w:r>
    </w:p>
    <w:p w14:paraId="3F7E70DB" w14:textId="3F8921DF" w:rsidR="009005EB" w:rsidRDefault="000F2992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Now that we know what a danger hand and safe hand are</w:t>
      </w:r>
      <w:r w:rsidR="00EC5033">
        <w:rPr>
          <w:color w:val="000000" w:themeColor="text1"/>
        </w:rPr>
        <w:t>,</w:t>
      </w:r>
      <w:r>
        <w:rPr>
          <w:color w:val="000000" w:themeColor="text1"/>
        </w:rPr>
        <w:t xml:space="preserve"> we need to</w:t>
      </w:r>
      <w:r w:rsidR="009005EB">
        <w:rPr>
          <w:color w:val="000000" w:themeColor="text1"/>
        </w:rPr>
        <w:t xml:space="preserve"> know how to make use of this information.</w:t>
      </w:r>
      <w:r w:rsidR="00EC5033">
        <w:rPr>
          <w:color w:val="000000" w:themeColor="text1"/>
        </w:rPr>
        <w:t xml:space="preserve">  One way to do this is to </w:t>
      </w:r>
      <w:r w:rsidR="009005EB">
        <w:rPr>
          <w:color w:val="000000" w:themeColor="text1"/>
        </w:rPr>
        <w:t>try to develop another trick by taking a finesse into the safe hand.   This can be a one-way finesse or a two-way finess</w:t>
      </w:r>
      <w:r w:rsidR="00EC5033">
        <w:rPr>
          <w:color w:val="000000" w:themeColor="text1"/>
        </w:rPr>
        <w:t xml:space="preserve">e. </w:t>
      </w:r>
      <w:r w:rsidR="009005EB">
        <w:rPr>
          <w:color w:val="000000" w:themeColor="text1"/>
        </w:rPr>
        <w:t xml:space="preserve"> </w:t>
      </w:r>
    </w:p>
    <w:p w14:paraId="025668E6" w14:textId="77777777" w:rsidR="009005EB" w:rsidRDefault="009005EB" w:rsidP="002C75EC">
      <w:pPr>
        <w:spacing w:after="0"/>
        <w:rPr>
          <w:color w:val="000000" w:themeColor="text1"/>
        </w:rPr>
      </w:pPr>
    </w:p>
    <w:p w14:paraId="4802EE62" w14:textId="53B984A2" w:rsidR="009005EB" w:rsidRPr="009005EB" w:rsidRDefault="009005EB" w:rsidP="002C75EC">
      <w:pPr>
        <w:spacing w:after="0"/>
        <w:rPr>
          <w:i/>
          <w:color w:val="000000" w:themeColor="text1"/>
        </w:rPr>
      </w:pPr>
      <w:r w:rsidRPr="009005EB">
        <w:rPr>
          <w:i/>
          <w:color w:val="000000" w:themeColor="text1"/>
        </w:rPr>
        <w:t>Examples</w:t>
      </w:r>
      <w:r>
        <w:rPr>
          <w:i/>
          <w:color w:val="000000" w:themeColor="text1"/>
        </w:rPr>
        <w:t xml:space="preserve"> of Finesses into Safe Hands</w:t>
      </w:r>
    </w:p>
    <w:p w14:paraId="56B402CD" w14:textId="19712D22" w:rsidR="00C64D03" w:rsidRDefault="009005EB" w:rsidP="009005EB">
      <w:pPr>
        <w:pStyle w:val="ListParagraph"/>
        <w:numPr>
          <w:ilvl w:val="0"/>
          <w:numId w:val="14"/>
        </w:numPr>
        <w:spacing w:after="0"/>
        <w:rPr>
          <w:color w:val="000000" w:themeColor="text1"/>
        </w:rPr>
      </w:pPr>
      <w:r>
        <w:rPr>
          <w:color w:val="000000" w:themeColor="text1"/>
        </w:rPr>
        <w:t>AQJ opposite xx –</w:t>
      </w:r>
      <w:r w:rsidR="005D430E">
        <w:rPr>
          <w:color w:val="000000" w:themeColor="text1"/>
        </w:rPr>
        <w:t xml:space="preserve"> W</w:t>
      </w:r>
      <w:r>
        <w:rPr>
          <w:color w:val="000000" w:themeColor="text1"/>
        </w:rPr>
        <w:t xml:space="preserve">e take </w:t>
      </w:r>
      <w:r w:rsidR="005D430E">
        <w:rPr>
          <w:color w:val="000000" w:themeColor="text1"/>
        </w:rPr>
        <w:t>the finess</w:t>
      </w:r>
      <w:r w:rsidR="00EC5033">
        <w:rPr>
          <w:color w:val="000000" w:themeColor="text1"/>
        </w:rPr>
        <w:t xml:space="preserve">e into the safe hand if </w:t>
      </w:r>
      <w:r w:rsidR="005D430E">
        <w:rPr>
          <w:color w:val="000000" w:themeColor="text1"/>
        </w:rPr>
        <w:t>possible.</w:t>
      </w:r>
    </w:p>
    <w:p w14:paraId="6F20A1F7" w14:textId="68A86265" w:rsidR="009005EB" w:rsidRDefault="009005EB" w:rsidP="009005EB">
      <w:pPr>
        <w:pStyle w:val="ListParagraph"/>
        <w:numPr>
          <w:ilvl w:val="0"/>
          <w:numId w:val="14"/>
        </w:num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AJx</w:t>
      </w:r>
      <w:proofErr w:type="spellEnd"/>
      <w:r>
        <w:rPr>
          <w:color w:val="000000" w:themeColor="text1"/>
        </w:rPr>
        <w:t xml:space="preserve"> opposite </w:t>
      </w:r>
      <w:proofErr w:type="spellStart"/>
      <w:r>
        <w:rPr>
          <w:color w:val="000000" w:themeColor="text1"/>
        </w:rPr>
        <w:t>KTx</w:t>
      </w:r>
      <w:proofErr w:type="spellEnd"/>
      <w:r>
        <w:rPr>
          <w:color w:val="000000" w:themeColor="text1"/>
        </w:rPr>
        <w:t xml:space="preserve"> </w:t>
      </w:r>
      <w:r w:rsidR="005D430E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5D430E">
        <w:rPr>
          <w:color w:val="000000" w:themeColor="text1"/>
        </w:rPr>
        <w:t>We have a two-way finesse and take it into the safe hand.</w:t>
      </w:r>
    </w:p>
    <w:p w14:paraId="06EA616E" w14:textId="6EF42580" w:rsidR="005D430E" w:rsidRPr="009005EB" w:rsidRDefault="005D430E" w:rsidP="009005EB">
      <w:pPr>
        <w:pStyle w:val="ListParagraph"/>
        <w:numPr>
          <w:ilvl w:val="0"/>
          <w:numId w:val="14"/>
        </w:num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AKTxx</w:t>
      </w:r>
      <w:proofErr w:type="spellEnd"/>
      <w:r>
        <w:rPr>
          <w:color w:val="000000" w:themeColor="text1"/>
        </w:rPr>
        <w:t xml:space="preserve"> opposite xxx – We cover LHO’s </w:t>
      </w:r>
      <w:r w:rsidR="00EC5033">
        <w:rPr>
          <w:color w:val="000000" w:themeColor="text1"/>
        </w:rPr>
        <w:t xml:space="preserve">(the danger hand) </w:t>
      </w:r>
      <w:r>
        <w:rPr>
          <w:color w:val="000000" w:themeColor="text1"/>
        </w:rPr>
        <w:t xml:space="preserve">card, probably with the </w:t>
      </w:r>
      <w:r w:rsidR="00EC5033">
        <w:rPr>
          <w:color w:val="000000" w:themeColor="text1"/>
        </w:rPr>
        <w:t>T</w:t>
      </w:r>
      <w:r>
        <w:rPr>
          <w:color w:val="000000" w:themeColor="text1"/>
        </w:rPr>
        <w:t xml:space="preserve">, </w:t>
      </w:r>
      <w:r w:rsidR="00EC5033">
        <w:rPr>
          <w:color w:val="000000" w:themeColor="text1"/>
        </w:rPr>
        <w:t xml:space="preserve">to </w:t>
      </w:r>
      <w:r w:rsidR="00FB6875">
        <w:rPr>
          <w:color w:val="000000" w:themeColor="text1"/>
        </w:rPr>
        <w:t xml:space="preserve">ensure that we lose our trick in this suit to the safe hand, not the danger hand.  </w:t>
      </w:r>
    </w:p>
    <w:p w14:paraId="304B25CC" w14:textId="77777777" w:rsidR="009005EB" w:rsidRDefault="009005EB" w:rsidP="002C75EC">
      <w:pPr>
        <w:spacing w:after="0"/>
        <w:rPr>
          <w:color w:val="000000" w:themeColor="text1"/>
        </w:rPr>
      </w:pPr>
    </w:p>
    <w:p w14:paraId="0F221EBC" w14:textId="501A6E4D" w:rsidR="009005EB" w:rsidRDefault="009005EB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There are some other </w:t>
      </w:r>
      <w:r w:rsidR="00FB6875">
        <w:rPr>
          <w:color w:val="000000" w:themeColor="text1"/>
        </w:rPr>
        <w:t xml:space="preserve">situations where we </w:t>
      </w:r>
      <w:r w:rsidR="00EC5033">
        <w:rPr>
          <w:color w:val="000000" w:themeColor="text1"/>
        </w:rPr>
        <w:t>need</w:t>
      </w:r>
      <w:r w:rsidR="00FB6875">
        <w:rPr>
          <w:color w:val="000000" w:themeColor="text1"/>
        </w:rPr>
        <w:t xml:space="preserve"> to set</w:t>
      </w:r>
      <w:r w:rsidR="00EC5033">
        <w:rPr>
          <w:color w:val="000000" w:themeColor="text1"/>
        </w:rPr>
        <w:t xml:space="preserve"> </w:t>
      </w:r>
      <w:r w:rsidR="00FB6875">
        <w:rPr>
          <w:color w:val="000000" w:themeColor="text1"/>
        </w:rPr>
        <w:t xml:space="preserve">up tricks </w:t>
      </w:r>
      <w:r w:rsidR="005773D7">
        <w:rPr>
          <w:color w:val="000000" w:themeColor="text1"/>
        </w:rPr>
        <w:t xml:space="preserve">in a side suit, but we cannot ensure </w:t>
      </w:r>
      <w:r w:rsidR="00E26F39">
        <w:rPr>
          <w:color w:val="000000" w:themeColor="text1"/>
        </w:rPr>
        <w:t xml:space="preserve">that the safe hand wins </w:t>
      </w:r>
      <w:r w:rsidR="00EC5033">
        <w:rPr>
          <w:color w:val="000000" w:themeColor="text1"/>
        </w:rPr>
        <w:t>the trick.  In these situations where</w:t>
      </w:r>
      <w:r w:rsidR="00E26F39">
        <w:rPr>
          <w:color w:val="000000" w:themeColor="text1"/>
        </w:rPr>
        <w:t xml:space="preserve"> we mu</w:t>
      </w:r>
      <w:r w:rsidR="00EC5033">
        <w:rPr>
          <w:color w:val="000000" w:themeColor="text1"/>
        </w:rPr>
        <w:t>st</w:t>
      </w:r>
      <w:r w:rsidR="00E26F39">
        <w:rPr>
          <w:color w:val="000000" w:themeColor="text1"/>
        </w:rPr>
        <w:t xml:space="preserve"> develop </w:t>
      </w:r>
      <w:r w:rsidR="00EC5033">
        <w:rPr>
          <w:color w:val="000000" w:themeColor="text1"/>
        </w:rPr>
        <w:t>that</w:t>
      </w:r>
      <w:r w:rsidR="00E26F39">
        <w:rPr>
          <w:color w:val="000000" w:themeColor="text1"/>
        </w:rPr>
        <w:t xml:space="preserve"> suit </w:t>
      </w:r>
      <w:r w:rsidR="00EC5033">
        <w:rPr>
          <w:color w:val="000000" w:themeColor="text1"/>
        </w:rPr>
        <w:t>to make our contract, we</w:t>
      </w:r>
      <w:r w:rsidR="00E26F39">
        <w:rPr>
          <w:color w:val="000000" w:themeColor="text1"/>
        </w:rPr>
        <w:t xml:space="preserve"> just ho</w:t>
      </w:r>
      <w:r w:rsidR="00EC5033">
        <w:rPr>
          <w:color w:val="000000" w:themeColor="text1"/>
        </w:rPr>
        <w:t>pe that the safe hand holds the</w:t>
      </w:r>
      <w:r w:rsidR="00E26F39">
        <w:rPr>
          <w:color w:val="000000" w:themeColor="text1"/>
        </w:rPr>
        <w:t xml:space="preserve"> opponents</w:t>
      </w:r>
      <w:r w:rsidR="00EC5033">
        <w:rPr>
          <w:color w:val="000000" w:themeColor="text1"/>
        </w:rPr>
        <w:t>’</w:t>
      </w:r>
      <w:r w:rsidR="00E26F39">
        <w:rPr>
          <w:color w:val="000000" w:themeColor="text1"/>
        </w:rPr>
        <w:t xml:space="preserve"> stopper. </w:t>
      </w:r>
    </w:p>
    <w:p w14:paraId="4D1FE60C" w14:textId="77777777" w:rsidR="00E26F39" w:rsidRDefault="00E26F39" w:rsidP="002C75EC">
      <w:pPr>
        <w:spacing w:after="0"/>
        <w:rPr>
          <w:color w:val="000000" w:themeColor="text1"/>
        </w:rPr>
      </w:pPr>
    </w:p>
    <w:p w14:paraId="519F31CB" w14:textId="357C7304" w:rsidR="00E26F39" w:rsidRPr="00201A90" w:rsidRDefault="00E26F39" w:rsidP="002C75EC">
      <w:pPr>
        <w:spacing w:after="0"/>
        <w:rPr>
          <w:i/>
          <w:color w:val="000000" w:themeColor="text1"/>
        </w:rPr>
      </w:pPr>
      <w:r w:rsidRPr="00201A90">
        <w:rPr>
          <w:i/>
          <w:color w:val="000000" w:themeColor="text1"/>
        </w:rPr>
        <w:t xml:space="preserve">Examples of Developing Tricks </w:t>
      </w:r>
      <w:r w:rsidR="00C475DC">
        <w:rPr>
          <w:i/>
          <w:color w:val="000000" w:themeColor="text1"/>
        </w:rPr>
        <w:t>Where We Need Some L</w:t>
      </w:r>
      <w:r w:rsidR="00B43F1F">
        <w:rPr>
          <w:i/>
          <w:color w:val="000000" w:themeColor="text1"/>
        </w:rPr>
        <w:t>uck</w:t>
      </w:r>
      <w:r w:rsidRPr="00201A90">
        <w:rPr>
          <w:i/>
          <w:color w:val="000000" w:themeColor="text1"/>
        </w:rPr>
        <w:t xml:space="preserve"> </w:t>
      </w:r>
    </w:p>
    <w:p w14:paraId="634612CF" w14:textId="6F850483" w:rsidR="00E26F39" w:rsidRDefault="00E26F39" w:rsidP="00E26F39">
      <w:pPr>
        <w:pStyle w:val="ListParagraph"/>
        <w:numPr>
          <w:ilvl w:val="0"/>
          <w:numId w:val="15"/>
        </w:num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AKxxx</w:t>
      </w:r>
      <w:proofErr w:type="spellEnd"/>
      <w:r>
        <w:rPr>
          <w:color w:val="000000" w:themeColor="text1"/>
        </w:rPr>
        <w:t xml:space="preserve"> opposite xxx – We need the safe hand to hold something like </w:t>
      </w:r>
      <w:proofErr w:type="spellStart"/>
      <w:r>
        <w:rPr>
          <w:color w:val="000000" w:themeColor="text1"/>
        </w:rPr>
        <w:t>Qxx</w:t>
      </w:r>
      <w:proofErr w:type="spellEnd"/>
      <w:r>
        <w:rPr>
          <w:color w:val="000000" w:themeColor="text1"/>
        </w:rPr>
        <w:t xml:space="preserve"> or </w:t>
      </w:r>
      <w:proofErr w:type="spellStart"/>
      <w:r>
        <w:rPr>
          <w:color w:val="000000" w:themeColor="text1"/>
        </w:rPr>
        <w:t>Jxx</w:t>
      </w:r>
      <w:proofErr w:type="spellEnd"/>
      <w:r>
        <w:rPr>
          <w:color w:val="000000" w:themeColor="text1"/>
        </w:rPr>
        <w:t xml:space="preserve"> (and </w:t>
      </w:r>
      <w:r w:rsidR="00EC5033">
        <w:rPr>
          <w:color w:val="000000" w:themeColor="text1"/>
        </w:rPr>
        <w:t xml:space="preserve">the </w:t>
      </w:r>
      <w:r>
        <w:rPr>
          <w:color w:val="000000" w:themeColor="text1"/>
        </w:rPr>
        <w:t>da</w:t>
      </w:r>
      <w:r w:rsidR="00C475DC">
        <w:rPr>
          <w:color w:val="000000" w:themeColor="text1"/>
        </w:rPr>
        <w:t>nger hand to hold a d</w:t>
      </w:r>
      <w:r w:rsidR="00EC5033">
        <w:rPr>
          <w:color w:val="000000" w:themeColor="text1"/>
        </w:rPr>
        <w:t xml:space="preserve">oubleton) </w:t>
      </w:r>
      <w:r w:rsidR="00C475DC">
        <w:rPr>
          <w:color w:val="000000" w:themeColor="text1"/>
        </w:rPr>
        <w:t xml:space="preserve">to develop these extra tricks. </w:t>
      </w:r>
    </w:p>
    <w:p w14:paraId="32DFDE30" w14:textId="1022B22F" w:rsidR="00E26F39" w:rsidRPr="00E26F39" w:rsidRDefault="00E26F39" w:rsidP="00E26F39">
      <w:pPr>
        <w:pStyle w:val="ListParagraph"/>
        <w:numPr>
          <w:ilvl w:val="0"/>
          <w:numId w:val="15"/>
        </w:num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KJTx</w:t>
      </w:r>
      <w:proofErr w:type="spellEnd"/>
      <w:r>
        <w:rPr>
          <w:color w:val="000000" w:themeColor="text1"/>
        </w:rPr>
        <w:t xml:space="preserve"> opposite </w:t>
      </w:r>
      <w:proofErr w:type="spellStart"/>
      <w:r>
        <w:rPr>
          <w:color w:val="000000" w:themeColor="text1"/>
        </w:rPr>
        <w:t>Qxx</w:t>
      </w:r>
      <w:proofErr w:type="spellEnd"/>
      <w:r>
        <w:rPr>
          <w:color w:val="000000" w:themeColor="text1"/>
        </w:rPr>
        <w:t xml:space="preserve"> – </w:t>
      </w:r>
      <w:r w:rsidR="00EC5033">
        <w:rPr>
          <w:color w:val="000000" w:themeColor="text1"/>
        </w:rPr>
        <w:t>W</w:t>
      </w:r>
      <w:r>
        <w:rPr>
          <w:color w:val="000000" w:themeColor="text1"/>
        </w:rPr>
        <w:t xml:space="preserve">e </w:t>
      </w:r>
      <w:r w:rsidR="0056178D">
        <w:rPr>
          <w:color w:val="000000" w:themeColor="text1"/>
        </w:rPr>
        <w:t>need</w:t>
      </w:r>
      <w:r w:rsidR="002D6310">
        <w:rPr>
          <w:color w:val="000000" w:themeColor="text1"/>
        </w:rPr>
        <w:t xml:space="preserve"> the safe hand to hold the Ace of this suit. </w:t>
      </w:r>
    </w:p>
    <w:p w14:paraId="692611D0" w14:textId="77777777" w:rsidR="00087FD7" w:rsidRDefault="00087FD7" w:rsidP="002C75EC">
      <w:pPr>
        <w:spacing w:after="0"/>
        <w:rPr>
          <w:color w:val="000000" w:themeColor="text1"/>
        </w:rPr>
      </w:pPr>
    </w:p>
    <w:p w14:paraId="1C186519" w14:textId="77777777" w:rsidR="00C64D03" w:rsidRDefault="00C64D03" w:rsidP="002C75EC">
      <w:pPr>
        <w:spacing w:after="0"/>
        <w:rPr>
          <w:color w:val="000000" w:themeColor="text1"/>
        </w:rPr>
      </w:pPr>
    </w:p>
    <w:p w14:paraId="52DC5BD2" w14:textId="33C3270E" w:rsidR="00C64D03" w:rsidRPr="00C64D03" w:rsidRDefault="00C64D03" w:rsidP="002C75EC">
      <w:pPr>
        <w:spacing w:after="0"/>
        <w:rPr>
          <w:b/>
          <w:color w:val="000000" w:themeColor="text1"/>
          <w:sz w:val="24"/>
          <w:szCs w:val="24"/>
        </w:rPr>
      </w:pPr>
      <w:r w:rsidRPr="00C64D03">
        <w:rPr>
          <w:b/>
          <w:color w:val="000000" w:themeColor="text1"/>
          <w:sz w:val="24"/>
          <w:szCs w:val="24"/>
        </w:rPr>
        <w:t>Positional Stoppers</w:t>
      </w:r>
    </w:p>
    <w:p w14:paraId="04C02910" w14:textId="343C3C4B" w:rsidR="008B431F" w:rsidRDefault="008B431F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When we have a positional stopper</w:t>
      </w:r>
      <w:r w:rsidR="00EC5033">
        <w:rPr>
          <w:color w:val="000000" w:themeColor="text1"/>
        </w:rPr>
        <w:t>,</w:t>
      </w:r>
      <w:r>
        <w:rPr>
          <w:color w:val="000000" w:themeColor="text1"/>
        </w:rPr>
        <w:t xml:space="preserve"> then sometimes the opponent with the long suit is </w:t>
      </w:r>
      <w:r w:rsidR="00EC5033">
        <w:rPr>
          <w:color w:val="000000" w:themeColor="text1"/>
        </w:rPr>
        <w:t>not the danger hand.  I</w:t>
      </w:r>
      <w:r>
        <w:rPr>
          <w:color w:val="000000" w:themeColor="text1"/>
        </w:rPr>
        <w:t>n this case their part</w:t>
      </w:r>
      <w:r w:rsidR="00790CBC">
        <w:rPr>
          <w:color w:val="000000" w:themeColor="text1"/>
        </w:rPr>
        <w:t>ner</w:t>
      </w:r>
      <w:r w:rsidR="00EC5033">
        <w:rPr>
          <w:color w:val="000000" w:themeColor="text1"/>
        </w:rPr>
        <w:t xml:space="preserve"> may be the dangerous opponent because our stopper can be led through.</w:t>
      </w:r>
    </w:p>
    <w:p w14:paraId="5FFE9111" w14:textId="77777777" w:rsidR="008B431F" w:rsidRDefault="008B431F" w:rsidP="002C75EC">
      <w:pPr>
        <w:spacing w:after="0"/>
        <w:rPr>
          <w:color w:val="000000" w:themeColor="text1"/>
        </w:rPr>
      </w:pPr>
    </w:p>
    <w:p w14:paraId="6ABB6FF6" w14:textId="3E03C72E" w:rsidR="00C64D03" w:rsidRDefault="008B431F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For example, if we have </w:t>
      </w:r>
      <w:proofErr w:type="spellStart"/>
      <w:r>
        <w:rPr>
          <w:color w:val="000000" w:themeColor="text1"/>
        </w:rPr>
        <w:t>Kx</w:t>
      </w:r>
      <w:proofErr w:type="spellEnd"/>
      <w:r>
        <w:rPr>
          <w:color w:val="000000" w:themeColor="text1"/>
        </w:rPr>
        <w:t xml:space="preserve"> of a suit, then we want our </w:t>
      </w:r>
      <w:r w:rsidR="00EC5033">
        <w:rPr>
          <w:color w:val="000000" w:themeColor="text1"/>
        </w:rPr>
        <w:t>LHO to be on lead</w:t>
      </w:r>
      <w:r>
        <w:rPr>
          <w:color w:val="000000" w:themeColor="text1"/>
        </w:rPr>
        <w:t xml:space="preserve"> so they cannot attack this holding.   If </w:t>
      </w:r>
      <w:r w:rsidR="00EC5033">
        <w:rPr>
          <w:color w:val="000000" w:themeColor="text1"/>
        </w:rPr>
        <w:t>R</w:t>
      </w:r>
      <w:r>
        <w:rPr>
          <w:color w:val="000000" w:themeColor="text1"/>
        </w:rPr>
        <w:t>HO gets on lead</w:t>
      </w:r>
      <w:r w:rsidR="00EC5033">
        <w:rPr>
          <w:color w:val="000000" w:themeColor="text1"/>
        </w:rPr>
        <w:t>, they can lead through</w:t>
      </w:r>
      <w:r>
        <w:rPr>
          <w:color w:val="000000" w:themeColor="text1"/>
        </w:rPr>
        <w:t xml:space="preserve"> this holding and put us in danger o</w:t>
      </w:r>
      <w:r w:rsidR="00790CBC">
        <w:rPr>
          <w:color w:val="000000" w:themeColor="text1"/>
        </w:rPr>
        <w:t xml:space="preserve">f losing control of this suit if the Ace is behind our King.   </w:t>
      </w:r>
    </w:p>
    <w:p w14:paraId="05FC4219" w14:textId="77777777" w:rsidR="00790CBC" w:rsidRDefault="00790CBC" w:rsidP="002C75EC">
      <w:pPr>
        <w:spacing w:after="0"/>
        <w:rPr>
          <w:color w:val="000000" w:themeColor="text1"/>
        </w:rPr>
      </w:pPr>
    </w:p>
    <w:p w14:paraId="5A7F0BE3" w14:textId="1CD9B22B" w:rsidR="008E46C6" w:rsidRDefault="00790CBC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Another example of a positional stopper that </w:t>
      </w:r>
      <w:r w:rsidR="00EC5033">
        <w:rPr>
          <w:color w:val="000000" w:themeColor="text1"/>
        </w:rPr>
        <w:t>a</w:t>
      </w:r>
      <w:r>
        <w:rPr>
          <w:color w:val="000000" w:themeColor="text1"/>
        </w:rPr>
        <w:t xml:space="preserve">ffects the </w:t>
      </w:r>
      <w:r w:rsidR="00EC5033">
        <w:rPr>
          <w:color w:val="000000" w:themeColor="text1"/>
        </w:rPr>
        <w:t xml:space="preserve">location of the </w:t>
      </w:r>
      <w:r>
        <w:rPr>
          <w:color w:val="000000" w:themeColor="text1"/>
        </w:rPr>
        <w:t xml:space="preserve">danger/safe hand is </w:t>
      </w:r>
      <w:proofErr w:type="spellStart"/>
      <w:r>
        <w:rPr>
          <w:color w:val="000000" w:themeColor="text1"/>
        </w:rPr>
        <w:t>AJx</w:t>
      </w:r>
      <w:proofErr w:type="spellEnd"/>
      <w:r>
        <w:rPr>
          <w:color w:val="000000" w:themeColor="text1"/>
        </w:rPr>
        <w:t>.  When we have this holding</w:t>
      </w:r>
      <w:r w:rsidR="00EC5033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8E46C6">
        <w:rPr>
          <w:color w:val="000000" w:themeColor="text1"/>
        </w:rPr>
        <w:t>if our LHO lead</w:t>
      </w:r>
      <w:r w:rsidR="00EC5033">
        <w:rPr>
          <w:color w:val="000000" w:themeColor="text1"/>
        </w:rPr>
        <w:t>s a low card</w:t>
      </w:r>
      <w:r w:rsidR="008E46C6">
        <w:rPr>
          <w:color w:val="000000" w:themeColor="text1"/>
        </w:rPr>
        <w:t xml:space="preserve"> and RHO plays the King or the Queen</w:t>
      </w:r>
      <w:r w:rsidR="00EC5033">
        <w:rPr>
          <w:color w:val="000000" w:themeColor="text1"/>
        </w:rPr>
        <w:t>,</w:t>
      </w:r>
      <w:r w:rsidR="008E46C6">
        <w:rPr>
          <w:color w:val="000000" w:themeColor="text1"/>
        </w:rPr>
        <w:t xml:space="preserve"> then we can capture this honor with the Ace.   </w:t>
      </w:r>
      <w:r w:rsidR="00EC5033">
        <w:rPr>
          <w:color w:val="000000" w:themeColor="text1"/>
        </w:rPr>
        <w:t>Now we are</w:t>
      </w:r>
      <w:r w:rsidR="008E46C6">
        <w:rPr>
          <w:color w:val="000000" w:themeColor="text1"/>
        </w:rPr>
        <w:t xml:space="preserve"> left with </w:t>
      </w:r>
      <w:proofErr w:type="spellStart"/>
      <w:r w:rsidR="008E46C6">
        <w:rPr>
          <w:color w:val="000000" w:themeColor="text1"/>
        </w:rPr>
        <w:t>Jx</w:t>
      </w:r>
      <w:proofErr w:type="spellEnd"/>
      <w:r w:rsidR="00EC5033">
        <w:rPr>
          <w:color w:val="000000" w:themeColor="text1"/>
        </w:rPr>
        <w:t>,</w:t>
      </w:r>
      <w:r w:rsidR="008E46C6">
        <w:rPr>
          <w:color w:val="000000" w:themeColor="text1"/>
        </w:rPr>
        <w:t xml:space="preserve"> </w:t>
      </w:r>
      <w:r w:rsidR="00EC5033">
        <w:rPr>
          <w:color w:val="000000" w:themeColor="text1"/>
        </w:rPr>
        <w:t>and if our LHO gets on lead, they cannot harm us because</w:t>
      </w:r>
      <w:r w:rsidR="008E46C6">
        <w:rPr>
          <w:color w:val="000000" w:themeColor="text1"/>
        </w:rPr>
        <w:t xml:space="preserve"> they are</w:t>
      </w:r>
      <w:r w:rsidR="00EC5033">
        <w:rPr>
          <w:color w:val="000000" w:themeColor="text1"/>
        </w:rPr>
        <w:t xml:space="preserve"> now</w:t>
      </w:r>
      <w:r w:rsidR="008E46C6">
        <w:rPr>
          <w:color w:val="000000" w:themeColor="text1"/>
        </w:rPr>
        <w:t xml:space="preserve"> the safe hand.   </w:t>
      </w:r>
    </w:p>
    <w:p w14:paraId="013C051F" w14:textId="77777777" w:rsidR="008E46C6" w:rsidRDefault="008E46C6" w:rsidP="002C75EC">
      <w:pPr>
        <w:spacing w:after="0"/>
        <w:rPr>
          <w:color w:val="000000" w:themeColor="text1"/>
        </w:rPr>
      </w:pPr>
    </w:p>
    <w:p w14:paraId="30189154" w14:textId="35E36B92" w:rsidR="008E46C6" w:rsidRDefault="008E46C6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When this situation occurs (w</w:t>
      </w:r>
      <w:r w:rsidR="00EC5033">
        <w:rPr>
          <w:color w:val="000000" w:themeColor="text1"/>
        </w:rPr>
        <w:t xml:space="preserve">e have </w:t>
      </w:r>
      <w:proofErr w:type="spellStart"/>
      <w:r w:rsidR="00EC5033">
        <w:rPr>
          <w:color w:val="000000" w:themeColor="text1"/>
        </w:rPr>
        <w:t>AJx</w:t>
      </w:r>
      <w:proofErr w:type="spellEnd"/>
      <w:r w:rsidR="00EC5033">
        <w:rPr>
          <w:color w:val="000000" w:themeColor="text1"/>
        </w:rPr>
        <w:t xml:space="preserve"> and the play begins</w:t>
      </w:r>
      <w:r>
        <w:rPr>
          <w:color w:val="000000" w:themeColor="text1"/>
        </w:rPr>
        <w:t xml:space="preserve"> </w:t>
      </w:r>
      <w:r w:rsidR="00EC5033">
        <w:rPr>
          <w:color w:val="000000" w:themeColor="text1"/>
        </w:rPr>
        <w:t>low, low, honor),</w:t>
      </w:r>
      <w:r>
        <w:rPr>
          <w:color w:val="000000" w:themeColor="text1"/>
        </w:rPr>
        <w:t xml:space="preserve"> we have two choices of how to use our holding in the suit.  If we duck twice, making a holdup play, then if RHO h</w:t>
      </w:r>
      <w:r w:rsidR="00EC5033">
        <w:rPr>
          <w:color w:val="000000" w:themeColor="text1"/>
        </w:rPr>
        <w:t>as only 3-cards in the suit,</w:t>
      </w:r>
      <w:r>
        <w:rPr>
          <w:color w:val="000000" w:themeColor="text1"/>
        </w:rPr>
        <w:t xml:space="preserve"> we can make RHO the safe opponent.  Our other option </w:t>
      </w:r>
      <w:r w:rsidR="008851D2">
        <w:rPr>
          <w:color w:val="000000" w:themeColor="text1"/>
        </w:rPr>
        <w:t xml:space="preserve">is to win the first round </w:t>
      </w:r>
      <w:r w:rsidR="00EC5033">
        <w:rPr>
          <w:color w:val="000000" w:themeColor="text1"/>
        </w:rPr>
        <w:t xml:space="preserve">of the suit, keeping our </w:t>
      </w:r>
      <w:proofErr w:type="spellStart"/>
      <w:r w:rsidR="00EC5033">
        <w:rPr>
          <w:color w:val="000000" w:themeColor="text1"/>
        </w:rPr>
        <w:t>Jx</w:t>
      </w:r>
      <w:proofErr w:type="spellEnd"/>
      <w:r w:rsidR="00EC5033">
        <w:rPr>
          <w:color w:val="000000" w:themeColor="text1"/>
        </w:rPr>
        <w:t>,</w:t>
      </w:r>
      <w:r w:rsidR="008851D2">
        <w:rPr>
          <w:color w:val="000000" w:themeColor="text1"/>
        </w:rPr>
        <w:t xml:space="preserve"> making LHO the safe hand. </w:t>
      </w:r>
      <w:r w:rsidR="00EC5033">
        <w:rPr>
          <w:color w:val="000000" w:themeColor="text1"/>
        </w:rPr>
        <w:t xml:space="preserve"> We choose how to play the suit</w:t>
      </w:r>
      <w:r w:rsidR="008851D2">
        <w:rPr>
          <w:color w:val="000000" w:themeColor="text1"/>
        </w:rPr>
        <w:t xml:space="preserve"> based on how we are likely to play the </w:t>
      </w:r>
      <w:r w:rsidR="00EC5033">
        <w:rPr>
          <w:color w:val="000000" w:themeColor="text1"/>
        </w:rPr>
        <w:t xml:space="preserve">rest of the </w:t>
      </w:r>
      <w:r w:rsidR="008851D2">
        <w:rPr>
          <w:color w:val="000000" w:themeColor="text1"/>
        </w:rPr>
        <w:t xml:space="preserve">hand. </w:t>
      </w:r>
    </w:p>
    <w:p w14:paraId="3D8CDB23" w14:textId="77777777" w:rsidR="008851D2" w:rsidRDefault="008851D2" w:rsidP="002C75EC">
      <w:pPr>
        <w:spacing w:after="0"/>
        <w:rPr>
          <w:color w:val="000000" w:themeColor="text1"/>
        </w:rPr>
      </w:pPr>
    </w:p>
    <w:p w14:paraId="2B8DC77E" w14:textId="5E714308" w:rsidR="008851D2" w:rsidRPr="00EC5033" w:rsidRDefault="008851D2" w:rsidP="002C75EC">
      <w:pPr>
        <w:spacing w:after="0"/>
        <w:rPr>
          <w:i/>
          <w:color w:val="000000" w:themeColor="text1"/>
        </w:rPr>
      </w:pPr>
      <w:r w:rsidRPr="00EC5033">
        <w:rPr>
          <w:i/>
          <w:color w:val="000000" w:themeColor="text1"/>
        </w:rPr>
        <w:lastRenderedPageBreak/>
        <w:t>Example</w:t>
      </w:r>
      <w:r w:rsidR="003D6B4E" w:rsidRPr="00EC5033">
        <w:rPr>
          <w:i/>
          <w:color w:val="000000" w:themeColor="text1"/>
        </w:rPr>
        <w:t>s</w:t>
      </w:r>
    </w:p>
    <w:p w14:paraId="792AE604" w14:textId="6D86B5B5" w:rsidR="008851D2" w:rsidRDefault="003260F4" w:rsidP="002C75EC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405555">
        <w:rPr>
          <w:color w:val="000000" w:themeColor="text1"/>
        </w:rPr>
        <w:t xml:space="preserve"> 943</w:t>
      </w:r>
    </w:p>
    <w:p w14:paraId="05EC9C6A" w14:textId="2A2E83EA" w:rsidR="008851D2" w:rsidRDefault="003260F4" w:rsidP="002C75EC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8851D2">
        <w:rPr>
          <w:color w:val="000000" w:themeColor="text1"/>
        </w:rPr>
        <w:t xml:space="preserve"> AQJT</w:t>
      </w:r>
    </w:p>
    <w:p w14:paraId="6A916A24" w14:textId="37A8B47D" w:rsidR="008851D2" w:rsidRDefault="003260F4" w:rsidP="002C75EC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485AC5">
        <w:rPr>
          <w:color w:val="000000" w:themeColor="text1"/>
        </w:rPr>
        <w:t xml:space="preserve"> AK5</w:t>
      </w:r>
    </w:p>
    <w:p w14:paraId="48667003" w14:textId="4E4EE983" w:rsidR="008851D2" w:rsidRDefault="003260F4" w:rsidP="002C75EC">
      <w:pPr>
        <w:spacing w:after="0"/>
        <w:rPr>
          <w:color w:val="000000" w:themeColor="text1"/>
        </w:rPr>
      </w:pPr>
      <w:bookmarkStart w:id="0" w:name="_GoBack"/>
      <w:r>
        <w:rPr>
          <w:rFonts w:ascii="Times New Roman" w:hAnsi="Times New Roman" w:cs="Times New Roman"/>
          <w:color w:val="000000" w:themeColor="text1"/>
        </w:rPr>
        <w:t>♣</w:t>
      </w:r>
      <w:bookmarkEnd w:id="0"/>
      <w:r w:rsidR="00485AC5">
        <w:rPr>
          <w:color w:val="000000" w:themeColor="text1"/>
        </w:rPr>
        <w:t xml:space="preserve"> Q43</w:t>
      </w:r>
    </w:p>
    <w:p w14:paraId="6F34C19B" w14:textId="77777777" w:rsidR="008851D2" w:rsidRDefault="008851D2" w:rsidP="002C75EC">
      <w:pPr>
        <w:spacing w:after="0"/>
        <w:rPr>
          <w:color w:val="000000" w:themeColor="text1"/>
        </w:rPr>
      </w:pPr>
    </w:p>
    <w:p w14:paraId="55F45D48" w14:textId="10A0E57B" w:rsidR="008851D2" w:rsidRDefault="008851D2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sym w:font="Symbol" w:char="F0AA"/>
      </w:r>
      <w:r w:rsidR="00405555">
        <w:rPr>
          <w:color w:val="000000" w:themeColor="text1"/>
        </w:rPr>
        <w:t xml:space="preserve"> AJ7</w:t>
      </w:r>
    </w:p>
    <w:p w14:paraId="14463D10" w14:textId="3FEDBC1F" w:rsidR="008851D2" w:rsidRDefault="008851D2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sym w:font="Symbol" w:char="F0A9"/>
      </w:r>
      <w:r w:rsidR="00485AC5">
        <w:rPr>
          <w:color w:val="000000" w:themeColor="text1"/>
        </w:rPr>
        <w:t xml:space="preserve"> 8742</w:t>
      </w:r>
    </w:p>
    <w:p w14:paraId="7816CFEE" w14:textId="3F83FB50" w:rsidR="008851D2" w:rsidRDefault="008851D2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sym w:font="Symbol" w:char="F0A8"/>
      </w:r>
      <w:r w:rsidR="00EC5033">
        <w:rPr>
          <w:color w:val="000000" w:themeColor="text1"/>
        </w:rPr>
        <w:t xml:space="preserve"> </w:t>
      </w:r>
      <w:r w:rsidR="00485AC5">
        <w:rPr>
          <w:color w:val="000000" w:themeColor="text1"/>
        </w:rPr>
        <w:t>Q84</w:t>
      </w:r>
    </w:p>
    <w:p w14:paraId="44087452" w14:textId="75DB498B" w:rsidR="008851D2" w:rsidRDefault="008851D2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sym w:font="Symbol" w:char="F0A7"/>
      </w:r>
      <w:r w:rsidR="00485AC5">
        <w:rPr>
          <w:color w:val="000000" w:themeColor="text1"/>
        </w:rPr>
        <w:t xml:space="preserve"> AK7</w:t>
      </w:r>
    </w:p>
    <w:p w14:paraId="7F05DD41" w14:textId="4DE02DAA" w:rsidR="003D6B4E" w:rsidRDefault="00485AC5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Playing in 3NT</w:t>
      </w:r>
      <w:r w:rsidR="008851D2">
        <w:rPr>
          <w:color w:val="000000" w:themeColor="text1"/>
        </w:rPr>
        <w:t xml:space="preserve"> on a </w:t>
      </w:r>
      <w:r w:rsidR="008851D2">
        <w:rPr>
          <w:color w:val="000000" w:themeColor="text1"/>
        </w:rPr>
        <w:sym w:font="Symbol" w:char="F0AA"/>
      </w:r>
      <w:r w:rsidR="008851D2">
        <w:rPr>
          <w:color w:val="000000" w:themeColor="text1"/>
        </w:rPr>
        <w:t xml:space="preserve"> lead</w:t>
      </w:r>
      <w:r>
        <w:rPr>
          <w:color w:val="000000" w:themeColor="text1"/>
        </w:rPr>
        <w:t>,</w:t>
      </w:r>
      <w:r w:rsidR="008851D2">
        <w:rPr>
          <w:color w:val="000000" w:themeColor="text1"/>
        </w:rPr>
        <w:t xml:space="preserve"> you should hold</w:t>
      </w:r>
      <w:r>
        <w:rPr>
          <w:color w:val="000000" w:themeColor="text1"/>
        </w:rPr>
        <w:t xml:space="preserve"> </w:t>
      </w:r>
      <w:r w:rsidR="008851D2">
        <w:rPr>
          <w:color w:val="000000" w:themeColor="text1"/>
        </w:rPr>
        <w:t xml:space="preserve">up and not win the </w:t>
      </w:r>
      <w:r w:rsidR="008851D2">
        <w:rPr>
          <w:color w:val="000000" w:themeColor="text1"/>
        </w:rPr>
        <w:sym w:font="Symbol" w:char="F0AA"/>
      </w:r>
      <w:r w:rsidR="008851D2">
        <w:rPr>
          <w:color w:val="000000" w:themeColor="text1"/>
        </w:rPr>
        <w:t xml:space="preserve">A until the third round.  This is because we will be finessing the </w:t>
      </w:r>
      <w:r w:rsidR="008851D2">
        <w:rPr>
          <w:color w:val="000000" w:themeColor="text1"/>
        </w:rPr>
        <w:sym w:font="Symbol" w:char="F0A9"/>
      </w:r>
      <w:r w:rsidR="008851D2">
        <w:rPr>
          <w:color w:val="000000" w:themeColor="text1"/>
        </w:rPr>
        <w:t xml:space="preserve"> into RHO and </w:t>
      </w:r>
      <w:r w:rsidR="003D6B4E">
        <w:rPr>
          <w:color w:val="000000" w:themeColor="text1"/>
        </w:rPr>
        <w:t xml:space="preserve">we want to </w:t>
      </w:r>
      <w:r>
        <w:rPr>
          <w:color w:val="000000" w:themeColor="text1"/>
        </w:rPr>
        <w:t>make RHO the safe hand – we hope</w:t>
      </w:r>
      <w:r w:rsidR="003D6B4E">
        <w:rPr>
          <w:color w:val="000000" w:themeColor="text1"/>
        </w:rPr>
        <w:t xml:space="preserve"> they only have 3-card </w:t>
      </w:r>
      <w:r w:rsidR="003D6B4E">
        <w:rPr>
          <w:color w:val="000000" w:themeColor="text1"/>
        </w:rPr>
        <w:sym w:font="Symbol" w:char="F0AA"/>
      </w:r>
      <w:r w:rsidR="003D6B4E">
        <w:rPr>
          <w:color w:val="000000" w:themeColor="text1"/>
        </w:rPr>
        <w:t>.</w:t>
      </w:r>
    </w:p>
    <w:p w14:paraId="57F61E79" w14:textId="28EE1A14" w:rsidR="00485AC5" w:rsidRDefault="00485AC5" w:rsidP="002C75EC">
      <w:pPr>
        <w:spacing w:after="0"/>
        <w:rPr>
          <w:color w:val="000000" w:themeColor="text1"/>
        </w:rPr>
      </w:pPr>
    </w:p>
    <w:p w14:paraId="61E7A95C" w14:textId="5BCD2BB8" w:rsidR="003D6B4E" w:rsidRDefault="003D6B4E" w:rsidP="003D6B4E">
      <w:pPr>
        <w:spacing w:after="0"/>
        <w:rPr>
          <w:color w:val="000000" w:themeColor="text1"/>
        </w:rPr>
      </w:pPr>
      <w:r>
        <w:rPr>
          <w:color w:val="000000" w:themeColor="text1"/>
        </w:rPr>
        <w:sym w:font="Symbol" w:char="F0AA"/>
      </w:r>
      <w:r>
        <w:rPr>
          <w:color w:val="000000" w:themeColor="text1"/>
        </w:rPr>
        <w:t xml:space="preserve"> </w:t>
      </w:r>
      <w:r w:rsidR="00485AC5">
        <w:rPr>
          <w:color w:val="000000" w:themeColor="text1"/>
        </w:rPr>
        <w:t>943</w:t>
      </w:r>
    </w:p>
    <w:p w14:paraId="0F5926D6" w14:textId="5005CD36" w:rsidR="003D6B4E" w:rsidRDefault="003D6B4E" w:rsidP="003D6B4E">
      <w:pPr>
        <w:spacing w:after="0"/>
        <w:rPr>
          <w:color w:val="000000" w:themeColor="text1"/>
        </w:rPr>
      </w:pPr>
      <w:r>
        <w:rPr>
          <w:color w:val="000000" w:themeColor="text1"/>
        </w:rPr>
        <w:sym w:font="Symbol" w:char="F0A9"/>
      </w:r>
      <w:r>
        <w:rPr>
          <w:color w:val="000000" w:themeColor="text1"/>
        </w:rPr>
        <w:t xml:space="preserve"> </w:t>
      </w:r>
      <w:r w:rsidR="00485AC5">
        <w:rPr>
          <w:color w:val="000000" w:themeColor="text1"/>
        </w:rPr>
        <w:t>8742</w:t>
      </w:r>
    </w:p>
    <w:p w14:paraId="6A338F3F" w14:textId="21847D72" w:rsidR="003D6B4E" w:rsidRDefault="003D6B4E" w:rsidP="003D6B4E">
      <w:pPr>
        <w:spacing w:after="0"/>
        <w:rPr>
          <w:color w:val="000000" w:themeColor="text1"/>
        </w:rPr>
      </w:pPr>
      <w:r>
        <w:rPr>
          <w:color w:val="000000" w:themeColor="text1"/>
        </w:rPr>
        <w:sym w:font="Symbol" w:char="F0A8"/>
      </w:r>
      <w:r>
        <w:rPr>
          <w:color w:val="000000" w:themeColor="text1"/>
        </w:rPr>
        <w:t xml:space="preserve"> AK</w:t>
      </w:r>
      <w:r w:rsidR="00485AC5">
        <w:rPr>
          <w:color w:val="000000" w:themeColor="text1"/>
        </w:rPr>
        <w:t>5</w:t>
      </w:r>
    </w:p>
    <w:p w14:paraId="570B43DE" w14:textId="3866D485" w:rsidR="003D6B4E" w:rsidRDefault="003D6B4E" w:rsidP="003D6B4E">
      <w:pPr>
        <w:spacing w:after="0"/>
        <w:rPr>
          <w:color w:val="000000" w:themeColor="text1"/>
        </w:rPr>
      </w:pPr>
      <w:r>
        <w:rPr>
          <w:color w:val="000000" w:themeColor="text1"/>
        </w:rPr>
        <w:sym w:font="Symbol" w:char="F0A7"/>
      </w:r>
      <w:r>
        <w:rPr>
          <w:color w:val="000000" w:themeColor="text1"/>
        </w:rPr>
        <w:t xml:space="preserve"> Q</w:t>
      </w:r>
      <w:r w:rsidR="00485AC5">
        <w:rPr>
          <w:color w:val="000000" w:themeColor="text1"/>
        </w:rPr>
        <w:t>43</w:t>
      </w:r>
    </w:p>
    <w:p w14:paraId="66378FA3" w14:textId="77777777" w:rsidR="003D6B4E" w:rsidRDefault="003D6B4E" w:rsidP="003D6B4E">
      <w:pPr>
        <w:spacing w:after="0"/>
        <w:rPr>
          <w:color w:val="000000" w:themeColor="text1"/>
        </w:rPr>
      </w:pPr>
    </w:p>
    <w:p w14:paraId="7C8E40F2" w14:textId="639D7811" w:rsidR="003D6B4E" w:rsidRDefault="003D6B4E" w:rsidP="003D6B4E">
      <w:pPr>
        <w:spacing w:after="0"/>
        <w:rPr>
          <w:color w:val="000000" w:themeColor="text1"/>
        </w:rPr>
      </w:pPr>
      <w:r>
        <w:rPr>
          <w:color w:val="000000" w:themeColor="text1"/>
        </w:rPr>
        <w:sym w:font="Symbol" w:char="F0AA"/>
      </w:r>
      <w:r>
        <w:rPr>
          <w:color w:val="000000" w:themeColor="text1"/>
        </w:rPr>
        <w:t xml:space="preserve"> AJ</w:t>
      </w:r>
      <w:r w:rsidR="00485AC5">
        <w:rPr>
          <w:color w:val="000000" w:themeColor="text1"/>
        </w:rPr>
        <w:t>7</w:t>
      </w:r>
    </w:p>
    <w:p w14:paraId="285390BF" w14:textId="77777777" w:rsidR="003D6B4E" w:rsidRDefault="003D6B4E" w:rsidP="003D6B4E">
      <w:pPr>
        <w:spacing w:after="0"/>
        <w:rPr>
          <w:color w:val="000000" w:themeColor="text1"/>
        </w:rPr>
      </w:pPr>
      <w:r>
        <w:rPr>
          <w:color w:val="000000" w:themeColor="text1"/>
        </w:rPr>
        <w:sym w:font="Symbol" w:char="F0A9"/>
      </w:r>
      <w:r>
        <w:rPr>
          <w:color w:val="000000" w:themeColor="text1"/>
        </w:rPr>
        <w:t xml:space="preserve"> AQJT</w:t>
      </w:r>
    </w:p>
    <w:p w14:paraId="5A1C85F5" w14:textId="6C428672" w:rsidR="003D6B4E" w:rsidRDefault="003D6B4E" w:rsidP="003D6B4E">
      <w:pPr>
        <w:spacing w:after="0"/>
        <w:rPr>
          <w:color w:val="000000" w:themeColor="text1"/>
        </w:rPr>
      </w:pPr>
      <w:r>
        <w:rPr>
          <w:color w:val="000000" w:themeColor="text1"/>
        </w:rPr>
        <w:sym w:font="Symbol" w:char="F0A8"/>
      </w:r>
      <w:r w:rsidR="00485AC5">
        <w:rPr>
          <w:color w:val="000000" w:themeColor="text1"/>
        </w:rPr>
        <w:t xml:space="preserve"> </w:t>
      </w:r>
      <w:r>
        <w:rPr>
          <w:color w:val="000000" w:themeColor="text1"/>
        </w:rPr>
        <w:t>Q</w:t>
      </w:r>
      <w:r w:rsidR="00485AC5">
        <w:rPr>
          <w:color w:val="000000" w:themeColor="text1"/>
        </w:rPr>
        <w:t>84</w:t>
      </w:r>
    </w:p>
    <w:p w14:paraId="134BE059" w14:textId="7A82EB8F" w:rsidR="003D6B4E" w:rsidRDefault="003D6B4E" w:rsidP="003D6B4E">
      <w:pPr>
        <w:spacing w:after="0"/>
        <w:rPr>
          <w:color w:val="000000" w:themeColor="text1"/>
        </w:rPr>
      </w:pPr>
      <w:r>
        <w:rPr>
          <w:color w:val="000000" w:themeColor="text1"/>
        </w:rPr>
        <w:sym w:font="Symbol" w:char="F0A7"/>
      </w:r>
      <w:r>
        <w:rPr>
          <w:color w:val="000000" w:themeColor="text1"/>
        </w:rPr>
        <w:t xml:space="preserve"> AK</w:t>
      </w:r>
      <w:r w:rsidR="00485AC5">
        <w:rPr>
          <w:color w:val="000000" w:themeColor="text1"/>
        </w:rPr>
        <w:t>7</w:t>
      </w:r>
    </w:p>
    <w:p w14:paraId="03AE1672" w14:textId="40555C12" w:rsidR="00485AC5" w:rsidRDefault="00485AC5" w:rsidP="00485AC5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If we switch the </w:t>
      </w:r>
      <w:r>
        <w:rPr>
          <w:color w:val="000000" w:themeColor="text1"/>
        </w:rPr>
        <w:sym w:font="Symbol" w:char="F0A9"/>
      </w:r>
      <w:r>
        <w:rPr>
          <w:color w:val="000000" w:themeColor="text1"/>
        </w:rPr>
        <w:t xml:space="preserve"> holdings so that we will be finessing the </w:t>
      </w:r>
      <w:r>
        <w:rPr>
          <w:color w:val="000000" w:themeColor="text1"/>
        </w:rPr>
        <w:sym w:font="Symbol" w:char="F0A9"/>
      </w:r>
      <w:r>
        <w:rPr>
          <w:color w:val="000000" w:themeColor="text1"/>
        </w:rPr>
        <w:t xml:space="preserve"> suit into LHO</w:t>
      </w:r>
      <w:r>
        <w:rPr>
          <w:color w:val="000000" w:themeColor="text1"/>
        </w:rPr>
        <w:t>,</w:t>
      </w:r>
      <w:r>
        <w:rPr>
          <w:color w:val="000000" w:themeColor="text1"/>
        </w:rPr>
        <w:t xml:space="preserve"> then we want to make LHO the safe hand.  We do this by winning the first trick with the </w:t>
      </w:r>
      <w:r>
        <w:rPr>
          <w:color w:val="000000" w:themeColor="text1"/>
        </w:rPr>
        <w:sym w:font="Symbol" w:char="F0AA"/>
      </w:r>
      <w:r>
        <w:rPr>
          <w:color w:val="000000" w:themeColor="text1"/>
        </w:rPr>
        <w:t xml:space="preserve">A (capturing one of the </w:t>
      </w:r>
      <w:r>
        <w:rPr>
          <w:color w:val="000000" w:themeColor="text1"/>
        </w:rPr>
        <w:sym w:font="Symbol" w:char="F0AA"/>
      </w:r>
      <w:r>
        <w:rPr>
          <w:color w:val="000000" w:themeColor="text1"/>
        </w:rPr>
        <w:t xml:space="preserve">K or </w:t>
      </w:r>
      <w:r>
        <w:rPr>
          <w:color w:val="000000" w:themeColor="text1"/>
        </w:rPr>
        <w:sym w:font="Symbol" w:char="F0AA"/>
      </w:r>
      <w:r>
        <w:rPr>
          <w:color w:val="000000" w:themeColor="text1"/>
        </w:rPr>
        <w:t xml:space="preserve">Q) leaving us </w:t>
      </w:r>
      <w:r>
        <w:rPr>
          <w:color w:val="000000" w:themeColor="text1"/>
        </w:rPr>
        <w:sym w:font="Symbol" w:char="F0AA"/>
      </w:r>
      <w:proofErr w:type="spellStart"/>
      <w:r>
        <w:rPr>
          <w:color w:val="000000" w:themeColor="text1"/>
        </w:rPr>
        <w:t>Jx</w:t>
      </w:r>
      <w:proofErr w:type="spellEnd"/>
      <w:r>
        <w:rPr>
          <w:color w:val="000000" w:themeColor="text1"/>
        </w:rPr>
        <w:t xml:space="preserve">, a stopper in that suit if LHO is on lead.  </w:t>
      </w:r>
    </w:p>
    <w:p w14:paraId="1B6ABECA" w14:textId="2F955C76" w:rsidR="00087FD7" w:rsidRDefault="00087FD7" w:rsidP="002C75EC">
      <w:pPr>
        <w:spacing w:after="0"/>
        <w:rPr>
          <w:color w:val="000000" w:themeColor="text1"/>
        </w:rPr>
      </w:pPr>
    </w:p>
    <w:p w14:paraId="60BE1322" w14:textId="77777777" w:rsidR="00C64D03" w:rsidRDefault="00C64D03" w:rsidP="002C75EC">
      <w:pPr>
        <w:spacing w:after="0"/>
        <w:rPr>
          <w:color w:val="000000" w:themeColor="text1"/>
        </w:rPr>
      </w:pPr>
    </w:p>
    <w:p w14:paraId="76F0F164" w14:textId="2CAEDC1B" w:rsidR="00C64D03" w:rsidRPr="00C64D03" w:rsidRDefault="00C64D03" w:rsidP="002C75EC">
      <w:pPr>
        <w:spacing w:after="0"/>
        <w:rPr>
          <w:b/>
          <w:color w:val="000000" w:themeColor="text1"/>
          <w:sz w:val="24"/>
          <w:szCs w:val="24"/>
        </w:rPr>
      </w:pPr>
      <w:r w:rsidRPr="00C64D03">
        <w:rPr>
          <w:b/>
          <w:color w:val="000000" w:themeColor="text1"/>
          <w:sz w:val="24"/>
          <w:szCs w:val="24"/>
        </w:rPr>
        <w:t xml:space="preserve">Deception - Creating Ambiguity </w:t>
      </w:r>
    </w:p>
    <w:p w14:paraId="7B66ACD0" w14:textId="668C8C04" w:rsidR="00FA01E2" w:rsidRDefault="003D6B4E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Another part of good declarer play is deception.   With a h</w:t>
      </w:r>
      <w:r w:rsidR="00485AC5">
        <w:rPr>
          <w:color w:val="000000" w:themeColor="text1"/>
        </w:rPr>
        <w:t xml:space="preserve">olding like </w:t>
      </w:r>
      <w:proofErr w:type="spellStart"/>
      <w:r w:rsidR="00485AC5">
        <w:rPr>
          <w:color w:val="000000" w:themeColor="text1"/>
        </w:rPr>
        <w:t>KQx</w:t>
      </w:r>
      <w:proofErr w:type="spellEnd"/>
      <w:r w:rsidR="00485AC5">
        <w:rPr>
          <w:color w:val="000000" w:themeColor="text1"/>
        </w:rPr>
        <w:t xml:space="preserve"> opposite xx,</w:t>
      </w:r>
      <w:r>
        <w:rPr>
          <w:color w:val="000000" w:themeColor="text1"/>
        </w:rPr>
        <w:t xml:space="preserve"> </w:t>
      </w:r>
      <w:r w:rsidR="00485AC5">
        <w:rPr>
          <w:color w:val="000000" w:themeColor="text1"/>
        </w:rPr>
        <w:t>on a low lead in this suit and the play of the</w:t>
      </w:r>
      <w:r>
        <w:rPr>
          <w:color w:val="000000" w:themeColor="text1"/>
        </w:rPr>
        <w:t xml:space="preserve"> </w:t>
      </w:r>
      <w:r w:rsidR="00485AC5">
        <w:rPr>
          <w:color w:val="000000" w:themeColor="text1"/>
        </w:rPr>
        <w:t>Jack</w:t>
      </w:r>
      <w:r>
        <w:rPr>
          <w:color w:val="000000" w:themeColor="text1"/>
        </w:rPr>
        <w:t xml:space="preserve"> by RHO</w:t>
      </w:r>
      <w:r w:rsidR="00485AC5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1D6FA2">
        <w:rPr>
          <w:color w:val="000000" w:themeColor="text1"/>
        </w:rPr>
        <w:t>we win the King, not the Queen.</w:t>
      </w:r>
      <w:r>
        <w:rPr>
          <w:color w:val="000000" w:themeColor="text1"/>
        </w:rPr>
        <w:t xml:space="preserve">  </w:t>
      </w:r>
      <w:r w:rsidR="001D6FA2">
        <w:rPr>
          <w:color w:val="000000" w:themeColor="text1"/>
        </w:rPr>
        <w:t xml:space="preserve">When this lead happens, we are </w:t>
      </w:r>
      <w:r>
        <w:rPr>
          <w:color w:val="000000" w:themeColor="text1"/>
        </w:rPr>
        <w:t>confident that</w:t>
      </w:r>
      <w:r w:rsidR="00485AC5">
        <w:rPr>
          <w:color w:val="000000" w:themeColor="text1"/>
        </w:rPr>
        <w:t xml:space="preserve"> LHO has the Ace, so</w:t>
      </w:r>
      <w:r>
        <w:rPr>
          <w:color w:val="000000" w:themeColor="text1"/>
        </w:rPr>
        <w:t xml:space="preserve"> in this case RHO is the danger</w:t>
      </w:r>
      <w:r w:rsidR="001D6FA2">
        <w:rPr>
          <w:color w:val="000000" w:themeColor="text1"/>
        </w:rPr>
        <w:t xml:space="preserve"> hand and LHO is the safe hand.  </w:t>
      </w:r>
    </w:p>
    <w:p w14:paraId="3F60051C" w14:textId="77777777" w:rsidR="003460CD" w:rsidRDefault="003460CD" w:rsidP="002C75EC">
      <w:pPr>
        <w:spacing w:after="0"/>
        <w:rPr>
          <w:color w:val="000000" w:themeColor="text1"/>
        </w:rPr>
      </w:pPr>
    </w:p>
    <w:p w14:paraId="6EE3453D" w14:textId="77777777" w:rsidR="003460CD" w:rsidRDefault="003460CD" w:rsidP="002C75EC">
      <w:pPr>
        <w:spacing w:after="0"/>
        <w:rPr>
          <w:i/>
          <w:color w:val="000000" w:themeColor="text1"/>
        </w:rPr>
      </w:pPr>
    </w:p>
    <w:p w14:paraId="33D6EC75" w14:textId="77777777" w:rsidR="003460CD" w:rsidRDefault="003460CD" w:rsidP="002C75EC">
      <w:pPr>
        <w:spacing w:after="0"/>
        <w:rPr>
          <w:i/>
          <w:color w:val="000000" w:themeColor="text1"/>
        </w:rPr>
      </w:pPr>
    </w:p>
    <w:p w14:paraId="7FAE7DDD" w14:textId="77777777" w:rsidR="003460CD" w:rsidRDefault="003460CD" w:rsidP="002C75EC">
      <w:pPr>
        <w:spacing w:after="0"/>
        <w:rPr>
          <w:i/>
          <w:color w:val="000000" w:themeColor="text1"/>
        </w:rPr>
      </w:pPr>
    </w:p>
    <w:p w14:paraId="75C38BD3" w14:textId="77777777" w:rsidR="003460CD" w:rsidRDefault="003460CD" w:rsidP="002C75EC">
      <w:pPr>
        <w:spacing w:after="0"/>
        <w:rPr>
          <w:i/>
          <w:color w:val="000000" w:themeColor="text1"/>
        </w:rPr>
      </w:pPr>
    </w:p>
    <w:p w14:paraId="6D0DCA52" w14:textId="77777777" w:rsidR="003460CD" w:rsidRDefault="003460CD" w:rsidP="002C75EC">
      <w:pPr>
        <w:spacing w:after="0"/>
        <w:rPr>
          <w:i/>
          <w:color w:val="000000" w:themeColor="text1"/>
        </w:rPr>
      </w:pPr>
    </w:p>
    <w:p w14:paraId="1A8C0E3A" w14:textId="77777777" w:rsidR="003460CD" w:rsidRDefault="003460CD" w:rsidP="002C75EC">
      <w:pPr>
        <w:spacing w:after="0"/>
        <w:rPr>
          <w:i/>
          <w:color w:val="000000" w:themeColor="text1"/>
        </w:rPr>
      </w:pPr>
    </w:p>
    <w:p w14:paraId="70A81A00" w14:textId="77777777" w:rsidR="003460CD" w:rsidRDefault="003460CD" w:rsidP="002C75EC">
      <w:pPr>
        <w:spacing w:after="0"/>
        <w:rPr>
          <w:i/>
          <w:color w:val="000000" w:themeColor="text1"/>
        </w:rPr>
      </w:pPr>
    </w:p>
    <w:p w14:paraId="65D7BB23" w14:textId="77777777" w:rsidR="003460CD" w:rsidRDefault="003460CD" w:rsidP="002C75EC">
      <w:pPr>
        <w:spacing w:after="0"/>
        <w:rPr>
          <w:i/>
          <w:color w:val="000000" w:themeColor="text1"/>
        </w:rPr>
      </w:pPr>
    </w:p>
    <w:p w14:paraId="7FF6174A" w14:textId="69C280E5" w:rsidR="003D6B4E" w:rsidRPr="003D6B4E" w:rsidRDefault="003D6B4E" w:rsidP="002C75EC">
      <w:pPr>
        <w:spacing w:after="0"/>
        <w:rPr>
          <w:i/>
          <w:color w:val="000000" w:themeColor="text1"/>
        </w:rPr>
      </w:pPr>
      <w:r w:rsidRPr="003D6B4E">
        <w:rPr>
          <w:i/>
          <w:color w:val="000000" w:themeColor="text1"/>
        </w:rPr>
        <w:lastRenderedPageBreak/>
        <w:t>Example</w:t>
      </w:r>
    </w:p>
    <w:p w14:paraId="74F26B7A" w14:textId="29F9E865" w:rsidR="003D6B4E" w:rsidRDefault="00485AC5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>73</w:t>
      </w:r>
    </w:p>
    <w:p w14:paraId="3707F985" w14:textId="1DA4D57D" w:rsidR="003D6B4E" w:rsidRDefault="003D6B4E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AT</w:t>
      </w:r>
      <w:r w:rsidR="00485AC5">
        <w:rPr>
          <w:color w:val="000000" w:themeColor="text1"/>
        </w:rPr>
        <w:t>642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J9</w:t>
      </w:r>
      <w:r w:rsidR="00485AC5">
        <w:rPr>
          <w:color w:val="000000" w:themeColor="text1"/>
        </w:rPr>
        <w:t>5</w:t>
      </w:r>
    </w:p>
    <w:p w14:paraId="6072E5AE" w14:textId="697EB397" w:rsidR="00087FD7" w:rsidRDefault="003D6B4E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>KQ</w:t>
      </w:r>
      <w:r w:rsidR="00485AC5">
        <w:rPr>
          <w:color w:val="000000" w:themeColor="text1"/>
        </w:rPr>
        <w:t>8</w:t>
      </w:r>
    </w:p>
    <w:p w14:paraId="5081B788" w14:textId="221B5CFF" w:rsidR="00087FD7" w:rsidRDefault="001D6FA2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By winning the King</w:t>
      </w:r>
      <w:r w:rsidR="00485AC5">
        <w:rPr>
          <w:color w:val="000000" w:themeColor="text1"/>
        </w:rPr>
        <w:t>,</w:t>
      </w:r>
      <w:r>
        <w:rPr>
          <w:color w:val="000000" w:themeColor="text1"/>
        </w:rPr>
        <w:t xml:space="preserve"> we leave ambiguity </w:t>
      </w:r>
      <w:r w:rsidR="00485AC5">
        <w:rPr>
          <w:color w:val="000000" w:themeColor="text1"/>
        </w:rPr>
        <w:t xml:space="preserve">for the opponents </w:t>
      </w:r>
      <w:r>
        <w:rPr>
          <w:color w:val="000000" w:themeColor="text1"/>
        </w:rPr>
        <w:t>about who holds the Q</w:t>
      </w:r>
      <w:r w:rsidR="00485AC5">
        <w:rPr>
          <w:color w:val="000000" w:themeColor="text1"/>
        </w:rPr>
        <w:t>ueen</w:t>
      </w:r>
      <w:r>
        <w:rPr>
          <w:color w:val="000000" w:themeColor="text1"/>
        </w:rPr>
        <w:t>.  RHO would have played the J</w:t>
      </w:r>
      <w:r w:rsidR="00485AC5">
        <w:rPr>
          <w:color w:val="000000" w:themeColor="text1"/>
        </w:rPr>
        <w:t>ack</w:t>
      </w:r>
      <w:r>
        <w:rPr>
          <w:color w:val="000000" w:themeColor="text1"/>
        </w:rPr>
        <w:t xml:space="preserve"> from </w:t>
      </w:r>
      <w:proofErr w:type="spellStart"/>
      <w:r>
        <w:rPr>
          <w:color w:val="000000" w:themeColor="text1"/>
        </w:rPr>
        <w:t>Jxx</w:t>
      </w:r>
      <w:proofErr w:type="spellEnd"/>
      <w:r>
        <w:rPr>
          <w:color w:val="000000" w:themeColor="text1"/>
        </w:rPr>
        <w:t xml:space="preserve"> or from </w:t>
      </w:r>
      <w:proofErr w:type="spellStart"/>
      <w:r>
        <w:rPr>
          <w:color w:val="000000" w:themeColor="text1"/>
        </w:rPr>
        <w:t>QJx</w:t>
      </w:r>
      <w:proofErr w:type="spellEnd"/>
      <w:r>
        <w:rPr>
          <w:color w:val="000000" w:themeColor="text1"/>
        </w:rPr>
        <w:t>.   Thus, if LHO gains the lead, they may not kno</w:t>
      </w:r>
      <w:r w:rsidR="00485AC5">
        <w:rPr>
          <w:color w:val="000000" w:themeColor="text1"/>
        </w:rPr>
        <w:t>w if we hold the Queen (and</w:t>
      </w:r>
      <w:r>
        <w:rPr>
          <w:color w:val="000000" w:themeColor="text1"/>
        </w:rPr>
        <w:t xml:space="preserve"> they should not continue their suit) or if their partner holds the </w:t>
      </w:r>
      <w:r w:rsidR="00485AC5">
        <w:rPr>
          <w:color w:val="000000" w:themeColor="text1"/>
        </w:rPr>
        <w:t xml:space="preserve">Queen (and </w:t>
      </w:r>
      <w:r>
        <w:rPr>
          <w:color w:val="000000" w:themeColor="text1"/>
        </w:rPr>
        <w:t xml:space="preserve">they should continue the suit).  Giving the defenders problems like this can be done </w:t>
      </w:r>
      <w:r w:rsidR="00485AC5">
        <w:rPr>
          <w:color w:val="000000" w:themeColor="text1"/>
        </w:rPr>
        <w:t>b</w:t>
      </w:r>
      <w:r>
        <w:rPr>
          <w:color w:val="000000" w:themeColor="text1"/>
        </w:rPr>
        <w:t>y simpl</w:t>
      </w:r>
      <w:r w:rsidR="00F526A1">
        <w:rPr>
          <w:color w:val="000000" w:themeColor="text1"/>
        </w:rPr>
        <w:t xml:space="preserve">y winning </w:t>
      </w:r>
      <w:r w:rsidR="00485AC5">
        <w:rPr>
          <w:color w:val="000000" w:themeColor="text1"/>
        </w:rPr>
        <w:t xml:space="preserve">with </w:t>
      </w:r>
      <w:r w:rsidR="00F526A1">
        <w:rPr>
          <w:color w:val="000000" w:themeColor="text1"/>
        </w:rPr>
        <w:t xml:space="preserve">the higher of our touching honors as Declarer.   </w:t>
      </w:r>
    </w:p>
    <w:p w14:paraId="442E7CC7" w14:textId="77777777" w:rsidR="00C64D03" w:rsidRDefault="00C64D03" w:rsidP="002C75EC">
      <w:pPr>
        <w:spacing w:after="0"/>
        <w:rPr>
          <w:color w:val="000000" w:themeColor="text1"/>
        </w:rPr>
      </w:pPr>
    </w:p>
    <w:p w14:paraId="2C0D0233" w14:textId="77777777" w:rsidR="001D6FA2" w:rsidRDefault="001D6FA2" w:rsidP="002C75EC">
      <w:pPr>
        <w:spacing w:after="0"/>
        <w:rPr>
          <w:color w:val="000000" w:themeColor="text1"/>
        </w:rPr>
      </w:pPr>
    </w:p>
    <w:p w14:paraId="74D2C7F6" w14:textId="764DDC5B" w:rsidR="000C2C8D" w:rsidRPr="00C657C8" w:rsidRDefault="000C2C8D" w:rsidP="002C75EC">
      <w:pPr>
        <w:spacing w:after="0"/>
        <w:rPr>
          <w:b/>
          <w:color w:val="000000" w:themeColor="text1"/>
          <w:sz w:val="24"/>
          <w:szCs w:val="24"/>
        </w:rPr>
      </w:pPr>
      <w:r w:rsidRPr="00C657C8">
        <w:rPr>
          <w:b/>
          <w:color w:val="000000" w:themeColor="text1"/>
          <w:sz w:val="24"/>
          <w:szCs w:val="24"/>
        </w:rPr>
        <w:t>Conclusion</w:t>
      </w:r>
    </w:p>
    <w:p w14:paraId="317B904D" w14:textId="7D7C54E0" w:rsidR="00B82AE4" w:rsidRPr="00C657C8" w:rsidRDefault="005D3B20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The concept of a d</w:t>
      </w:r>
      <w:r w:rsidR="00C20E52">
        <w:rPr>
          <w:color w:val="000000" w:themeColor="text1"/>
        </w:rPr>
        <w:t xml:space="preserve">anger hand and </w:t>
      </w:r>
      <w:r>
        <w:rPr>
          <w:color w:val="000000" w:themeColor="text1"/>
        </w:rPr>
        <w:t xml:space="preserve">a </w:t>
      </w:r>
      <w:r w:rsidR="00C20E52">
        <w:rPr>
          <w:color w:val="000000" w:themeColor="text1"/>
        </w:rPr>
        <w:t xml:space="preserve">safe hand is usually determined by a specific suit – the </w:t>
      </w:r>
      <w:r>
        <w:rPr>
          <w:color w:val="000000" w:themeColor="text1"/>
        </w:rPr>
        <w:t>danger suit.  By recognizing the danger hand, we can make decisions about which player to avoid allowing to gain the lea</w:t>
      </w:r>
      <w:r w:rsidR="00485AC5">
        <w:rPr>
          <w:color w:val="000000" w:themeColor="text1"/>
        </w:rPr>
        <w:t>d.  This can help us with choosing</w:t>
      </w:r>
      <w:r>
        <w:rPr>
          <w:color w:val="000000" w:themeColor="text1"/>
        </w:rPr>
        <w:t xml:space="preserve"> between two different suits to play on or it can inform us about how to play a suit differently (even inferiorly) to how we would normally play it.   When declaring in </w:t>
      </w:r>
      <w:r w:rsidR="00485AC5">
        <w:rPr>
          <w:color w:val="000000" w:themeColor="text1"/>
        </w:rPr>
        <w:t>n</w:t>
      </w:r>
      <w:r>
        <w:rPr>
          <w:color w:val="000000" w:themeColor="text1"/>
        </w:rPr>
        <w:t xml:space="preserve">otrump, where </w:t>
      </w:r>
      <w:r w:rsidR="00485AC5">
        <w:rPr>
          <w:color w:val="000000" w:themeColor="text1"/>
        </w:rPr>
        <w:t>an</w:t>
      </w:r>
      <w:r>
        <w:rPr>
          <w:color w:val="000000" w:themeColor="text1"/>
        </w:rPr>
        <w:t xml:space="preserve"> opponent’s long suit is of great danger, be sure to think about which is the danger hand and which is the safe hand.  Use this information to help you avoid </w:t>
      </w:r>
      <w:r w:rsidR="00485AC5">
        <w:rPr>
          <w:color w:val="000000" w:themeColor="text1"/>
        </w:rPr>
        <w:t>disastrous</w:t>
      </w:r>
      <w:r>
        <w:rPr>
          <w:color w:val="000000" w:themeColor="text1"/>
        </w:rPr>
        <w:t xml:space="preserve"> situations.  </w:t>
      </w:r>
    </w:p>
    <w:sectPr w:rsidR="00B82AE4" w:rsidRPr="00C657C8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9ECE4" w14:textId="77777777" w:rsidR="00B54593" w:rsidRDefault="00B54593" w:rsidP="005C42AC">
      <w:pPr>
        <w:spacing w:after="0" w:line="240" w:lineRule="auto"/>
      </w:pPr>
      <w:r>
        <w:separator/>
      </w:r>
    </w:p>
  </w:endnote>
  <w:endnote w:type="continuationSeparator" w:id="0">
    <w:p w14:paraId="4AB4034F" w14:textId="77777777" w:rsidR="00B54593" w:rsidRDefault="00B54593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7FBA" w14:textId="495B18F2" w:rsidR="00237D7C" w:rsidRPr="00306D34" w:rsidRDefault="00237D7C" w:rsidP="00306D34">
    <w:pPr>
      <w:pStyle w:val="Footer"/>
    </w:pPr>
    <w:r>
      <w:t>T</w:t>
    </w:r>
    <w:r w:rsidR="00DE3212">
      <w:t>WiB (199</w:t>
    </w:r>
    <w:r>
      <w:t xml:space="preserve">) </w:t>
    </w:r>
    <w:r w:rsidR="00DE3212">
      <w:t>NT Declarer Play – Danger Hand</w:t>
    </w:r>
    <w:r>
      <w:tab/>
      <w:t xml:space="preserve"> </w:t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EDB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6CC1" w14:textId="69ADC1AB" w:rsidR="00237D7C" w:rsidRDefault="00237D7C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</w:t>
    </w:r>
    <w:proofErr w:type="gramStart"/>
    <w:r>
      <w:rPr>
        <w:color w:val="17365D" w:themeColor="text2" w:themeShade="BF"/>
      </w:rPr>
      <w:t xml:space="preserve">14915  </w:t>
    </w:r>
    <w:r>
      <w:rPr>
        <w:rFonts w:ascii="Times New Roman" w:hAnsi="Times New Roman" w:cs="Times New Roman"/>
        <w:color w:val="17365D" w:themeColor="text2" w:themeShade="BF"/>
      </w:rPr>
      <w:t>♠</w:t>
    </w:r>
    <w:proofErr w:type="gramEnd"/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74EA5" w14:textId="77777777" w:rsidR="00B54593" w:rsidRDefault="00B54593" w:rsidP="005C42AC">
      <w:pPr>
        <w:spacing w:after="0" w:line="240" w:lineRule="auto"/>
      </w:pPr>
      <w:r>
        <w:separator/>
      </w:r>
    </w:p>
  </w:footnote>
  <w:footnote w:type="continuationSeparator" w:id="0">
    <w:p w14:paraId="04D8194A" w14:textId="77777777" w:rsidR="00B54593" w:rsidRDefault="00B54593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F993" w14:textId="77777777" w:rsidR="00237D7C" w:rsidRPr="00C657C8" w:rsidRDefault="00237D7C" w:rsidP="00897665">
    <w:pPr>
      <w:pStyle w:val="Footer"/>
      <w:ind w:left="1080" w:firstLine="4680"/>
      <w:jc w:val="both"/>
      <w:rPr>
        <w:b/>
        <w:color w:val="000000" w:themeColor="text1"/>
      </w:rPr>
    </w:pPr>
    <w:r w:rsidRPr="00C657C8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57C8">
      <w:rPr>
        <w:b/>
        <w:color w:val="000000" w:themeColor="text1"/>
      </w:rPr>
      <w:t>Adventures in Bridge, Inc.</w:t>
    </w:r>
  </w:p>
  <w:p w14:paraId="4B903CC4" w14:textId="36CB9921" w:rsidR="00237D7C" w:rsidRPr="00C657C8" w:rsidRDefault="00237D7C" w:rsidP="00507BAD">
    <w:pPr>
      <w:pStyle w:val="Footer"/>
      <w:jc w:val="both"/>
      <w:rPr>
        <w:color w:val="000000" w:themeColor="text1"/>
      </w:rPr>
    </w:pPr>
    <w:r w:rsidRPr="00C657C8">
      <w:rPr>
        <w:color w:val="000000" w:themeColor="text1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EFFE" w14:textId="77777777" w:rsidR="00237D7C" w:rsidRPr="00B4722C" w:rsidRDefault="00237D7C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237D7C" w:rsidRDefault="00237D7C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237D7C" w:rsidRPr="005669A0" w:rsidRDefault="00237D7C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237D7C" w:rsidRDefault="00237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EF7"/>
    <w:multiLevelType w:val="hybridMultilevel"/>
    <w:tmpl w:val="AD94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5D5"/>
    <w:multiLevelType w:val="hybridMultilevel"/>
    <w:tmpl w:val="81B4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2916"/>
    <w:multiLevelType w:val="hybridMultilevel"/>
    <w:tmpl w:val="EACA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6896"/>
    <w:multiLevelType w:val="hybridMultilevel"/>
    <w:tmpl w:val="3F4C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5D55"/>
    <w:multiLevelType w:val="hybridMultilevel"/>
    <w:tmpl w:val="C598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3043E"/>
    <w:multiLevelType w:val="hybridMultilevel"/>
    <w:tmpl w:val="E986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40761"/>
    <w:multiLevelType w:val="hybridMultilevel"/>
    <w:tmpl w:val="816E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F292C"/>
    <w:multiLevelType w:val="hybridMultilevel"/>
    <w:tmpl w:val="7EEA3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9842DA"/>
    <w:multiLevelType w:val="hybridMultilevel"/>
    <w:tmpl w:val="AD92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A74FD"/>
    <w:multiLevelType w:val="hybridMultilevel"/>
    <w:tmpl w:val="DD40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12373"/>
    <w:multiLevelType w:val="hybridMultilevel"/>
    <w:tmpl w:val="36C8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36373"/>
    <w:multiLevelType w:val="hybridMultilevel"/>
    <w:tmpl w:val="F046399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 w15:restartNumberingAfterBreak="0">
    <w:nsid w:val="63DA6981"/>
    <w:multiLevelType w:val="hybridMultilevel"/>
    <w:tmpl w:val="B248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1E6B"/>
    <w:multiLevelType w:val="hybridMultilevel"/>
    <w:tmpl w:val="44B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F6305"/>
    <w:multiLevelType w:val="hybridMultilevel"/>
    <w:tmpl w:val="E3F8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2"/>
  </w:num>
  <w:num w:numId="5">
    <w:abstractNumId w:val="14"/>
  </w:num>
  <w:num w:numId="6">
    <w:abstractNumId w:val="6"/>
  </w:num>
  <w:num w:numId="7">
    <w:abstractNumId w:val="7"/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0196D"/>
    <w:rsid w:val="0001257A"/>
    <w:rsid w:val="00014E5C"/>
    <w:rsid w:val="00016B7A"/>
    <w:rsid w:val="0003489F"/>
    <w:rsid w:val="00041038"/>
    <w:rsid w:val="00054851"/>
    <w:rsid w:val="00054FAE"/>
    <w:rsid w:val="0006535A"/>
    <w:rsid w:val="0007520D"/>
    <w:rsid w:val="0007775A"/>
    <w:rsid w:val="00087FD7"/>
    <w:rsid w:val="000A1BD5"/>
    <w:rsid w:val="000B21CC"/>
    <w:rsid w:val="000C2C8D"/>
    <w:rsid w:val="000C4471"/>
    <w:rsid w:val="000D17F4"/>
    <w:rsid w:val="000F2992"/>
    <w:rsid w:val="001137B8"/>
    <w:rsid w:val="00115EF8"/>
    <w:rsid w:val="00125EC1"/>
    <w:rsid w:val="001376E4"/>
    <w:rsid w:val="0014647B"/>
    <w:rsid w:val="00146534"/>
    <w:rsid w:val="0016305E"/>
    <w:rsid w:val="00163634"/>
    <w:rsid w:val="00166665"/>
    <w:rsid w:val="001706D8"/>
    <w:rsid w:val="00172696"/>
    <w:rsid w:val="00183663"/>
    <w:rsid w:val="001A4734"/>
    <w:rsid w:val="001C17D6"/>
    <w:rsid w:val="001D6FA2"/>
    <w:rsid w:val="001E10BD"/>
    <w:rsid w:val="001F0DB7"/>
    <w:rsid w:val="00201A90"/>
    <w:rsid w:val="0020491D"/>
    <w:rsid w:val="00232ED3"/>
    <w:rsid w:val="00236902"/>
    <w:rsid w:val="00237D7C"/>
    <w:rsid w:val="00255B92"/>
    <w:rsid w:val="002727AF"/>
    <w:rsid w:val="00284828"/>
    <w:rsid w:val="0029633C"/>
    <w:rsid w:val="002A483F"/>
    <w:rsid w:val="002A6E31"/>
    <w:rsid w:val="002A7E69"/>
    <w:rsid w:val="002B0370"/>
    <w:rsid w:val="002B5DFA"/>
    <w:rsid w:val="002C75EC"/>
    <w:rsid w:val="002D43D6"/>
    <w:rsid w:val="002D6310"/>
    <w:rsid w:val="002F5269"/>
    <w:rsid w:val="002F7392"/>
    <w:rsid w:val="00306D34"/>
    <w:rsid w:val="003136A1"/>
    <w:rsid w:val="00317326"/>
    <w:rsid w:val="00323BA5"/>
    <w:rsid w:val="00325169"/>
    <w:rsid w:val="003260F4"/>
    <w:rsid w:val="00331ABA"/>
    <w:rsid w:val="003322BA"/>
    <w:rsid w:val="003460CD"/>
    <w:rsid w:val="00380876"/>
    <w:rsid w:val="00394368"/>
    <w:rsid w:val="00394A4F"/>
    <w:rsid w:val="003C2C48"/>
    <w:rsid w:val="003C68F4"/>
    <w:rsid w:val="003C7C54"/>
    <w:rsid w:val="003D030B"/>
    <w:rsid w:val="003D11D9"/>
    <w:rsid w:val="003D4435"/>
    <w:rsid w:val="003D6B4E"/>
    <w:rsid w:val="003D740B"/>
    <w:rsid w:val="003F0104"/>
    <w:rsid w:val="003F13FF"/>
    <w:rsid w:val="00405555"/>
    <w:rsid w:val="00414C8B"/>
    <w:rsid w:val="00415D33"/>
    <w:rsid w:val="004178D1"/>
    <w:rsid w:val="00431715"/>
    <w:rsid w:val="00433E86"/>
    <w:rsid w:val="00440FBB"/>
    <w:rsid w:val="00451454"/>
    <w:rsid w:val="004620FD"/>
    <w:rsid w:val="004811B5"/>
    <w:rsid w:val="00485AC5"/>
    <w:rsid w:val="004A613B"/>
    <w:rsid w:val="004C6496"/>
    <w:rsid w:val="004D138E"/>
    <w:rsid w:val="004D659E"/>
    <w:rsid w:val="004D756C"/>
    <w:rsid w:val="004E73F8"/>
    <w:rsid w:val="00506E01"/>
    <w:rsid w:val="00507BAD"/>
    <w:rsid w:val="005264EA"/>
    <w:rsid w:val="00536AA8"/>
    <w:rsid w:val="0054127B"/>
    <w:rsid w:val="00547190"/>
    <w:rsid w:val="0056178D"/>
    <w:rsid w:val="005669A0"/>
    <w:rsid w:val="00575E7E"/>
    <w:rsid w:val="005773D7"/>
    <w:rsid w:val="00585B3B"/>
    <w:rsid w:val="00592788"/>
    <w:rsid w:val="00592EDB"/>
    <w:rsid w:val="005A4A1D"/>
    <w:rsid w:val="005B00BA"/>
    <w:rsid w:val="005C003E"/>
    <w:rsid w:val="005C42AC"/>
    <w:rsid w:val="005C77B6"/>
    <w:rsid w:val="005D3B20"/>
    <w:rsid w:val="005D430E"/>
    <w:rsid w:val="005D4B8C"/>
    <w:rsid w:val="005E52BE"/>
    <w:rsid w:val="005F09F4"/>
    <w:rsid w:val="005F67CD"/>
    <w:rsid w:val="005F6F34"/>
    <w:rsid w:val="00600CD4"/>
    <w:rsid w:val="006027E6"/>
    <w:rsid w:val="006034F9"/>
    <w:rsid w:val="00604501"/>
    <w:rsid w:val="00621B75"/>
    <w:rsid w:val="00622740"/>
    <w:rsid w:val="00636011"/>
    <w:rsid w:val="006551F2"/>
    <w:rsid w:val="0066504E"/>
    <w:rsid w:val="00680315"/>
    <w:rsid w:val="006839BC"/>
    <w:rsid w:val="00684E20"/>
    <w:rsid w:val="006C05F3"/>
    <w:rsid w:val="006D7A15"/>
    <w:rsid w:val="006E3954"/>
    <w:rsid w:val="006F0A0A"/>
    <w:rsid w:val="006F144E"/>
    <w:rsid w:val="00703971"/>
    <w:rsid w:val="007464F8"/>
    <w:rsid w:val="007767D0"/>
    <w:rsid w:val="00790CBC"/>
    <w:rsid w:val="007912A1"/>
    <w:rsid w:val="0079498A"/>
    <w:rsid w:val="007D363F"/>
    <w:rsid w:val="007E60D4"/>
    <w:rsid w:val="007E6D2D"/>
    <w:rsid w:val="008235E0"/>
    <w:rsid w:val="008357CB"/>
    <w:rsid w:val="00870F22"/>
    <w:rsid w:val="008851D2"/>
    <w:rsid w:val="00897665"/>
    <w:rsid w:val="008A2717"/>
    <w:rsid w:val="008B2B2A"/>
    <w:rsid w:val="008B431F"/>
    <w:rsid w:val="008C0BA8"/>
    <w:rsid w:val="008C3E31"/>
    <w:rsid w:val="008D340B"/>
    <w:rsid w:val="008E46C6"/>
    <w:rsid w:val="008F0BF7"/>
    <w:rsid w:val="008F17A5"/>
    <w:rsid w:val="009005EB"/>
    <w:rsid w:val="009257F5"/>
    <w:rsid w:val="00945D04"/>
    <w:rsid w:val="00952D16"/>
    <w:rsid w:val="00953450"/>
    <w:rsid w:val="009662E6"/>
    <w:rsid w:val="009934AD"/>
    <w:rsid w:val="0099522A"/>
    <w:rsid w:val="009A28D3"/>
    <w:rsid w:val="009A7753"/>
    <w:rsid w:val="009A7BE3"/>
    <w:rsid w:val="009B1D3C"/>
    <w:rsid w:val="009B638D"/>
    <w:rsid w:val="009C4DEA"/>
    <w:rsid w:val="009D6E52"/>
    <w:rsid w:val="00A005F0"/>
    <w:rsid w:val="00A027E8"/>
    <w:rsid w:val="00A03FE8"/>
    <w:rsid w:val="00A07415"/>
    <w:rsid w:val="00A12B99"/>
    <w:rsid w:val="00A22105"/>
    <w:rsid w:val="00A23C45"/>
    <w:rsid w:val="00A455D2"/>
    <w:rsid w:val="00A536D6"/>
    <w:rsid w:val="00A650B7"/>
    <w:rsid w:val="00A767EF"/>
    <w:rsid w:val="00A7701D"/>
    <w:rsid w:val="00A80E4D"/>
    <w:rsid w:val="00A8606C"/>
    <w:rsid w:val="00AA1B91"/>
    <w:rsid w:val="00AC6662"/>
    <w:rsid w:val="00AD3A65"/>
    <w:rsid w:val="00AD5784"/>
    <w:rsid w:val="00AF2F7D"/>
    <w:rsid w:val="00B30D15"/>
    <w:rsid w:val="00B400D9"/>
    <w:rsid w:val="00B43F1F"/>
    <w:rsid w:val="00B46EDF"/>
    <w:rsid w:val="00B47042"/>
    <w:rsid w:val="00B4722C"/>
    <w:rsid w:val="00B54593"/>
    <w:rsid w:val="00B667F7"/>
    <w:rsid w:val="00B75DE3"/>
    <w:rsid w:val="00B811A8"/>
    <w:rsid w:val="00B82AE4"/>
    <w:rsid w:val="00B91281"/>
    <w:rsid w:val="00B9163E"/>
    <w:rsid w:val="00BA707C"/>
    <w:rsid w:val="00BA7D8D"/>
    <w:rsid w:val="00BB452C"/>
    <w:rsid w:val="00BD7A04"/>
    <w:rsid w:val="00BE4C8A"/>
    <w:rsid w:val="00C1592B"/>
    <w:rsid w:val="00C20E52"/>
    <w:rsid w:val="00C22828"/>
    <w:rsid w:val="00C2527D"/>
    <w:rsid w:val="00C3032F"/>
    <w:rsid w:val="00C30E32"/>
    <w:rsid w:val="00C35DFA"/>
    <w:rsid w:val="00C42176"/>
    <w:rsid w:val="00C475DC"/>
    <w:rsid w:val="00C64C41"/>
    <w:rsid w:val="00C64D03"/>
    <w:rsid w:val="00C657C8"/>
    <w:rsid w:val="00CA01D9"/>
    <w:rsid w:val="00CA5029"/>
    <w:rsid w:val="00CB7E7D"/>
    <w:rsid w:val="00CD6F52"/>
    <w:rsid w:val="00CE6296"/>
    <w:rsid w:val="00CE7A88"/>
    <w:rsid w:val="00CF5891"/>
    <w:rsid w:val="00CF6517"/>
    <w:rsid w:val="00D01FC0"/>
    <w:rsid w:val="00D04C20"/>
    <w:rsid w:val="00D3461B"/>
    <w:rsid w:val="00D461F2"/>
    <w:rsid w:val="00D7598D"/>
    <w:rsid w:val="00D82CEB"/>
    <w:rsid w:val="00D97167"/>
    <w:rsid w:val="00DB0592"/>
    <w:rsid w:val="00DB6EC1"/>
    <w:rsid w:val="00DC6E6B"/>
    <w:rsid w:val="00DD6914"/>
    <w:rsid w:val="00DE3212"/>
    <w:rsid w:val="00DE55ED"/>
    <w:rsid w:val="00E01E9D"/>
    <w:rsid w:val="00E039BC"/>
    <w:rsid w:val="00E15B48"/>
    <w:rsid w:val="00E25F37"/>
    <w:rsid w:val="00E26F39"/>
    <w:rsid w:val="00E410BD"/>
    <w:rsid w:val="00E63614"/>
    <w:rsid w:val="00E67223"/>
    <w:rsid w:val="00E7707A"/>
    <w:rsid w:val="00E85559"/>
    <w:rsid w:val="00E9157F"/>
    <w:rsid w:val="00EC5033"/>
    <w:rsid w:val="00EE06D4"/>
    <w:rsid w:val="00EF4688"/>
    <w:rsid w:val="00EF586C"/>
    <w:rsid w:val="00F24F32"/>
    <w:rsid w:val="00F2651A"/>
    <w:rsid w:val="00F32CC7"/>
    <w:rsid w:val="00F4138D"/>
    <w:rsid w:val="00F5039E"/>
    <w:rsid w:val="00F526A1"/>
    <w:rsid w:val="00F6534D"/>
    <w:rsid w:val="00F6752A"/>
    <w:rsid w:val="00F779E4"/>
    <w:rsid w:val="00F80AEB"/>
    <w:rsid w:val="00FA01E2"/>
    <w:rsid w:val="00FA39DF"/>
    <w:rsid w:val="00FA5B31"/>
    <w:rsid w:val="00FA71AD"/>
    <w:rsid w:val="00FB6875"/>
    <w:rsid w:val="00FC0990"/>
    <w:rsid w:val="00FC237A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71F1A7FE-4F36-46A9-AE49-34E12C34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C20"/>
    <w:pPr>
      <w:ind w:left="720"/>
      <w:contextualSpacing/>
    </w:pPr>
  </w:style>
  <w:style w:type="table" w:styleId="TableGrid">
    <w:name w:val="Table Grid"/>
    <w:basedOn w:val="TableNormal"/>
    <w:uiPriority w:val="59"/>
    <w:rsid w:val="00E6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672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976E38-45B2-4E20-81A6-12B8E19F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123</cp:revision>
  <dcterms:created xsi:type="dcterms:W3CDTF">2016-06-09T17:32:00Z</dcterms:created>
  <dcterms:modified xsi:type="dcterms:W3CDTF">2017-07-03T13:12:00Z</dcterms:modified>
</cp:coreProperties>
</file>