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257C18" w:rsidRDefault="0062003F" w:rsidP="00257C18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257C18">
        <w:rPr>
          <w:b/>
          <w:i/>
          <w:color w:val="000000" w:themeColor="text1"/>
          <w:sz w:val="36"/>
          <w:szCs w:val="36"/>
        </w:rPr>
        <w:t>This Week in Bridge</w:t>
      </w:r>
    </w:p>
    <w:p w14:paraId="02871A59" w14:textId="55E5B7EE" w:rsidR="00257C18" w:rsidRPr="00257C18" w:rsidRDefault="00257C18" w:rsidP="00257C18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257C18">
        <w:rPr>
          <w:b/>
          <w:color w:val="000000" w:themeColor="text1"/>
          <w:sz w:val="36"/>
          <w:szCs w:val="36"/>
        </w:rPr>
        <w:t xml:space="preserve">(113) </w:t>
      </w:r>
      <w:r w:rsidRPr="00257C18">
        <w:rPr>
          <w:b/>
          <w:color w:val="000000" w:themeColor="text1"/>
          <w:sz w:val="36"/>
          <w:szCs w:val="36"/>
        </w:rPr>
        <w:t xml:space="preserve"> </w:t>
      </w:r>
      <w:r w:rsidRPr="00257C18">
        <w:rPr>
          <w:b/>
          <w:color w:val="000000" w:themeColor="text1"/>
          <w:sz w:val="36"/>
          <w:szCs w:val="36"/>
        </w:rPr>
        <w:t xml:space="preserve">Balancing by Responder </w:t>
      </w:r>
    </w:p>
    <w:p w14:paraId="140A6A34" w14:textId="4975966D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© AiB</w:t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  <w:t>Robert S. Todd</w:t>
      </w:r>
    </w:p>
    <w:p w14:paraId="6E990443" w14:textId="1A7D06AB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 xml:space="preserve">Level:  </w:t>
      </w:r>
      <w:r>
        <w:rPr>
          <w:i/>
          <w:color w:val="000000" w:themeColor="text1"/>
        </w:rPr>
        <w:t>2</w:t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r w:rsidRPr="00257C18">
        <w:rPr>
          <w:i/>
          <w:color w:val="000000" w:themeColor="text1"/>
        </w:rPr>
        <w:tab/>
      </w:r>
      <w:hyperlink r:id="rId7" w:history="1">
        <w:r w:rsidRPr="00257C18">
          <w:rPr>
            <w:rStyle w:val="Hyperlink"/>
            <w:i/>
            <w:color w:val="000000" w:themeColor="text1"/>
          </w:rPr>
          <w:t>robert@advinbridge.com</w:t>
        </w:r>
      </w:hyperlink>
      <w:r w:rsidRPr="00257C18">
        <w:rPr>
          <w:i/>
          <w:color w:val="000000" w:themeColor="text1"/>
        </w:rPr>
        <w:t xml:space="preserve"> </w:t>
      </w:r>
    </w:p>
    <w:p w14:paraId="7F457818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271D375E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26E1D45C" w14:textId="77777777" w:rsidR="00257C18" w:rsidRPr="00257C18" w:rsidRDefault="00257C18" w:rsidP="00257C1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57C18">
        <w:rPr>
          <w:b/>
          <w:color w:val="000000" w:themeColor="text1"/>
          <w:sz w:val="24"/>
          <w:szCs w:val="24"/>
        </w:rPr>
        <w:t xml:space="preserve">General </w:t>
      </w:r>
    </w:p>
    <w:p w14:paraId="409CA4A4" w14:textId="78F0438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Balancing auctions can be complicated.   Balancing in general is a large topic and something we shall look at more again in the future.  Here we will specifically focus on a small but common auction where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>artner opens the bidding and we are in the balancing seat – we are responsible for stopping the opponents from stealing the auction at a low level.  We will need to stretch to bid in many of these auctions.</w:t>
      </w:r>
    </w:p>
    <w:p w14:paraId="5464EB8A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3EACDD4E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08B2E0D1" w14:textId="77777777" w:rsidR="00257C18" w:rsidRPr="00257C18" w:rsidRDefault="00257C18" w:rsidP="00257C1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57C18">
        <w:rPr>
          <w:b/>
          <w:color w:val="000000" w:themeColor="text1"/>
          <w:sz w:val="24"/>
          <w:szCs w:val="24"/>
        </w:rPr>
        <w:t>Pass then Bid</w:t>
      </w:r>
    </w:p>
    <w:p w14:paraId="51675F7B" w14:textId="37BFB5D1" w:rsid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If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 xml:space="preserve">artner opens the bidding and Right Hand Opponent (RHO) </w:t>
      </w:r>
      <w:r>
        <w:rPr>
          <w:color w:val="000000" w:themeColor="text1"/>
        </w:rPr>
        <w:t>o</w:t>
      </w:r>
      <w:r w:rsidRPr="00257C18">
        <w:rPr>
          <w:color w:val="000000" w:themeColor="text1"/>
        </w:rPr>
        <w:t>vercalls</w:t>
      </w:r>
      <w:r>
        <w:rPr>
          <w:color w:val="000000" w:themeColor="text1"/>
        </w:rPr>
        <w:t>,</w:t>
      </w:r>
      <w:r w:rsidRPr="00257C18">
        <w:rPr>
          <w:color w:val="000000" w:themeColor="text1"/>
        </w:rPr>
        <w:t xml:space="preserve"> then Responder can </w:t>
      </w:r>
      <w:r>
        <w:rPr>
          <w:color w:val="000000" w:themeColor="text1"/>
        </w:rPr>
        <w:t>d</w:t>
      </w:r>
      <w:r w:rsidRPr="00257C18">
        <w:rPr>
          <w:color w:val="000000" w:themeColor="text1"/>
        </w:rPr>
        <w:t>ouble (</w:t>
      </w:r>
      <w:r>
        <w:rPr>
          <w:color w:val="000000" w:themeColor="text1"/>
        </w:rPr>
        <w:t>n</w:t>
      </w:r>
      <w:r w:rsidRPr="00257C18">
        <w:rPr>
          <w:color w:val="000000" w:themeColor="text1"/>
        </w:rPr>
        <w:t xml:space="preserve">egative </w:t>
      </w:r>
      <w:r>
        <w:rPr>
          <w:color w:val="000000" w:themeColor="text1"/>
        </w:rPr>
        <w:t>d</w:t>
      </w:r>
      <w:r w:rsidRPr="00257C18">
        <w:rPr>
          <w:color w:val="000000" w:themeColor="text1"/>
        </w:rPr>
        <w:t>ouble) to compete in the bidding.  If Respon</w:t>
      </w:r>
      <w:r>
        <w:rPr>
          <w:color w:val="000000" w:themeColor="text1"/>
        </w:rPr>
        <w:t>der passes on their first call in this type of auction,</w:t>
      </w:r>
      <w:r w:rsidRPr="00257C18">
        <w:rPr>
          <w:color w:val="000000" w:themeColor="text1"/>
        </w:rPr>
        <w:t xml:space="preserve"> then they cannot </w:t>
      </w:r>
      <w:r>
        <w:rPr>
          <w:color w:val="000000" w:themeColor="text1"/>
        </w:rPr>
        <w:t>d</w:t>
      </w:r>
      <w:r w:rsidRPr="00257C18">
        <w:rPr>
          <w:color w:val="000000" w:themeColor="text1"/>
        </w:rPr>
        <w:t xml:space="preserve">ouble later to compete in the auction.  Later </w:t>
      </w:r>
      <w:r>
        <w:rPr>
          <w:color w:val="000000" w:themeColor="text1"/>
        </w:rPr>
        <w:t>d</w:t>
      </w:r>
      <w:r w:rsidRPr="00257C18">
        <w:rPr>
          <w:color w:val="000000" w:themeColor="text1"/>
        </w:rPr>
        <w:t xml:space="preserve">oubles show a </w:t>
      </w:r>
      <w:r>
        <w:rPr>
          <w:color w:val="000000" w:themeColor="text1"/>
        </w:rPr>
        <w:t>t</w:t>
      </w:r>
      <w:r w:rsidRPr="00257C18">
        <w:rPr>
          <w:color w:val="000000" w:themeColor="text1"/>
        </w:rPr>
        <w:t xml:space="preserve">rap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>ass of RHO’s suit:</w:t>
      </w:r>
    </w:p>
    <w:p w14:paraId="50AEE160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05C6DC4F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Example</w:t>
      </w:r>
    </w:p>
    <w:p w14:paraId="38FE8862" w14:textId="362BE81D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♠</w:t>
      </w:r>
      <w:r w:rsidRPr="00257C18">
        <w:rPr>
          <w:color w:val="000000" w:themeColor="text1"/>
        </w:rPr>
        <w:t xml:space="preserve">  </w:t>
      </w:r>
      <w:r>
        <w:rPr>
          <w:color w:val="000000" w:themeColor="text1"/>
        </w:rPr>
        <w:tab/>
        <w:t xml:space="preserve">P </w:t>
      </w:r>
      <w:r>
        <w:rPr>
          <w:color w:val="000000" w:themeColor="text1"/>
        </w:rPr>
        <w:tab/>
        <w:t>2</w:t>
      </w:r>
      <w:r>
        <w:rPr>
          <w:rFonts w:ascii="Times New Roman" w:hAnsi="Times New Roman"/>
          <w:color w:val="000000" w:themeColor="text1"/>
        </w:rPr>
        <w:t>♠</w:t>
      </w:r>
    </w:p>
    <w:p w14:paraId="17C2EE99" w14:textId="19599B8C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     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ab/>
      </w:r>
      <w:r w:rsidRPr="00257C18">
        <w:rPr>
          <w:color w:val="000000" w:themeColor="text1"/>
        </w:rPr>
        <w:t>X</w:t>
      </w:r>
    </w:p>
    <w:p w14:paraId="2C4812A3" w14:textId="05562458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This shows a </w:t>
      </w:r>
      <w:r>
        <w:rPr>
          <w:color w:val="000000" w:themeColor="text1"/>
        </w:rPr>
        <w:t>t</w:t>
      </w:r>
      <w:r w:rsidRPr="00257C18">
        <w:rPr>
          <w:color w:val="000000" w:themeColor="text1"/>
        </w:rPr>
        <w:t xml:space="preserve">rap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 xml:space="preserve">ass of </w:t>
      </w:r>
      <w:r>
        <w:rPr>
          <w:rFonts w:ascii="Times New Roman" w:hAnsi="Times New Roman"/>
          <w:color w:val="000000" w:themeColor="text1"/>
        </w:rPr>
        <w:t>♠</w:t>
      </w:r>
      <w:r w:rsidRPr="00257C18">
        <w:rPr>
          <w:color w:val="000000" w:themeColor="text1"/>
        </w:rPr>
        <w:t xml:space="preserve"> - Responder has a decent hand with good </w:t>
      </w:r>
      <w:r>
        <w:rPr>
          <w:rFonts w:ascii="Times New Roman" w:hAnsi="Times New Roman"/>
          <w:color w:val="000000" w:themeColor="text1"/>
        </w:rPr>
        <w:t>♠</w:t>
      </w:r>
      <w:r w:rsidRPr="00257C18">
        <w:rPr>
          <w:color w:val="000000" w:themeColor="text1"/>
        </w:rPr>
        <w:t>!</w:t>
      </w:r>
    </w:p>
    <w:p w14:paraId="63FFD3C0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686B531A" w14:textId="6F1392FD" w:rsid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If Responder wants to compete they will need to just bid or bid 2N</w:t>
      </w:r>
      <w:r>
        <w:rPr>
          <w:color w:val="000000" w:themeColor="text1"/>
        </w:rPr>
        <w:t>T,</w:t>
      </w:r>
      <w:r w:rsidRPr="00257C18">
        <w:rPr>
          <w:color w:val="000000" w:themeColor="text1"/>
        </w:rPr>
        <w:t xml:space="preserve"> “Scrambling 2N</w:t>
      </w:r>
      <w:r>
        <w:rPr>
          <w:color w:val="000000" w:themeColor="text1"/>
        </w:rPr>
        <w:t>T</w:t>
      </w:r>
      <w:r w:rsidRPr="00257C18">
        <w:rPr>
          <w:color w:val="000000" w:themeColor="text1"/>
        </w:rPr>
        <w:t>”.  This is competitive with “</w:t>
      </w:r>
      <w:r>
        <w:rPr>
          <w:color w:val="000000" w:themeColor="text1"/>
        </w:rPr>
        <w:t>t</w:t>
      </w:r>
      <w:r w:rsidRPr="00257C18">
        <w:rPr>
          <w:color w:val="000000" w:themeColor="text1"/>
        </w:rPr>
        <w:t xml:space="preserve">wo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 xml:space="preserve">laces to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>lay”:</w:t>
      </w:r>
    </w:p>
    <w:p w14:paraId="5CFAE906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785FEAED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Example</w:t>
      </w:r>
    </w:p>
    <w:p w14:paraId="12C4882D" w14:textId="6248A254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  <w:r>
        <w:rPr>
          <w:color w:val="000000" w:themeColor="text1"/>
        </w:rPr>
        <w:tab/>
        <w:t xml:space="preserve">P </w:t>
      </w:r>
      <w:r>
        <w:rPr>
          <w:color w:val="000000" w:themeColor="text1"/>
        </w:rPr>
        <w:tab/>
        <w:t>2</w:t>
      </w:r>
      <w:r>
        <w:rPr>
          <w:rFonts w:ascii="Times New Roman" w:hAnsi="Times New Roman"/>
          <w:color w:val="000000" w:themeColor="text1"/>
        </w:rPr>
        <w:t>♠</w:t>
      </w:r>
    </w:p>
    <w:p w14:paraId="18A8E66A" w14:textId="16B058F1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    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ab/>
      </w:r>
      <w:r w:rsidRPr="00257C18">
        <w:rPr>
          <w:color w:val="000000" w:themeColor="text1"/>
        </w:rPr>
        <w:t>2N</w:t>
      </w:r>
      <w:r>
        <w:rPr>
          <w:color w:val="000000" w:themeColor="text1"/>
        </w:rPr>
        <w:t>T</w:t>
      </w:r>
    </w:p>
    <w:p w14:paraId="229C2F99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Desire to compete, looking for a fit -- Usually 9+cards in the minors (3+</w:t>
      </w:r>
      <w:r w:rsidRPr="00257C18">
        <w:rPr>
          <w:color w:val="000000" w:themeColor="text1"/>
        </w:rPr>
        <w:sym w:font="Symbol" w:char="F0A8"/>
      </w:r>
      <w:r w:rsidRPr="00257C18">
        <w:rPr>
          <w:color w:val="000000" w:themeColor="text1"/>
        </w:rPr>
        <w:t xml:space="preserve"> and 5+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>).</w:t>
      </w:r>
    </w:p>
    <w:p w14:paraId="5CDAD82C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52A3F6C9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773F5EF3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552A79A0" w14:textId="77777777" w:rsidR="00257C18" w:rsidRPr="00257C18" w:rsidRDefault="00257C18" w:rsidP="00257C18">
      <w:pPr>
        <w:rPr>
          <w:rFonts w:ascii="Calibri" w:eastAsia="Calibri" w:hAnsi="Calibri" w:cs="Times New Roman"/>
          <w:b/>
          <w:color w:val="000000" w:themeColor="text1"/>
        </w:rPr>
      </w:pPr>
      <w:r w:rsidRPr="00257C18">
        <w:rPr>
          <w:b/>
          <w:color w:val="000000" w:themeColor="text1"/>
        </w:rPr>
        <w:br w:type="page"/>
      </w:r>
    </w:p>
    <w:p w14:paraId="5988D7F3" w14:textId="203D9801" w:rsidR="00257C18" w:rsidRPr="00257C18" w:rsidRDefault="00257C18" w:rsidP="00257C1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57C18">
        <w:rPr>
          <w:b/>
          <w:color w:val="000000" w:themeColor="text1"/>
          <w:sz w:val="24"/>
          <w:szCs w:val="24"/>
        </w:rPr>
        <w:lastRenderedPageBreak/>
        <w:t>Other Balancing Doubles and 2N</w:t>
      </w:r>
      <w:r w:rsidRPr="00257C18">
        <w:rPr>
          <w:b/>
          <w:color w:val="000000" w:themeColor="text1"/>
          <w:sz w:val="24"/>
          <w:szCs w:val="24"/>
        </w:rPr>
        <w:t>T</w:t>
      </w:r>
    </w:p>
    <w:p w14:paraId="71D16389" w14:textId="2133FA73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When we act (as Responder) on our 1</w:t>
      </w:r>
      <w:r w:rsidRPr="00257C18">
        <w:rPr>
          <w:color w:val="000000" w:themeColor="text1"/>
          <w:vertAlign w:val="superscript"/>
        </w:rPr>
        <w:t>st</w:t>
      </w:r>
      <w:r w:rsidRPr="00257C18">
        <w:rPr>
          <w:color w:val="000000" w:themeColor="text1"/>
        </w:rPr>
        <w:t xml:space="preserve"> call and then </w:t>
      </w:r>
      <w:r>
        <w:rPr>
          <w:color w:val="000000" w:themeColor="text1"/>
        </w:rPr>
        <w:t>d</w:t>
      </w:r>
      <w:r w:rsidRPr="00257C18">
        <w:rPr>
          <w:color w:val="000000" w:themeColor="text1"/>
        </w:rPr>
        <w:t>ouble later</w:t>
      </w:r>
      <w:r>
        <w:rPr>
          <w:color w:val="000000" w:themeColor="text1"/>
        </w:rPr>
        <w:t>,</w:t>
      </w:r>
      <w:r w:rsidRPr="00257C18">
        <w:rPr>
          <w:color w:val="000000" w:themeColor="text1"/>
        </w:rPr>
        <w:t xml:space="preserve"> that is more “</w:t>
      </w:r>
      <w:r>
        <w:rPr>
          <w:color w:val="000000" w:themeColor="text1"/>
        </w:rPr>
        <w:t>c</w:t>
      </w:r>
      <w:r w:rsidRPr="00257C18">
        <w:rPr>
          <w:color w:val="000000" w:themeColor="text1"/>
        </w:rPr>
        <w:t xml:space="preserve">ard </w:t>
      </w:r>
      <w:r>
        <w:rPr>
          <w:color w:val="000000" w:themeColor="text1"/>
        </w:rPr>
        <w:t>s</w:t>
      </w:r>
      <w:r w:rsidRPr="00257C18">
        <w:rPr>
          <w:color w:val="000000" w:themeColor="text1"/>
        </w:rPr>
        <w:t>howing</w:t>
      </w:r>
      <w:r>
        <w:rPr>
          <w:color w:val="000000" w:themeColor="text1"/>
        </w:rPr>
        <w:t>,</w:t>
      </w:r>
      <w:r w:rsidRPr="00257C18">
        <w:rPr>
          <w:color w:val="000000" w:themeColor="text1"/>
        </w:rPr>
        <w:t xml:space="preserve">” not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 xml:space="preserve">enalty (not a </w:t>
      </w:r>
      <w:r>
        <w:rPr>
          <w:color w:val="000000" w:themeColor="text1"/>
        </w:rPr>
        <w:t>t</w:t>
      </w:r>
      <w:r w:rsidRPr="00257C18">
        <w:rPr>
          <w:color w:val="000000" w:themeColor="text1"/>
        </w:rPr>
        <w:t xml:space="preserve">rap </w:t>
      </w:r>
      <w:r>
        <w:rPr>
          <w:color w:val="000000" w:themeColor="text1"/>
        </w:rPr>
        <w:t>p</w:t>
      </w:r>
      <w:r w:rsidRPr="00257C18">
        <w:rPr>
          <w:color w:val="000000" w:themeColor="text1"/>
        </w:rPr>
        <w:t>ass.)  It shows a desire to compete, not sure what to do, but some defensive values.</w:t>
      </w:r>
    </w:p>
    <w:p w14:paraId="08E46BF2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3E0DC90E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Examples</w:t>
      </w:r>
    </w:p>
    <w:p w14:paraId="31E6E305" w14:textId="6E68AE4C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A"/>
      </w:r>
    </w:p>
    <w:p w14:paraId="01A014DB" w14:textId="2A47A143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P       </w:t>
      </w:r>
      <w:r>
        <w:rPr>
          <w:color w:val="000000" w:themeColor="text1"/>
        </w:rPr>
        <w:tab/>
      </w:r>
      <w:proofErr w:type="spellStart"/>
      <w:r w:rsidRPr="00257C18">
        <w:rPr>
          <w:color w:val="000000" w:themeColor="text1"/>
        </w:rPr>
        <w:t>P</w:t>
      </w:r>
      <w:proofErr w:type="spellEnd"/>
      <w:r w:rsidRPr="00257C18"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X</w:t>
      </w:r>
    </w:p>
    <w:p w14:paraId="754CC775" w14:textId="35CE410B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Card </w:t>
      </w:r>
      <w:r>
        <w:rPr>
          <w:color w:val="000000" w:themeColor="text1"/>
        </w:rPr>
        <w:t>s</w:t>
      </w:r>
      <w:r w:rsidRPr="00257C18">
        <w:rPr>
          <w:color w:val="000000" w:themeColor="text1"/>
        </w:rPr>
        <w:t>howing, something like 3-4-2-4, 9+ points</w:t>
      </w:r>
    </w:p>
    <w:p w14:paraId="1D8CD2A9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3E7A65DA" w14:textId="300553D9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9"/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A"/>
      </w:r>
    </w:p>
    <w:p w14:paraId="78A22878" w14:textId="36D76553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ab/>
      </w:r>
      <w:r w:rsidRPr="00257C18">
        <w:rPr>
          <w:color w:val="000000" w:themeColor="text1"/>
        </w:rPr>
        <w:t>X</w:t>
      </w:r>
    </w:p>
    <w:p w14:paraId="7FF78059" w14:textId="1092290F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Card </w:t>
      </w:r>
      <w:r>
        <w:rPr>
          <w:color w:val="000000" w:themeColor="text1"/>
        </w:rPr>
        <w:t>s</w:t>
      </w:r>
      <w:r w:rsidRPr="00257C18">
        <w:rPr>
          <w:color w:val="000000" w:themeColor="text1"/>
        </w:rPr>
        <w:t>howing, 5+</w:t>
      </w:r>
      <w:r w:rsidRPr="00257C18">
        <w:rPr>
          <w:color w:val="000000" w:themeColor="text1"/>
        </w:rPr>
        <w:sym w:font="Symbol" w:char="F0A9"/>
      </w:r>
      <w:r w:rsidRPr="00257C18">
        <w:rPr>
          <w:color w:val="000000" w:themeColor="text1"/>
        </w:rPr>
        <w:t xml:space="preserve">, 11+ points, no </w:t>
      </w:r>
      <w:r w:rsidRPr="00257C18">
        <w:rPr>
          <w:color w:val="000000" w:themeColor="text1"/>
        </w:rPr>
        <w:sym w:font="Symbol" w:char="F0A8"/>
      </w:r>
      <w:r w:rsidRPr="00257C18">
        <w:rPr>
          <w:color w:val="000000" w:themeColor="text1"/>
        </w:rPr>
        <w:t xml:space="preserve"> fit, some defense </w:t>
      </w:r>
    </w:p>
    <w:p w14:paraId="5503C0CE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0C087D06" w14:textId="7F1AB37C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A"/>
      </w:r>
      <w:r w:rsidRPr="00257C18">
        <w:rPr>
          <w:color w:val="000000" w:themeColor="text1"/>
        </w:rPr>
        <w:t xml:space="preserve"> </w:t>
      </w:r>
    </w:p>
    <w:p w14:paraId="3CB10F05" w14:textId="67665E2C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P     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 xml:space="preserve">P 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2N</w:t>
      </w:r>
      <w:r>
        <w:rPr>
          <w:color w:val="000000" w:themeColor="text1"/>
        </w:rPr>
        <w:t>T</w:t>
      </w:r>
    </w:p>
    <w:p w14:paraId="6F9A035D" w14:textId="17F668CE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Scrambling 2N</w:t>
      </w:r>
      <w:r w:rsidRPr="00257C18">
        <w:rPr>
          <w:color w:val="000000" w:themeColor="text1"/>
        </w:rPr>
        <w:t>T</w:t>
      </w:r>
      <w:r w:rsidRPr="00257C18">
        <w:rPr>
          <w:color w:val="000000" w:themeColor="text1"/>
        </w:rPr>
        <w:t xml:space="preserve">, 1-4-3-5, 7+ points (desire to compete in the bidding) </w:t>
      </w:r>
    </w:p>
    <w:p w14:paraId="027FEABE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005D3A7E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1399A17C" w14:textId="77777777" w:rsidR="00257C18" w:rsidRPr="00257C18" w:rsidRDefault="00257C18" w:rsidP="00257C1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257C18">
        <w:rPr>
          <w:b/>
          <w:color w:val="000000" w:themeColor="text1"/>
          <w:sz w:val="24"/>
          <w:szCs w:val="24"/>
        </w:rPr>
        <w:t>New Suits Non-Forcing</w:t>
      </w:r>
    </w:p>
    <w:p w14:paraId="07D4D4E2" w14:textId="0811AF9F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New Suits by Responder are generally (not always) forcing on the first round of the bidding.  But new suits by Responder on the second round of the bidding are frequently </w:t>
      </w:r>
      <w:r>
        <w:rPr>
          <w:color w:val="000000" w:themeColor="text1"/>
        </w:rPr>
        <w:t>n</w:t>
      </w:r>
      <w:r w:rsidRPr="00257C18">
        <w:rPr>
          <w:color w:val="000000" w:themeColor="text1"/>
        </w:rPr>
        <w:t>on-</w:t>
      </w:r>
      <w:r>
        <w:rPr>
          <w:color w:val="000000" w:themeColor="text1"/>
        </w:rPr>
        <w:t>f</w:t>
      </w:r>
      <w:r w:rsidRPr="00257C18">
        <w:rPr>
          <w:color w:val="000000" w:themeColor="text1"/>
        </w:rPr>
        <w:t xml:space="preserve">orcing.  </w:t>
      </w:r>
    </w:p>
    <w:p w14:paraId="0AF78638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Example</w:t>
      </w:r>
    </w:p>
    <w:p w14:paraId="54E4DAF3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 xml:space="preserve"> </w:t>
      </w:r>
      <w:r w:rsidRPr="00257C18">
        <w:rPr>
          <w:color w:val="000000" w:themeColor="text1"/>
        </w:rPr>
        <w:tab/>
        <w:t xml:space="preserve"> 1</w:t>
      </w:r>
      <w:r w:rsidRPr="00257C18">
        <w:rPr>
          <w:color w:val="000000" w:themeColor="text1"/>
        </w:rPr>
        <w:sym w:font="Symbol" w:char="F0AA"/>
      </w:r>
    </w:p>
    <w:p w14:paraId="6AB0767D" w14:textId="1AB549CA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1N</w:t>
      </w:r>
      <w:r>
        <w:rPr>
          <w:color w:val="000000" w:themeColor="text1"/>
        </w:rPr>
        <w:t>T</w:t>
      </w:r>
      <w:r w:rsidRPr="00257C18">
        <w:rPr>
          <w:color w:val="000000" w:themeColor="text1"/>
        </w:rPr>
        <w:tab/>
        <w:t>2</w:t>
      </w:r>
      <w:r w:rsidRPr="00257C18">
        <w:rPr>
          <w:color w:val="000000" w:themeColor="text1"/>
        </w:rPr>
        <w:sym w:font="Symbol" w:char="F0A9"/>
      </w:r>
    </w:p>
    <w:p w14:paraId="0EBE8DED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3F5781E2" w14:textId="4A4A1480" w:rsid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In competitive balancing auctions this is also true!  In these auctions, Responder will have two clear</w:t>
      </w:r>
      <w:r>
        <w:rPr>
          <w:color w:val="000000" w:themeColor="text1"/>
        </w:rPr>
        <w:t>ly</w:t>
      </w:r>
      <w:r w:rsidRPr="00257C18">
        <w:rPr>
          <w:color w:val="000000" w:themeColor="text1"/>
        </w:rPr>
        <w:t xml:space="preserve"> forcing calls: </w:t>
      </w:r>
      <w:r>
        <w:rPr>
          <w:color w:val="000000" w:themeColor="text1"/>
        </w:rPr>
        <w:t>d</w:t>
      </w:r>
      <w:r w:rsidRPr="00257C18">
        <w:rPr>
          <w:color w:val="000000" w:themeColor="text1"/>
        </w:rPr>
        <w:t xml:space="preserve">ouble (card showing) and </w:t>
      </w:r>
      <w:r>
        <w:rPr>
          <w:color w:val="000000" w:themeColor="text1"/>
        </w:rPr>
        <w:t>c</w:t>
      </w:r>
      <w:r w:rsidRPr="00257C18">
        <w:rPr>
          <w:color w:val="000000" w:themeColor="text1"/>
        </w:rPr>
        <w:t>uebid (usually a stronger, more distributional hand).  Occasionally, Responder will be able to force with a jump (when it is clear):</w:t>
      </w:r>
    </w:p>
    <w:p w14:paraId="1701472C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1B1E8B34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Example</w:t>
      </w:r>
    </w:p>
    <w:p w14:paraId="7DCF0408" w14:textId="10C32820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9"/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A"/>
      </w:r>
    </w:p>
    <w:p w14:paraId="09DAA550" w14:textId="44E543A9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P     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 xml:space="preserve">P    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4</w:t>
      </w:r>
      <w:r w:rsidRPr="00257C18">
        <w:rPr>
          <w:color w:val="000000" w:themeColor="text1"/>
        </w:rPr>
        <w:sym w:font="Symbol" w:char="F0A7"/>
      </w:r>
    </w:p>
    <w:p w14:paraId="2404B206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632E605A" w14:textId="0D763E5F" w:rsid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But in general</w:t>
      </w:r>
      <w:r>
        <w:rPr>
          <w:color w:val="000000" w:themeColor="text1"/>
        </w:rPr>
        <w:t>,</w:t>
      </w:r>
      <w:r w:rsidRPr="00257C18">
        <w:rPr>
          <w:color w:val="000000" w:themeColor="text1"/>
        </w:rPr>
        <w:t xml:space="preserve"> a new suit in these auctions will be a distributional, competitive hand (</w:t>
      </w:r>
      <w:r>
        <w:rPr>
          <w:color w:val="000000" w:themeColor="text1"/>
        </w:rPr>
        <w:t>n</w:t>
      </w:r>
      <w:r w:rsidRPr="00257C18">
        <w:rPr>
          <w:color w:val="000000" w:themeColor="text1"/>
        </w:rPr>
        <w:t>on-</w:t>
      </w:r>
      <w:r>
        <w:rPr>
          <w:color w:val="000000" w:themeColor="text1"/>
        </w:rPr>
        <w:t>f</w:t>
      </w:r>
      <w:r w:rsidRPr="00257C18">
        <w:rPr>
          <w:color w:val="000000" w:themeColor="text1"/>
        </w:rPr>
        <w:t>orcing):</w:t>
      </w:r>
    </w:p>
    <w:p w14:paraId="0C438786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0533442D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Examples</w:t>
      </w:r>
    </w:p>
    <w:p w14:paraId="1ACB1FE8" w14:textId="78911D4D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A"/>
      </w:r>
    </w:p>
    <w:p w14:paraId="7D93CB8A" w14:textId="789892BB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P       </w:t>
      </w:r>
      <w:r>
        <w:rPr>
          <w:color w:val="000000" w:themeColor="text1"/>
        </w:rPr>
        <w:tab/>
      </w:r>
      <w:proofErr w:type="spellStart"/>
      <w:r w:rsidRPr="00257C18">
        <w:rPr>
          <w:color w:val="000000" w:themeColor="text1"/>
        </w:rPr>
        <w:t>P</w:t>
      </w:r>
      <w:proofErr w:type="spellEnd"/>
      <w:r w:rsidRPr="00257C18"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3</w:t>
      </w:r>
      <w:r w:rsidRPr="00257C18">
        <w:rPr>
          <w:color w:val="000000" w:themeColor="text1"/>
        </w:rPr>
        <w:sym w:font="Symbol" w:char="F0A7"/>
      </w:r>
    </w:p>
    <w:p w14:paraId="29F4592E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This 3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 xml:space="preserve"> bid is NF, showing long 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 xml:space="preserve"> with 7-9 points (may or may not have 4-card </w:t>
      </w:r>
      <w:r w:rsidRPr="00257C18">
        <w:rPr>
          <w:color w:val="000000" w:themeColor="text1"/>
        </w:rPr>
        <w:sym w:font="Symbol" w:char="F0A9"/>
      </w:r>
      <w:r w:rsidRPr="00257C18">
        <w:rPr>
          <w:color w:val="000000" w:themeColor="text1"/>
        </w:rPr>
        <w:t>)</w:t>
      </w:r>
    </w:p>
    <w:p w14:paraId="1E0E10DB" w14:textId="5D2E37F3" w:rsid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51254675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1CA95E8D" w14:textId="620542BF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lastRenderedPageBreak/>
        <w:t>1</w:t>
      </w:r>
      <w:r w:rsidRPr="00257C18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A"/>
      </w:r>
    </w:p>
    <w:p w14:paraId="289D1B85" w14:textId="73CDCDAA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P       </w:t>
      </w:r>
      <w:r>
        <w:rPr>
          <w:color w:val="000000" w:themeColor="text1"/>
        </w:rPr>
        <w:tab/>
      </w:r>
      <w:proofErr w:type="spellStart"/>
      <w:r w:rsidRPr="00257C18">
        <w:rPr>
          <w:color w:val="000000" w:themeColor="text1"/>
        </w:rPr>
        <w:t>P</w:t>
      </w:r>
      <w:proofErr w:type="spellEnd"/>
      <w:r w:rsidRPr="00257C18">
        <w:rPr>
          <w:color w:val="000000" w:themeColor="text1"/>
        </w:rPr>
        <w:t xml:space="preserve">      </w:t>
      </w:r>
      <w:r>
        <w:rPr>
          <w:color w:val="000000" w:themeColor="text1"/>
        </w:rPr>
        <w:tab/>
      </w:r>
      <w:r w:rsidRPr="00257C18">
        <w:rPr>
          <w:color w:val="000000" w:themeColor="text1"/>
        </w:rPr>
        <w:t>3</w:t>
      </w:r>
      <w:r w:rsidRPr="00257C18">
        <w:rPr>
          <w:color w:val="000000" w:themeColor="text1"/>
        </w:rPr>
        <w:sym w:font="Symbol" w:char="F0A7"/>
      </w:r>
    </w:p>
    <w:p w14:paraId="2E357E0E" w14:textId="4060F301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3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 xml:space="preserve"> bid shows 5+</w:t>
      </w:r>
      <w:r w:rsidRPr="00257C18">
        <w:rPr>
          <w:color w:val="000000" w:themeColor="text1"/>
        </w:rPr>
        <w:sym w:font="Symbol" w:char="F0A9"/>
      </w:r>
      <w:r w:rsidRPr="00257C18">
        <w:rPr>
          <w:color w:val="000000" w:themeColor="text1"/>
        </w:rPr>
        <w:t xml:space="preserve"> and 5+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 xml:space="preserve"> with 9-11 HCP, </w:t>
      </w:r>
      <w:r w:rsidR="00893324">
        <w:rPr>
          <w:color w:val="000000" w:themeColor="text1"/>
        </w:rPr>
        <w:t>n</w:t>
      </w:r>
      <w:r w:rsidRPr="00257C18">
        <w:rPr>
          <w:color w:val="000000" w:themeColor="text1"/>
        </w:rPr>
        <w:t>on-</w:t>
      </w:r>
      <w:r w:rsidR="00893324">
        <w:rPr>
          <w:color w:val="000000" w:themeColor="text1"/>
        </w:rPr>
        <w:t>f</w:t>
      </w:r>
      <w:r w:rsidRPr="00257C18">
        <w:rPr>
          <w:color w:val="000000" w:themeColor="text1"/>
        </w:rPr>
        <w:t xml:space="preserve">orcing and </w:t>
      </w:r>
      <w:r w:rsidR="00893324">
        <w:rPr>
          <w:color w:val="000000" w:themeColor="text1"/>
        </w:rPr>
        <w:t>c</w:t>
      </w:r>
      <w:r w:rsidRPr="00257C18">
        <w:rPr>
          <w:color w:val="000000" w:themeColor="text1"/>
        </w:rPr>
        <w:t>ompetitive.</w:t>
      </w:r>
    </w:p>
    <w:p w14:paraId="5531B687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6F3431E8" w14:textId="3D3A48E7" w:rsid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These agreements also apply if the Opener makes a </w:t>
      </w:r>
      <w:r w:rsidR="00893324">
        <w:rPr>
          <w:color w:val="000000" w:themeColor="text1"/>
        </w:rPr>
        <w:t>s</w:t>
      </w:r>
      <w:r w:rsidRPr="00257C18">
        <w:rPr>
          <w:color w:val="000000" w:themeColor="text1"/>
        </w:rPr>
        <w:t xml:space="preserve">upport </w:t>
      </w:r>
      <w:r w:rsidR="00893324">
        <w:rPr>
          <w:color w:val="000000" w:themeColor="text1"/>
        </w:rPr>
        <w:t>d</w:t>
      </w:r>
      <w:r w:rsidRPr="00257C18">
        <w:rPr>
          <w:color w:val="000000" w:themeColor="text1"/>
        </w:rPr>
        <w:t>ouble:</w:t>
      </w:r>
    </w:p>
    <w:p w14:paraId="000B99FE" w14:textId="77777777" w:rsidR="00893324" w:rsidRPr="00257C18" w:rsidRDefault="00893324" w:rsidP="00257C18">
      <w:pPr>
        <w:pStyle w:val="NoSpacing"/>
        <w:spacing w:line="276" w:lineRule="auto"/>
        <w:rPr>
          <w:color w:val="000000" w:themeColor="text1"/>
        </w:rPr>
      </w:pPr>
    </w:p>
    <w:p w14:paraId="406B7B74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  <w:r w:rsidRPr="00257C18">
        <w:rPr>
          <w:i/>
          <w:color w:val="000000" w:themeColor="text1"/>
        </w:rPr>
        <w:t>Example</w:t>
      </w:r>
    </w:p>
    <w:p w14:paraId="766BF9D0" w14:textId="08A5D890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8"/>
      </w:r>
      <w:r w:rsidR="00893324">
        <w:rPr>
          <w:color w:val="000000" w:themeColor="text1"/>
        </w:rPr>
        <w:t xml:space="preserve">  </w:t>
      </w:r>
      <w:r w:rsidR="00893324">
        <w:rPr>
          <w:color w:val="000000" w:themeColor="text1"/>
        </w:rPr>
        <w:tab/>
        <w:t>P</w:t>
      </w:r>
      <w:r w:rsidR="00893324"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9"/>
      </w:r>
      <w:r w:rsidR="00893324">
        <w:rPr>
          <w:color w:val="000000" w:themeColor="text1"/>
        </w:rPr>
        <w:t xml:space="preserve">  </w:t>
      </w:r>
      <w:r w:rsidR="00893324">
        <w:rPr>
          <w:color w:val="000000" w:themeColor="text1"/>
        </w:rPr>
        <w:tab/>
      </w:r>
      <w:r w:rsidRPr="00257C18">
        <w:rPr>
          <w:color w:val="000000" w:themeColor="text1"/>
        </w:rPr>
        <w:t>1</w:t>
      </w:r>
      <w:r w:rsidRPr="00257C18">
        <w:rPr>
          <w:color w:val="000000" w:themeColor="text1"/>
        </w:rPr>
        <w:sym w:font="Symbol" w:char="F0AA"/>
      </w:r>
    </w:p>
    <w:p w14:paraId="275B9740" w14:textId="5A52E5EE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X*    </w:t>
      </w:r>
      <w:r w:rsidR="00893324">
        <w:rPr>
          <w:color w:val="000000" w:themeColor="text1"/>
        </w:rPr>
        <w:tab/>
      </w:r>
      <w:r w:rsidRPr="00257C18">
        <w:rPr>
          <w:color w:val="000000" w:themeColor="text1"/>
        </w:rPr>
        <w:t xml:space="preserve">P    </w:t>
      </w:r>
      <w:r w:rsidR="00893324">
        <w:rPr>
          <w:color w:val="000000" w:themeColor="text1"/>
        </w:rPr>
        <w:tab/>
        <w:t>__?</w:t>
      </w:r>
    </w:p>
    <w:p w14:paraId="7FC6414C" w14:textId="77777777" w:rsidR="00257C18" w:rsidRPr="00257C18" w:rsidRDefault="00257C18" w:rsidP="00257C18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2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ab/>
        <w:t>Non-Forcing, 5+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 xml:space="preserve">, 6-9 points, only 4-card </w:t>
      </w:r>
      <w:r w:rsidRPr="00257C18">
        <w:rPr>
          <w:color w:val="000000" w:themeColor="text1"/>
        </w:rPr>
        <w:sym w:font="Symbol" w:char="F0A9"/>
      </w:r>
      <w:r w:rsidRPr="00257C18">
        <w:rPr>
          <w:color w:val="000000" w:themeColor="text1"/>
        </w:rPr>
        <w:t xml:space="preserve"> </w:t>
      </w:r>
    </w:p>
    <w:p w14:paraId="73C3F2A6" w14:textId="77777777" w:rsidR="00257C18" w:rsidRPr="00257C18" w:rsidRDefault="00257C18" w:rsidP="00257C18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>3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ab/>
        <w:t>Non-Forcing and Invitational, 5+</w:t>
      </w:r>
      <w:r w:rsidRPr="00257C18">
        <w:rPr>
          <w:color w:val="000000" w:themeColor="text1"/>
        </w:rPr>
        <w:sym w:font="Symbol" w:char="F0A7"/>
      </w:r>
      <w:r w:rsidRPr="00257C18">
        <w:rPr>
          <w:color w:val="000000" w:themeColor="text1"/>
        </w:rPr>
        <w:t xml:space="preserve">, 10-11 points, only 4-card </w:t>
      </w:r>
      <w:r w:rsidRPr="00257C18">
        <w:rPr>
          <w:color w:val="000000" w:themeColor="text1"/>
        </w:rPr>
        <w:sym w:font="Symbol" w:char="F0A9"/>
      </w:r>
    </w:p>
    <w:p w14:paraId="3F40B5D4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308C52AB" w14:textId="236C2E61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Remember that in the </w:t>
      </w:r>
      <w:r w:rsidR="00893324">
        <w:rPr>
          <w:color w:val="000000" w:themeColor="text1"/>
        </w:rPr>
        <w:t>b</w:t>
      </w:r>
      <w:r w:rsidRPr="00257C18">
        <w:rPr>
          <w:color w:val="000000" w:themeColor="text1"/>
        </w:rPr>
        <w:t xml:space="preserve">alancing </w:t>
      </w:r>
      <w:r w:rsidR="00893324">
        <w:rPr>
          <w:color w:val="000000" w:themeColor="text1"/>
        </w:rPr>
        <w:t>s</w:t>
      </w:r>
      <w:r w:rsidRPr="00257C18">
        <w:rPr>
          <w:color w:val="000000" w:themeColor="text1"/>
        </w:rPr>
        <w:t>eat</w:t>
      </w:r>
      <w:r w:rsidR="00893324">
        <w:rPr>
          <w:color w:val="000000" w:themeColor="text1"/>
        </w:rPr>
        <w:t>,</w:t>
      </w:r>
      <w:r w:rsidRPr="00257C18">
        <w:rPr>
          <w:color w:val="000000" w:themeColor="text1"/>
        </w:rPr>
        <w:t xml:space="preserve"> strong hands can make it clear that they are strong by either </w:t>
      </w:r>
      <w:r w:rsidR="00893324">
        <w:rPr>
          <w:color w:val="000000" w:themeColor="text1"/>
        </w:rPr>
        <w:t>d</w:t>
      </w:r>
      <w:r w:rsidRPr="00257C18">
        <w:rPr>
          <w:color w:val="000000" w:themeColor="text1"/>
        </w:rPr>
        <w:t xml:space="preserve">oubling or </w:t>
      </w:r>
      <w:r w:rsidR="00893324">
        <w:rPr>
          <w:color w:val="000000" w:themeColor="text1"/>
        </w:rPr>
        <w:t>c</w:t>
      </w:r>
      <w:r w:rsidRPr="00257C18">
        <w:rPr>
          <w:color w:val="000000" w:themeColor="text1"/>
        </w:rPr>
        <w:t xml:space="preserve">uebidding! </w:t>
      </w:r>
    </w:p>
    <w:p w14:paraId="124C3CFF" w14:textId="77777777" w:rsidR="00257C18" w:rsidRPr="00257C18" w:rsidRDefault="00257C18" w:rsidP="00257C18">
      <w:pPr>
        <w:pStyle w:val="NoSpacing"/>
        <w:spacing w:line="276" w:lineRule="auto"/>
        <w:rPr>
          <w:i/>
          <w:color w:val="000000" w:themeColor="text1"/>
        </w:rPr>
      </w:pPr>
    </w:p>
    <w:p w14:paraId="11CCB212" w14:textId="70BB0522" w:rsidR="00257C18" w:rsidRPr="00257C18" w:rsidRDefault="00893324" w:rsidP="00257C18">
      <w:pPr>
        <w:pStyle w:val="NoSpacing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>Advanced Note:  Some p</w:t>
      </w:r>
      <w:r w:rsidR="00257C18" w:rsidRPr="00257C18">
        <w:rPr>
          <w:i/>
          <w:color w:val="000000" w:themeColor="text1"/>
        </w:rPr>
        <w:t>layers may choose to use 2N</w:t>
      </w:r>
      <w:r>
        <w:rPr>
          <w:i/>
          <w:color w:val="000000" w:themeColor="text1"/>
        </w:rPr>
        <w:t>T</w:t>
      </w:r>
      <w:r w:rsidR="00257C18" w:rsidRPr="00257C18">
        <w:rPr>
          <w:i/>
          <w:color w:val="000000" w:themeColor="text1"/>
        </w:rPr>
        <w:t xml:space="preserve"> in some of these auctions as “Good/Bad 2N</w:t>
      </w:r>
      <w:r>
        <w:rPr>
          <w:i/>
          <w:color w:val="000000" w:themeColor="text1"/>
        </w:rPr>
        <w:t>T</w:t>
      </w:r>
      <w:r w:rsidR="00257C18" w:rsidRPr="00257C18">
        <w:rPr>
          <w:i/>
          <w:color w:val="000000" w:themeColor="text1"/>
        </w:rPr>
        <w:t>” instead of Scrambling.  If you play Good/Bad 2N</w:t>
      </w:r>
      <w:r>
        <w:rPr>
          <w:i/>
          <w:color w:val="000000" w:themeColor="text1"/>
        </w:rPr>
        <w:t>T</w:t>
      </w:r>
      <w:r w:rsidR="00257C18" w:rsidRPr="00257C18">
        <w:rPr>
          <w:i/>
          <w:color w:val="000000" w:themeColor="text1"/>
        </w:rPr>
        <w:t xml:space="preserve"> in other auctions</w:t>
      </w:r>
      <w:r>
        <w:rPr>
          <w:i/>
          <w:color w:val="000000" w:themeColor="text1"/>
        </w:rPr>
        <w:t>,</w:t>
      </w:r>
      <w:r w:rsidR="00257C18" w:rsidRPr="00257C18">
        <w:rPr>
          <w:i/>
          <w:color w:val="000000" w:themeColor="text1"/>
        </w:rPr>
        <w:t xml:space="preserve"> it is important to discuss with partner if you do the same in balancing auctions or if you revert to Scrambling 2N</w:t>
      </w:r>
      <w:r>
        <w:rPr>
          <w:i/>
          <w:color w:val="000000" w:themeColor="text1"/>
        </w:rPr>
        <w:t>T</w:t>
      </w:r>
      <w:r w:rsidR="00257C18" w:rsidRPr="00257C18">
        <w:rPr>
          <w:i/>
          <w:color w:val="000000" w:themeColor="text1"/>
        </w:rPr>
        <w:t>.</w:t>
      </w:r>
    </w:p>
    <w:p w14:paraId="74D80F30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1FCB9C8D" w14:textId="77777777" w:rsidR="00257C18" w:rsidRPr="00257C18" w:rsidRDefault="00257C18" w:rsidP="00257C18">
      <w:pPr>
        <w:pStyle w:val="NoSpacing"/>
        <w:spacing w:line="276" w:lineRule="auto"/>
        <w:rPr>
          <w:b/>
          <w:color w:val="000000" w:themeColor="text1"/>
        </w:rPr>
      </w:pPr>
    </w:p>
    <w:p w14:paraId="6141874A" w14:textId="77777777" w:rsidR="00257C18" w:rsidRPr="00893324" w:rsidRDefault="00257C18" w:rsidP="00257C18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93324">
        <w:rPr>
          <w:b/>
          <w:color w:val="000000" w:themeColor="text1"/>
          <w:sz w:val="24"/>
          <w:szCs w:val="24"/>
        </w:rPr>
        <w:t xml:space="preserve">Conclusion </w:t>
      </w:r>
    </w:p>
    <w:p w14:paraId="29F01952" w14:textId="3BCE8A8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  <w:r w:rsidRPr="00257C18">
        <w:rPr>
          <w:color w:val="000000" w:themeColor="text1"/>
        </w:rPr>
        <w:t xml:space="preserve">Balancing as the Responder is not particularly complicated (we frequently just bid what we have) but we </w:t>
      </w:r>
      <w:r w:rsidR="00893324" w:rsidRPr="00257C18">
        <w:rPr>
          <w:color w:val="000000" w:themeColor="text1"/>
        </w:rPr>
        <w:t>should</w:t>
      </w:r>
      <w:r w:rsidRPr="00257C18">
        <w:rPr>
          <w:color w:val="000000" w:themeColor="text1"/>
        </w:rPr>
        <w:t xml:space="preserve"> keep in mind that most of our bids are geared towards competing with marginal hands, not towards forcing with strong hands.   With a strong hand we must not get lazy – we need to make it clear to partner with a </w:t>
      </w:r>
      <w:r w:rsidR="00893324">
        <w:rPr>
          <w:color w:val="000000" w:themeColor="text1"/>
        </w:rPr>
        <w:t>d</w:t>
      </w:r>
      <w:r w:rsidRPr="00257C18">
        <w:rPr>
          <w:color w:val="000000" w:themeColor="text1"/>
        </w:rPr>
        <w:t xml:space="preserve">ouble or a </w:t>
      </w:r>
      <w:r w:rsidR="00893324">
        <w:rPr>
          <w:color w:val="000000" w:themeColor="text1"/>
        </w:rPr>
        <w:t>c</w:t>
      </w:r>
      <w:r w:rsidRPr="00257C18">
        <w:rPr>
          <w:color w:val="000000" w:themeColor="text1"/>
        </w:rPr>
        <w:t xml:space="preserve">uebid.  Additionally, we should keep in mind that we have many competitive bids (non-forcing bids) available to us and we should do our best to fully describe our hand to </w:t>
      </w:r>
      <w:r w:rsidR="00893324">
        <w:rPr>
          <w:color w:val="000000" w:themeColor="text1"/>
        </w:rPr>
        <w:t>p</w:t>
      </w:r>
      <w:r w:rsidRPr="00257C18">
        <w:rPr>
          <w:color w:val="000000" w:themeColor="text1"/>
        </w:rPr>
        <w:t xml:space="preserve">artner.  Now that we have clear agreements, be sure to compete hard and do not let the opponents steal the contract at too low a level! </w:t>
      </w:r>
    </w:p>
    <w:p w14:paraId="7B0826CB" w14:textId="77777777" w:rsidR="00257C18" w:rsidRPr="00257C18" w:rsidRDefault="00257C18" w:rsidP="00257C18">
      <w:pPr>
        <w:pStyle w:val="NoSpacing"/>
        <w:spacing w:line="276" w:lineRule="auto"/>
        <w:rPr>
          <w:color w:val="000000" w:themeColor="text1"/>
        </w:rPr>
      </w:pPr>
    </w:p>
    <w:p w14:paraId="1F812C67" w14:textId="48DBDEE6" w:rsidR="00317326" w:rsidRPr="00257C18" w:rsidRDefault="00317326" w:rsidP="00257C18">
      <w:pPr>
        <w:spacing w:after="0"/>
        <w:rPr>
          <w:color w:val="000000" w:themeColor="text1"/>
        </w:rPr>
      </w:pPr>
    </w:p>
    <w:sectPr w:rsidR="00317326" w:rsidRPr="00257C18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5AF6" w14:textId="77777777" w:rsidR="00E37282" w:rsidRDefault="00E37282" w:rsidP="005C42AC">
      <w:pPr>
        <w:spacing w:after="0" w:line="240" w:lineRule="auto"/>
      </w:pPr>
      <w:r>
        <w:separator/>
      </w:r>
    </w:p>
  </w:endnote>
  <w:endnote w:type="continuationSeparator" w:id="0">
    <w:p w14:paraId="28AAD963" w14:textId="77777777" w:rsidR="00E37282" w:rsidRDefault="00E3728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6AB38FE6" w:rsidR="00CF5891" w:rsidRPr="00306D34" w:rsidRDefault="00257C18" w:rsidP="00C1693C">
    <w:pPr>
      <w:pStyle w:val="Footer"/>
      <w:tabs>
        <w:tab w:val="clear" w:pos="4680"/>
        <w:tab w:val="center" w:pos="7200"/>
      </w:tabs>
    </w:pPr>
    <w:r>
      <w:t>TWiB (113</w:t>
    </w:r>
    <w:r w:rsidR="0004134F">
      <w:t>)</w:t>
    </w:r>
    <w:r>
      <w:t xml:space="preserve"> Balancing by Responder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893324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BBDDE" w14:textId="77777777" w:rsidR="00E37282" w:rsidRDefault="00E37282" w:rsidP="005C42AC">
      <w:pPr>
        <w:spacing w:after="0" w:line="240" w:lineRule="auto"/>
      </w:pPr>
      <w:r>
        <w:separator/>
      </w:r>
    </w:p>
  </w:footnote>
  <w:footnote w:type="continuationSeparator" w:id="0">
    <w:p w14:paraId="7131CCB3" w14:textId="77777777" w:rsidR="00E37282" w:rsidRDefault="00E3728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86D"/>
    <w:multiLevelType w:val="hybridMultilevel"/>
    <w:tmpl w:val="F05E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57C18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70F22"/>
    <w:rsid w:val="00893324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37282"/>
    <w:rsid w:val="00E410BD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7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2016-12-30T01:15:00Z</dcterms:created>
  <dcterms:modified xsi:type="dcterms:W3CDTF">2016-12-30T01:15:00Z</dcterms:modified>
</cp:coreProperties>
</file>