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3A35D4BE" w:rsidR="005832E1" w:rsidRPr="003061BD" w:rsidRDefault="005D5F5C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(3</w:t>
      </w:r>
      <w:r w:rsidR="00D70506">
        <w:rPr>
          <w:b/>
          <w:color w:val="000000" w:themeColor="text1"/>
          <w:sz w:val="36"/>
          <w:szCs w:val="36"/>
        </w:rPr>
        <w:t>25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>Balancing Seat Overcalls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3CDD9462" w:rsidR="005832E1" w:rsidRPr="003061BD" w:rsidRDefault="00BF7DCE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</w:t>
      </w:r>
      <w:r w:rsidR="001A113D">
        <w:rPr>
          <w:i/>
          <w:color w:val="000000" w:themeColor="text1"/>
        </w:rPr>
        <w:t>s</w:t>
      </w:r>
      <w:r>
        <w:rPr>
          <w:i/>
          <w:color w:val="000000" w:themeColor="text1"/>
        </w:rPr>
        <w:t>:  1</w:t>
      </w:r>
      <w:r w:rsidR="005D5F5C">
        <w:rPr>
          <w:i/>
          <w:color w:val="000000" w:themeColor="text1"/>
        </w:rPr>
        <w:t>, 3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53534DC" w14:textId="77777777" w:rsidR="00544DF8" w:rsidRDefault="00544DF8" w:rsidP="00307E6D">
      <w:pPr>
        <w:spacing w:after="0"/>
      </w:pPr>
    </w:p>
    <w:p w14:paraId="4386BA99" w14:textId="68E49BAD" w:rsidR="00307E6D" w:rsidRPr="00755A72" w:rsidRDefault="00307E6D" w:rsidP="00307E6D">
      <w:pPr>
        <w:spacing w:after="0"/>
        <w:rPr>
          <w:b/>
          <w:color w:val="000000" w:themeColor="text1"/>
          <w:sz w:val="24"/>
          <w:szCs w:val="24"/>
        </w:rPr>
      </w:pPr>
      <w:r w:rsidRPr="00755A72">
        <w:rPr>
          <w:b/>
          <w:color w:val="000000" w:themeColor="text1"/>
          <w:sz w:val="24"/>
          <w:szCs w:val="24"/>
        </w:rPr>
        <w:t xml:space="preserve">General </w:t>
      </w:r>
    </w:p>
    <w:p w14:paraId="5EA3F9CC" w14:textId="539780A8" w:rsidR="00262C86" w:rsidRDefault="004D6297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When our Left-Hand Opponent (L</w:t>
      </w:r>
      <w:r w:rsidR="004F3C3C">
        <w:rPr>
          <w:color w:val="000000" w:themeColor="text1"/>
        </w:rPr>
        <w:t xml:space="preserve">HO) opens the bidding and </w:t>
      </w:r>
      <w:r w:rsidR="00624ED0">
        <w:rPr>
          <w:color w:val="000000" w:themeColor="text1"/>
        </w:rPr>
        <w:t xml:space="preserve">both partner and Responder </w:t>
      </w:r>
      <w:r w:rsidR="00FE6971">
        <w:rPr>
          <w:color w:val="000000" w:themeColor="text1"/>
        </w:rPr>
        <w:t>p</w:t>
      </w:r>
      <w:r>
        <w:rPr>
          <w:color w:val="000000" w:themeColor="text1"/>
        </w:rPr>
        <w:t>ass</w:t>
      </w:r>
      <w:r w:rsidR="00FE6971">
        <w:rPr>
          <w:color w:val="000000" w:themeColor="text1"/>
        </w:rPr>
        <w:t>,</w:t>
      </w:r>
      <w:r>
        <w:rPr>
          <w:color w:val="000000" w:themeColor="text1"/>
        </w:rPr>
        <w:t xml:space="preserve"> we are in a position called the </w:t>
      </w:r>
      <w:r w:rsidRPr="00927AB6">
        <w:rPr>
          <w:i/>
          <w:iCs/>
          <w:color w:val="000000" w:themeColor="text1"/>
        </w:rPr>
        <w:t>Balancing Seat</w:t>
      </w:r>
      <w:r>
        <w:rPr>
          <w:color w:val="000000" w:themeColor="text1"/>
        </w:rPr>
        <w:t xml:space="preserve"> (or </w:t>
      </w:r>
      <w:r w:rsidR="00FE6971">
        <w:rPr>
          <w:color w:val="000000" w:themeColor="text1"/>
        </w:rPr>
        <w:t>p</w:t>
      </w:r>
      <w:r>
        <w:rPr>
          <w:color w:val="000000" w:themeColor="text1"/>
        </w:rPr>
        <w:t xml:space="preserve">assout seat).  </w:t>
      </w:r>
      <w:r w:rsidR="00204A7D">
        <w:rPr>
          <w:color w:val="000000" w:themeColor="text1"/>
        </w:rPr>
        <w:t xml:space="preserve">If we </w:t>
      </w:r>
      <w:r w:rsidR="00FE6971">
        <w:rPr>
          <w:color w:val="000000" w:themeColor="text1"/>
        </w:rPr>
        <w:t>p</w:t>
      </w:r>
      <w:r>
        <w:rPr>
          <w:color w:val="000000" w:themeColor="text1"/>
        </w:rPr>
        <w:t>ass, then the auction will end,</w:t>
      </w:r>
      <w:r w:rsidR="00A63BEC">
        <w:rPr>
          <w:color w:val="000000" w:themeColor="text1"/>
        </w:rPr>
        <w:t xml:space="preserve"> and the play will </w:t>
      </w:r>
      <w:r>
        <w:rPr>
          <w:color w:val="000000" w:themeColor="text1"/>
        </w:rPr>
        <w:t>begin.  In this s</w:t>
      </w:r>
      <w:r w:rsidR="00394880">
        <w:rPr>
          <w:color w:val="000000" w:themeColor="text1"/>
        </w:rPr>
        <w:t xml:space="preserve">ituation, we must make the final </w:t>
      </w:r>
      <w:r w:rsidR="00624ED0">
        <w:rPr>
          <w:color w:val="000000" w:themeColor="text1"/>
        </w:rPr>
        <w:t>decision</w:t>
      </w:r>
      <w:r w:rsidR="00D57336">
        <w:rPr>
          <w:color w:val="000000" w:themeColor="text1"/>
        </w:rPr>
        <w:t xml:space="preserve"> for our partnership and </w:t>
      </w:r>
      <w:r w:rsidR="00204A7D">
        <w:rPr>
          <w:color w:val="000000" w:themeColor="text1"/>
        </w:rPr>
        <w:t>we must</w:t>
      </w:r>
      <w:r w:rsidR="00D57336">
        <w:rPr>
          <w:color w:val="000000" w:themeColor="text1"/>
        </w:rPr>
        <w:t xml:space="preserve"> bid </w:t>
      </w:r>
      <w:r w:rsidR="00394880">
        <w:rPr>
          <w:color w:val="000000" w:themeColor="text1"/>
        </w:rPr>
        <w:t xml:space="preserve">both our hand and </w:t>
      </w:r>
      <w:r w:rsidR="00D57336">
        <w:rPr>
          <w:color w:val="000000" w:themeColor="text1"/>
        </w:rPr>
        <w:t xml:space="preserve">partner’s hand.   The traditional approach is to “borrow” </w:t>
      </w:r>
      <w:r w:rsidR="00FE6971">
        <w:rPr>
          <w:color w:val="000000" w:themeColor="text1"/>
        </w:rPr>
        <w:t>3</w:t>
      </w:r>
      <w:r w:rsidR="00D57336">
        <w:rPr>
          <w:color w:val="000000" w:themeColor="text1"/>
        </w:rPr>
        <w:t xml:space="preserve"> </w:t>
      </w:r>
      <w:r w:rsidR="00204A7D">
        <w:rPr>
          <w:color w:val="000000" w:themeColor="text1"/>
        </w:rPr>
        <w:t>HCP</w:t>
      </w:r>
      <w:r w:rsidR="00D57336">
        <w:rPr>
          <w:color w:val="000000" w:themeColor="text1"/>
        </w:rPr>
        <w:t xml:space="preserve"> from partner for all of our actions in the balancing seat</w:t>
      </w:r>
      <w:r w:rsidR="00C62364">
        <w:rPr>
          <w:color w:val="000000" w:themeColor="text1"/>
        </w:rPr>
        <w:t xml:space="preserve"> – </w:t>
      </w:r>
      <w:r w:rsidR="00FE6971">
        <w:rPr>
          <w:color w:val="000000" w:themeColor="text1"/>
        </w:rPr>
        <w:t>o</w:t>
      </w:r>
      <w:r w:rsidR="00C62364">
        <w:rPr>
          <w:color w:val="000000" w:themeColor="text1"/>
        </w:rPr>
        <w:t>vercalls included</w:t>
      </w:r>
      <w:r w:rsidR="00D57336">
        <w:rPr>
          <w:color w:val="000000" w:themeColor="text1"/>
        </w:rPr>
        <w:t>.  Thus, we bid our hand as if it we</w:t>
      </w:r>
      <w:r w:rsidR="00204A7D">
        <w:rPr>
          <w:color w:val="000000" w:themeColor="text1"/>
        </w:rPr>
        <w:t xml:space="preserve">re stronger than it actually </w:t>
      </w:r>
      <w:r w:rsidR="00C62364">
        <w:rPr>
          <w:color w:val="000000" w:themeColor="text1"/>
        </w:rPr>
        <w:t>is,</w:t>
      </w:r>
      <w:r w:rsidR="00204A7D">
        <w:rPr>
          <w:color w:val="000000" w:themeColor="text1"/>
        </w:rPr>
        <w:t xml:space="preserve"> and partner compensates</w:t>
      </w:r>
      <w:r w:rsidR="00C62364">
        <w:rPr>
          <w:color w:val="000000" w:themeColor="text1"/>
        </w:rPr>
        <w:t xml:space="preserve"> for this</w:t>
      </w:r>
      <w:r w:rsidR="00204A7D">
        <w:rPr>
          <w:color w:val="000000" w:themeColor="text1"/>
        </w:rPr>
        <w:t xml:space="preserve"> if they end up bidding later</w:t>
      </w:r>
      <w:r w:rsidR="00C62364">
        <w:rPr>
          <w:color w:val="000000" w:themeColor="text1"/>
        </w:rPr>
        <w:t xml:space="preserve"> in the </w:t>
      </w:r>
      <w:r w:rsidR="001A7622">
        <w:rPr>
          <w:color w:val="000000" w:themeColor="text1"/>
        </w:rPr>
        <w:t>auction</w:t>
      </w:r>
      <w:r w:rsidR="00204A7D">
        <w:rPr>
          <w:color w:val="000000" w:themeColor="text1"/>
        </w:rPr>
        <w:t>.</w:t>
      </w:r>
      <w:r w:rsidR="00D57336">
        <w:rPr>
          <w:color w:val="000000" w:themeColor="text1"/>
        </w:rPr>
        <w:t xml:space="preserve">  Let’s look at our options for how to compete in the bidding in the balancing seat.  </w:t>
      </w:r>
    </w:p>
    <w:p w14:paraId="6095C7F4" w14:textId="64A073BF" w:rsidR="004F3C3C" w:rsidRDefault="004F3C3C" w:rsidP="00307E6D">
      <w:pPr>
        <w:spacing w:after="0"/>
        <w:rPr>
          <w:color w:val="000000" w:themeColor="text1"/>
        </w:rPr>
      </w:pPr>
    </w:p>
    <w:p w14:paraId="54465CB4" w14:textId="021D6559" w:rsidR="00307E6D" w:rsidRPr="00755A72" w:rsidRDefault="00307E6D" w:rsidP="00307E6D">
      <w:pPr>
        <w:spacing w:after="0"/>
        <w:rPr>
          <w:b/>
          <w:color w:val="000000" w:themeColor="text1"/>
        </w:rPr>
      </w:pPr>
    </w:p>
    <w:p w14:paraId="046577D5" w14:textId="2D93E340" w:rsidR="00544DF8" w:rsidRDefault="009110AD" w:rsidP="00307E6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Balancing Seat </w:t>
      </w:r>
      <w:r w:rsidR="00661621">
        <w:rPr>
          <w:b/>
          <w:color w:val="000000" w:themeColor="text1"/>
          <w:sz w:val="24"/>
          <w:szCs w:val="24"/>
        </w:rPr>
        <w:t xml:space="preserve">Simple Overcalls </w:t>
      </w:r>
      <w:r w:rsidR="004F3C3C">
        <w:rPr>
          <w:b/>
          <w:color w:val="000000" w:themeColor="text1"/>
          <w:sz w:val="24"/>
          <w:szCs w:val="24"/>
        </w:rPr>
        <w:t xml:space="preserve">at the 1-Level </w:t>
      </w:r>
    </w:p>
    <w:p w14:paraId="0D280E5A" w14:textId="5CAEAC63" w:rsidR="000816D5" w:rsidRPr="000816D5" w:rsidRDefault="000816D5" w:rsidP="00454DA2">
      <w:pPr>
        <w:spacing w:after="0"/>
        <w:rPr>
          <w:i/>
          <w:color w:val="000000" w:themeColor="text1"/>
        </w:rPr>
      </w:pPr>
      <w:r w:rsidRPr="000816D5">
        <w:rPr>
          <w:i/>
          <w:color w:val="000000" w:themeColor="text1"/>
        </w:rPr>
        <w:t>Level 1</w:t>
      </w:r>
    </w:p>
    <w:p w14:paraId="6D39EE41" w14:textId="7C1CF08A" w:rsidR="00E15556" w:rsidRDefault="00D57336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A 1-</w:t>
      </w:r>
      <w:r w:rsidR="00C836AB">
        <w:rPr>
          <w:color w:val="000000" w:themeColor="text1"/>
        </w:rPr>
        <w:t>l</w:t>
      </w:r>
      <w:r>
        <w:rPr>
          <w:color w:val="000000" w:themeColor="text1"/>
        </w:rPr>
        <w:t>evel simple overcall in the direct seat usually shows about 7 to 18 HCP and a decent 5+card suit.   If we apply the concept that in the balancing seat, we should “borrow” 3 HCP from partner</w:t>
      </w:r>
      <w:r w:rsidR="00C836AB">
        <w:rPr>
          <w:color w:val="000000" w:themeColor="text1"/>
        </w:rPr>
        <w:t>,</w:t>
      </w:r>
      <w:r>
        <w:rPr>
          <w:color w:val="000000" w:themeColor="text1"/>
        </w:rPr>
        <w:t xml:space="preserve"> then in theory we should be able to make a simple overcall at the 1-</w:t>
      </w:r>
      <w:r w:rsidR="00C836AB">
        <w:rPr>
          <w:color w:val="000000" w:themeColor="text1"/>
        </w:rPr>
        <w:t>l</w:t>
      </w:r>
      <w:r>
        <w:rPr>
          <w:color w:val="000000" w:themeColor="text1"/>
        </w:rPr>
        <w:t xml:space="preserve">evel in the balancing seat with 4 to 15 HCP.  </w:t>
      </w:r>
      <w:r w:rsidR="001F6508">
        <w:rPr>
          <w:color w:val="000000" w:themeColor="text1"/>
        </w:rPr>
        <w:t xml:space="preserve"> But </w:t>
      </w:r>
      <w:r w:rsidR="00D61696">
        <w:rPr>
          <w:color w:val="000000" w:themeColor="text1"/>
        </w:rPr>
        <w:t>if the auction passes around to us an</w:t>
      </w:r>
      <w:r w:rsidR="008156DA">
        <w:rPr>
          <w:color w:val="000000" w:themeColor="text1"/>
        </w:rPr>
        <w:t>d</w:t>
      </w:r>
      <w:r w:rsidR="00D61696">
        <w:rPr>
          <w:color w:val="000000" w:themeColor="text1"/>
        </w:rPr>
        <w:t xml:space="preserve"> we have only 4 HCP</w:t>
      </w:r>
      <w:r w:rsidR="00C836AB">
        <w:rPr>
          <w:color w:val="000000" w:themeColor="text1"/>
        </w:rPr>
        <w:t>,</w:t>
      </w:r>
      <w:r w:rsidR="00D61696">
        <w:rPr>
          <w:color w:val="000000" w:themeColor="text1"/>
        </w:rPr>
        <w:t xml:space="preserve"> something </w:t>
      </w:r>
      <w:r w:rsidR="00525B74">
        <w:rPr>
          <w:color w:val="000000" w:themeColor="text1"/>
        </w:rPr>
        <w:t>strange has occurred and we are not likely to bid</w:t>
      </w:r>
      <w:r w:rsidR="00D61696">
        <w:rPr>
          <w:color w:val="000000" w:themeColor="text1"/>
        </w:rPr>
        <w:t xml:space="preserve">.  </w:t>
      </w:r>
      <w:r w:rsidR="001F6508">
        <w:rPr>
          <w:color w:val="000000" w:themeColor="text1"/>
        </w:rPr>
        <w:t xml:space="preserve"> </w:t>
      </w:r>
      <w:r w:rsidR="00F10C00">
        <w:rPr>
          <w:color w:val="000000" w:themeColor="text1"/>
        </w:rPr>
        <w:t xml:space="preserve">Thus, we will not </w:t>
      </w:r>
      <w:r w:rsidR="00C836AB">
        <w:rPr>
          <w:color w:val="000000" w:themeColor="text1"/>
        </w:rPr>
        <w:t>o</w:t>
      </w:r>
      <w:r w:rsidR="00F10C00">
        <w:rPr>
          <w:color w:val="000000" w:themeColor="text1"/>
        </w:rPr>
        <w:t>vercall with every hand in this range of HCP.   Instead</w:t>
      </w:r>
      <w:r w:rsidR="00810064">
        <w:rPr>
          <w:color w:val="000000" w:themeColor="text1"/>
        </w:rPr>
        <w:t xml:space="preserve">, </w:t>
      </w:r>
      <w:r w:rsidR="00525B74">
        <w:rPr>
          <w:color w:val="000000" w:themeColor="text1"/>
        </w:rPr>
        <w:t>we must use our judgment</w:t>
      </w:r>
      <w:r w:rsidR="00100947">
        <w:rPr>
          <w:color w:val="000000" w:themeColor="text1"/>
        </w:rPr>
        <w:t xml:space="preserve"> about when to get into the bidding. </w:t>
      </w:r>
      <w:r w:rsidR="00C67EAA">
        <w:rPr>
          <w:color w:val="000000" w:themeColor="text1"/>
        </w:rPr>
        <w:t xml:space="preserve">  </w:t>
      </w:r>
    </w:p>
    <w:p w14:paraId="61B1FDA7" w14:textId="589D9FD7" w:rsidR="00100947" w:rsidRDefault="00100947" w:rsidP="00307E6D">
      <w:pPr>
        <w:spacing w:after="0"/>
        <w:rPr>
          <w:color w:val="000000" w:themeColor="text1"/>
        </w:rPr>
      </w:pPr>
    </w:p>
    <w:p w14:paraId="3209DB04" w14:textId="6216234A" w:rsidR="001A7622" w:rsidRDefault="00927AB6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H</w:t>
      </w:r>
      <w:r w:rsidR="001A7622">
        <w:rPr>
          <w:color w:val="000000" w:themeColor="text1"/>
        </w:rPr>
        <w:t>ere are some examples of hand</w:t>
      </w:r>
      <w:r>
        <w:rPr>
          <w:color w:val="000000" w:themeColor="text1"/>
        </w:rPr>
        <w:t>s</w:t>
      </w:r>
      <w:r w:rsidR="001A7622">
        <w:rPr>
          <w:color w:val="000000" w:themeColor="text1"/>
        </w:rPr>
        <w:t xml:space="preserve"> that may make a balancing seat overcall</w:t>
      </w:r>
      <w:r>
        <w:rPr>
          <w:color w:val="000000" w:themeColor="text1"/>
        </w:rPr>
        <w:t>:</w:t>
      </w:r>
    </w:p>
    <w:p w14:paraId="49E3F3A0" w14:textId="77777777" w:rsidR="00C836AB" w:rsidRDefault="00C836AB" w:rsidP="00307E6D">
      <w:pPr>
        <w:spacing w:after="0"/>
        <w:rPr>
          <w:color w:val="000000" w:themeColor="text1"/>
        </w:rPr>
      </w:pPr>
    </w:p>
    <w:p w14:paraId="76E4CF4F" w14:textId="79CFC913" w:rsidR="00100947" w:rsidRPr="00100947" w:rsidRDefault="00100947" w:rsidP="00307E6D">
      <w:pPr>
        <w:spacing w:after="0"/>
        <w:rPr>
          <w:i/>
          <w:color w:val="000000" w:themeColor="text1"/>
        </w:rPr>
      </w:pPr>
      <w:r w:rsidRPr="00100947">
        <w:rPr>
          <w:i/>
          <w:color w:val="000000" w:themeColor="text1"/>
        </w:rPr>
        <w:t>Example</w:t>
      </w:r>
      <w:r w:rsidR="00927AB6">
        <w:rPr>
          <w:i/>
          <w:color w:val="000000" w:themeColor="text1"/>
        </w:rPr>
        <w:t xml:space="preserve"> 1</w:t>
      </w:r>
    </w:p>
    <w:p w14:paraId="799C60EC" w14:textId="0C62ED35" w:rsidR="00100947" w:rsidRDefault="00D75092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C836A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</w:t>
      </w:r>
    </w:p>
    <w:p w14:paraId="566F01D0" w14:textId="68E8F06B" w:rsidR="00D57336" w:rsidRDefault="00C62364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After this auction it would be normal to overcall 1</w:t>
      </w:r>
      <w:r w:rsidR="00C836A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with either of the following hands</w:t>
      </w:r>
      <w:r w:rsidR="00C836AB">
        <w:rPr>
          <w:color w:val="000000" w:themeColor="text1"/>
        </w:rPr>
        <w:t>:</w:t>
      </w:r>
      <w:r>
        <w:rPr>
          <w:color w:val="000000" w:themeColor="text1"/>
        </w:rPr>
        <w:t xml:space="preserve">  </w:t>
      </w:r>
    </w:p>
    <w:p w14:paraId="51995935" w14:textId="11BF6363" w:rsidR="00C62364" w:rsidRDefault="00C836A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C62364">
        <w:rPr>
          <w:color w:val="000000" w:themeColor="text1"/>
        </w:rPr>
        <w:t xml:space="preserve"> KQT84</w:t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93720F">
        <w:rPr>
          <w:color w:val="000000" w:themeColor="text1"/>
        </w:rPr>
        <w:t xml:space="preserve"> </w:t>
      </w:r>
      <w:r w:rsidR="00C62364">
        <w:rPr>
          <w:color w:val="000000" w:themeColor="text1"/>
        </w:rPr>
        <w:t>KQT84</w:t>
      </w:r>
    </w:p>
    <w:p w14:paraId="50876E43" w14:textId="3A2CF400" w:rsidR="00C62364" w:rsidRDefault="00C836A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62364">
        <w:rPr>
          <w:color w:val="000000" w:themeColor="text1"/>
        </w:rPr>
        <w:t xml:space="preserve"> 943</w:t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C62364">
        <w:rPr>
          <w:color w:val="000000" w:themeColor="text1"/>
        </w:rPr>
        <w:t xml:space="preserve"> Q43</w:t>
      </w:r>
    </w:p>
    <w:p w14:paraId="3A29B9E3" w14:textId="7A4ADE4A" w:rsidR="00C62364" w:rsidRDefault="00C836A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C62364">
        <w:rPr>
          <w:color w:val="000000" w:themeColor="text1"/>
        </w:rPr>
        <w:t xml:space="preserve"> KJ8</w:t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C62364">
        <w:rPr>
          <w:color w:val="000000" w:themeColor="text1"/>
        </w:rPr>
        <w:t xml:space="preserve"> KJ8</w:t>
      </w:r>
    </w:p>
    <w:p w14:paraId="79A0718D" w14:textId="3EA0DCC8" w:rsidR="00C62364" w:rsidRDefault="00C836A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C62364">
        <w:rPr>
          <w:color w:val="000000" w:themeColor="text1"/>
        </w:rPr>
        <w:t xml:space="preserve"> 62</w:t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 w:rsidR="00C62364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C62364">
        <w:rPr>
          <w:color w:val="000000" w:themeColor="text1"/>
        </w:rPr>
        <w:t xml:space="preserve"> A2</w:t>
      </w:r>
    </w:p>
    <w:p w14:paraId="1343F504" w14:textId="2BBF2508" w:rsidR="00D57336" w:rsidRDefault="00C62364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With the first hand we can overcall 1</w:t>
      </w:r>
      <w:r w:rsidR="00C836A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with a good suit and minimum values for an overcall, about 9 HCP.  With the second hand we have considerable extra values, 15 HCP, but we still make a simple overcall of 1</w:t>
      </w:r>
      <w:r w:rsidR="00C836A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.  </w:t>
      </w:r>
    </w:p>
    <w:p w14:paraId="69E52AA0" w14:textId="77777777" w:rsidR="000816D5" w:rsidRDefault="000816D5" w:rsidP="00DE09B9">
      <w:pPr>
        <w:spacing w:after="0"/>
        <w:rPr>
          <w:b/>
          <w:color w:val="000000" w:themeColor="text1"/>
          <w:sz w:val="24"/>
          <w:szCs w:val="24"/>
        </w:rPr>
      </w:pPr>
    </w:p>
    <w:p w14:paraId="415FE3F5" w14:textId="543B1D16" w:rsidR="00394880" w:rsidRDefault="00394880" w:rsidP="0039488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Another place where we must use our judgement about making an overcall in the balancing seat is when we have a less powerful </w:t>
      </w:r>
      <w:r w:rsidR="001A7622">
        <w:rPr>
          <w:color w:val="000000" w:themeColor="text1"/>
        </w:rPr>
        <w:t xml:space="preserve">suit but have enough values to want to compete in the bidding.  </w:t>
      </w:r>
    </w:p>
    <w:p w14:paraId="0CC70EAC" w14:textId="4B8A8BEA" w:rsidR="001A7622" w:rsidRDefault="001A7622" w:rsidP="00394880">
      <w:pPr>
        <w:spacing w:after="0"/>
        <w:rPr>
          <w:color w:val="000000" w:themeColor="text1"/>
        </w:rPr>
      </w:pPr>
    </w:p>
    <w:p w14:paraId="1D266906" w14:textId="3361C54E" w:rsidR="001A7622" w:rsidRPr="001A7622" w:rsidRDefault="001A7622" w:rsidP="00394880">
      <w:pPr>
        <w:spacing w:after="0"/>
        <w:rPr>
          <w:i/>
          <w:color w:val="000000" w:themeColor="text1"/>
        </w:rPr>
      </w:pPr>
      <w:r w:rsidRPr="001A7622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</w:t>
      </w:r>
      <w:r w:rsidR="00927AB6">
        <w:rPr>
          <w:i/>
          <w:color w:val="000000" w:themeColor="text1"/>
        </w:rPr>
        <w:t>2</w:t>
      </w:r>
    </w:p>
    <w:p w14:paraId="4FB98430" w14:textId="3CB1CD43" w:rsidR="001A7622" w:rsidRDefault="001A7622" w:rsidP="00394880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C836A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</w:t>
      </w:r>
    </w:p>
    <w:p w14:paraId="4AE6E62F" w14:textId="36A86576" w:rsidR="001A7622" w:rsidRDefault="00C836AB" w:rsidP="0039488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1A7622">
        <w:rPr>
          <w:color w:val="000000" w:themeColor="text1"/>
        </w:rPr>
        <w:t xml:space="preserve"> J8432</w:t>
      </w:r>
    </w:p>
    <w:p w14:paraId="14EB33A0" w14:textId="156E43F9" w:rsidR="001A7622" w:rsidRDefault="00C836AB" w:rsidP="0039488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1A7622">
        <w:rPr>
          <w:color w:val="000000" w:themeColor="text1"/>
        </w:rPr>
        <w:t xml:space="preserve"> 93</w:t>
      </w:r>
    </w:p>
    <w:p w14:paraId="3414FDD2" w14:textId="208C97DC" w:rsidR="001A7622" w:rsidRDefault="00C836AB" w:rsidP="0039488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1A7622">
        <w:rPr>
          <w:color w:val="000000" w:themeColor="text1"/>
        </w:rPr>
        <w:t xml:space="preserve"> Q9</w:t>
      </w:r>
    </w:p>
    <w:p w14:paraId="411273E4" w14:textId="497094FF" w:rsidR="001A7622" w:rsidRDefault="00C836AB" w:rsidP="0039488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1A7622">
        <w:rPr>
          <w:color w:val="000000" w:themeColor="text1"/>
        </w:rPr>
        <w:t xml:space="preserve"> AJT3</w:t>
      </w:r>
    </w:p>
    <w:p w14:paraId="0AB8A535" w14:textId="3A81089B" w:rsidR="001A7622" w:rsidRDefault="001A7622" w:rsidP="0039488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="00C836AB">
        <w:rPr>
          <w:color w:val="000000" w:themeColor="text1"/>
        </w:rPr>
        <w:t xml:space="preserve">this </w:t>
      </w:r>
      <w:r>
        <w:rPr>
          <w:color w:val="000000" w:themeColor="text1"/>
        </w:rPr>
        <w:t>hand after a 1</w:t>
      </w:r>
      <w:r w:rsidR="00C836A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opening bid is passed around to us</w:t>
      </w:r>
      <w:r w:rsidR="00C836AB">
        <w:rPr>
          <w:color w:val="000000" w:themeColor="text1"/>
        </w:rPr>
        <w:t>,</w:t>
      </w:r>
      <w:r>
        <w:rPr>
          <w:color w:val="000000" w:themeColor="text1"/>
        </w:rPr>
        <w:t xml:space="preserve"> we have a much more difficult decision.</w:t>
      </w:r>
      <w:r w:rsidR="00C836AB">
        <w:rPr>
          <w:color w:val="000000" w:themeColor="text1"/>
        </w:rPr>
        <w:t xml:space="preserve">  Even though</w:t>
      </w:r>
      <w:r>
        <w:rPr>
          <w:color w:val="000000" w:themeColor="text1"/>
        </w:rPr>
        <w:t xml:space="preserve"> we have 8 HCP</w:t>
      </w:r>
      <w:r w:rsidR="00C836AB">
        <w:rPr>
          <w:color w:val="000000" w:themeColor="text1"/>
        </w:rPr>
        <w:t>,</w:t>
      </w:r>
      <w:r>
        <w:rPr>
          <w:color w:val="000000" w:themeColor="text1"/>
        </w:rPr>
        <w:t xml:space="preserve"> it is better to pass than to bid 1</w:t>
      </w:r>
      <w:r w:rsidR="00C836A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.  If partner could not act over 1</w:t>
      </w:r>
      <w:r w:rsidR="00C836AB">
        <w:rPr>
          <w:rFonts w:ascii="Times New Roman" w:hAnsi="Times New Roman" w:cs="Times New Roman"/>
          <w:color w:val="000000" w:themeColor="text1"/>
        </w:rPr>
        <w:t>♣</w:t>
      </w:r>
      <w:r w:rsidR="00C836AB">
        <w:rPr>
          <w:color w:val="000000" w:themeColor="text1"/>
        </w:rPr>
        <w:t>,</w:t>
      </w:r>
      <w:r>
        <w:rPr>
          <w:color w:val="000000" w:themeColor="text1"/>
        </w:rPr>
        <w:t xml:space="preserve"> the chances that the hand belongs to our side </w:t>
      </w:r>
      <w:r w:rsidR="00927AB6">
        <w:rPr>
          <w:color w:val="000000" w:themeColor="text1"/>
        </w:rPr>
        <w:t>are</w:t>
      </w:r>
      <w:r>
        <w:rPr>
          <w:color w:val="000000" w:themeColor="text1"/>
        </w:rPr>
        <w:t xml:space="preserve"> small.  </w:t>
      </w:r>
      <w:r w:rsidR="00C836AB">
        <w:rPr>
          <w:color w:val="000000" w:themeColor="text1"/>
        </w:rPr>
        <w:t>We d</w:t>
      </w:r>
      <w:r>
        <w:rPr>
          <w:color w:val="000000" w:themeColor="text1"/>
        </w:rPr>
        <w:t xml:space="preserve">o not </w:t>
      </w:r>
      <w:r w:rsidR="00C836AB">
        <w:rPr>
          <w:color w:val="000000" w:themeColor="text1"/>
        </w:rPr>
        <w:t xml:space="preserve">want to </w:t>
      </w:r>
      <w:r>
        <w:rPr>
          <w:color w:val="000000" w:themeColor="text1"/>
        </w:rPr>
        <w:t>give the opponents a chance to improve the contract.  It is likely that our LHO has a balanced 18-19 HCP hand, and if we balance by bidding 1</w:t>
      </w:r>
      <w:r w:rsidR="00C836A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we may give them a chance to rebid 1NT and improve the contract that they play.  </w:t>
      </w:r>
    </w:p>
    <w:p w14:paraId="1AA36D18" w14:textId="4B4FB1A3" w:rsidR="000816D5" w:rsidRDefault="000816D5" w:rsidP="00DE09B9">
      <w:pPr>
        <w:spacing w:after="0"/>
        <w:rPr>
          <w:b/>
          <w:color w:val="000000" w:themeColor="text1"/>
          <w:sz w:val="24"/>
          <w:szCs w:val="24"/>
        </w:rPr>
      </w:pPr>
    </w:p>
    <w:p w14:paraId="4B5E9B19" w14:textId="0770E29B" w:rsidR="008643CB" w:rsidRDefault="008643CB" w:rsidP="00DE09B9">
      <w:pPr>
        <w:spacing w:after="0"/>
        <w:rPr>
          <w:b/>
          <w:color w:val="000000" w:themeColor="text1"/>
          <w:sz w:val="24"/>
          <w:szCs w:val="24"/>
        </w:rPr>
      </w:pPr>
    </w:p>
    <w:p w14:paraId="5DB5DF2B" w14:textId="77777777" w:rsidR="008643CB" w:rsidRDefault="008643CB" w:rsidP="008643C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Balancing Seat 1NT Overcall</w:t>
      </w:r>
    </w:p>
    <w:p w14:paraId="253F6C22" w14:textId="77777777" w:rsidR="008643CB" w:rsidRDefault="008643CB" w:rsidP="008643C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 1, 4</w:t>
      </w:r>
    </w:p>
    <w:p w14:paraId="0D242354" w14:textId="11AFEC51" w:rsidR="008643CB" w:rsidRPr="006D578F" w:rsidRDefault="008643CB" w:rsidP="008643CB">
      <w:pPr>
        <w:spacing w:after="0"/>
        <w:rPr>
          <w:color w:val="000000" w:themeColor="text1"/>
        </w:rPr>
      </w:pPr>
      <w:r>
        <w:rPr>
          <w:color w:val="000000" w:themeColor="text1"/>
        </w:rPr>
        <w:t>A 1NT overcall in the balancing seat is similar to other actions in the balancing seat in that we add about 3 points to our hand and bid as if we were in the direct seat.  Thus, a 1NT overcall in the balanced seat shows about 12-15 points (15-18 points after we add 3), a balanced hand, and a stopper in the opponent’s suit.   Some players push this down even more, to make the balancing seat 1NT overcall 11-14 (or 11-15 points).   This balancing 1NT is a valuable tool, because otherwise we could have a serious bidding problem with some hands.</w:t>
      </w:r>
    </w:p>
    <w:p w14:paraId="3E6C123A" w14:textId="77777777" w:rsidR="008643CB" w:rsidRDefault="008643CB" w:rsidP="008643CB">
      <w:pPr>
        <w:spacing w:after="0"/>
        <w:rPr>
          <w:i/>
          <w:color w:val="000000" w:themeColor="text1"/>
        </w:rPr>
      </w:pPr>
    </w:p>
    <w:p w14:paraId="53040433" w14:textId="790A35C1" w:rsidR="008643CB" w:rsidRDefault="008643CB" w:rsidP="008643C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Example </w:t>
      </w:r>
      <w:r w:rsidR="00927AB6">
        <w:rPr>
          <w:i/>
          <w:color w:val="000000" w:themeColor="text1"/>
        </w:rPr>
        <w:t>3</w:t>
      </w:r>
    </w:p>
    <w:p w14:paraId="5C21FD28" w14:textId="6DF85F9B" w:rsidR="008643CB" w:rsidRDefault="008643CB" w:rsidP="008643CB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1EF9BF33" w14:textId="46568EE0" w:rsidR="008643CB" w:rsidRDefault="008643CB" w:rsidP="008643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KJT7</w:t>
      </w:r>
    </w:p>
    <w:p w14:paraId="6E28CEEE" w14:textId="662E6AEE" w:rsidR="008643CB" w:rsidRDefault="008643CB" w:rsidP="008643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A7</w:t>
      </w:r>
    </w:p>
    <w:p w14:paraId="2E9784A3" w14:textId="5AAB6EE4" w:rsidR="008643CB" w:rsidRDefault="008643CB" w:rsidP="008643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JT53</w:t>
      </w:r>
    </w:p>
    <w:p w14:paraId="05C82494" w14:textId="4C53F93F" w:rsidR="008643CB" w:rsidRDefault="008643CB" w:rsidP="008643CB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KJ4</w:t>
      </w:r>
    </w:p>
    <w:p w14:paraId="6A30008E" w14:textId="5337D8BF" w:rsidR="008643CB" w:rsidRDefault="008643CB" w:rsidP="008643C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Here we simply overcall 1NT to show a balanced hand, 13 HCP, and a </w:t>
      </w:r>
      <w:r w:rsidR="000362C0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stopper. </w:t>
      </w:r>
    </w:p>
    <w:p w14:paraId="4E9229AB" w14:textId="77777777" w:rsidR="008643CB" w:rsidRDefault="008643CB" w:rsidP="008643CB">
      <w:pPr>
        <w:spacing w:after="0"/>
        <w:rPr>
          <w:color w:val="000000" w:themeColor="text1"/>
        </w:rPr>
      </w:pPr>
    </w:p>
    <w:p w14:paraId="5855560B" w14:textId="2509887D" w:rsidR="008643CB" w:rsidRDefault="008643CB" w:rsidP="008643CB">
      <w:pPr>
        <w:spacing w:after="0"/>
        <w:rPr>
          <w:color w:val="000000" w:themeColor="text1"/>
        </w:rPr>
      </w:pPr>
      <w:r>
        <w:rPr>
          <w:color w:val="000000" w:themeColor="text1"/>
        </w:rPr>
        <w:t>A more sophisticated (and better) approach is to vary our balancing seat 1NT overcalls ranges a bit based on whether the opponents have opened a Major or minor.  A common expert treatment is to play that a balancing 1NT</w:t>
      </w:r>
      <w:r w:rsidR="00927AB6">
        <w:rPr>
          <w:color w:val="000000" w:themeColor="text1"/>
        </w:rPr>
        <w:t xml:space="preserve"> </w:t>
      </w:r>
      <w:r>
        <w:rPr>
          <w:color w:val="000000" w:themeColor="text1"/>
        </w:rPr>
        <w:t>overcall over a 1</w:t>
      </w:r>
      <w:r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or 1</w:t>
      </w:r>
      <w:r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opening (where they are known to hold a 5+card suit) shows 12-15 points, while an overcall over a 1</w:t>
      </w:r>
      <w:r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or 1</w:t>
      </w:r>
      <w:r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opening only shows 11-14 points.  This allows us more flexibility to stretch over minor suit openings and show a slightly stronger hand over Major suit openings. </w:t>
      </w:r>
    </w:p>
    <w:p w14:paraId="5CD2C46D" w14:textId="77777777" w:rsidR="008643CB" w:rsidRDefault="008643CB" w:rsidP="008643CB">
      <w:pPr>
        <w:spacing w:after="0"/>
        <w:rPr>
          <w:color w:val="000000" w:themeColor="text1"/>
        </w:rPr>
      </w:pPr>
    </w:p>
    <w:p w14:paraId="1CC68109" w14:textId="77777777" w:rsidR="008643CB" w:rsidRDefault="008643CB" w:rsidP="008643CB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 the passout seat, with a stronger balanced hand, we add 3 points and bid similarly as we would in the direct seat. With 15 to 18 actual points we double and bid NT, bidding as if our hand were 3 points stronger (18 to 21 points).    A jump to 2NT in the balancing seat is not used as the “Unusual NT”, since a weak hand would pass the hand out if given the chance.  Instead, a jump to 2NT in the balancing seat is used to show an even stronger balanced hand, 19 to 21 actual points.  </w:t>
      </w:r>
    </w:p>
    <w:p w14:paraId="10B20397" w14:textId="184082F0" w:rsidR="008643CB" w:rsidRDefault="008643CB" w:rsidP="00DE09B9">
      <w:pPr>
        <w:spacing w:after="0"/>
        <w:rPr>
          <w:b/>
          <w:color w:val="000000" w:themeColor="text1"/>
          <w:sz w:val="24"/>
          <w:szCs w:val="24"/>
        </w:rPr>
      </w:pPr>
    </w:p>
    <w:p w14:paraId="6317D8EA" w14:textId="1449BE58" w:rsidR="000816D5" w:rsidRDefault="000816D5" w:rsidP="00DE09B9">
      <w:pPr>
        <w:spacing w:after="0"/>
        <w:rPr>
          <w:b/>
          <w:color w:val="000000" w:themeColor="text1"/>
          <w:sz w:val="24"/>
          <w:szCs w:val="24"/>
        </w:rPr>
      </w:pPr>
    </w:p>
    <w:p w14:paraId="550B3D2D" w14:textId="13992ECF" w:rsidR="004F3C3C" w:rsidRDefault="009110AD" w:rsidP="004F3C3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Balancing Seat </w:t>
      </w:r>
      <w:r w:rsidR="004F3C3C">
        <w:rPr>
          <w:b/>
          <w:color w:val="000000" w:themeColor="text1"/>
          <w:sz w:val="24"/>
          <w:szCs w:val="24"/>
        </w:rPr>
        <w:t xml:space="preserve">Simple Overcalls at the 2-Level </w:t>
      </w:r>
    </w:p>
    <w:p w14:paraId="2BE049B5" w14:textId="09CA14FD" w:rsidR="000816D5" w:rsidRDefault="000816D5" w:rsidP="00307E6D">
      <w:pPr>
        <w:spacing w:after="0"/>
        <w:rPr>
          <w:i/>
          <w:color w:val="000000" w:themeColor="text1"/>
        </w:rPr>
      </w:pPr>
      <w:r w:rsidRPr="000816D5">
        <w:rPr>
          <w:i/>
          <w:color w:val="000000" w:themeColor="text1"/>
        </w:rPr>
        <w:t>Level 1</w:t>
      </w:r>
    </w:p>
    <w:p w14:paraId="2893F372" w14:textId="0921BE55" w:rsidR="00826ED9" w:rsidRDefault="00826ED9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When the auction passes around to us and w</w:t>
      </w:r>
      <w:r w:rsidR="006834F1">
        <w:rPr>
          <w:color w:val="000000" w:themeColor="text1"/>
        </w:rPr>
        <w:t>e cannot bid our suit at the 1-l</w:t>
      </w:r>
      <w:r>
        <w:rPr>
          <w:color w:val="000000" w:themeColor="text1"/>
        </w:rPr>
        <w:t>evel</w:t>
      </w:r>
      <w:r w:rsidR="0083284B">
        <w:rPr>
          <w:color w:val="000000" w:themeColor="text1"/>
        </w:rPr>
        <w:t>,</w:t>
      </w:r>
      <w:r>
        <w:rPr>
          <w:color w:val="000000" w:themeColor="text1"/>
        </w:rPr>
        <w:t xml:space="preserve"> then </w:t>
      </w:r>
      <w:r w:rsidR="006834F1">
        <w:rPr>
          <w:color w:val="000000" w:themeColor="text1"/>
        </w:rPr>
        <w:t>we are forced to make our simple overcall at the 2-level.    Just like direct seat overcalls at the 2-level, balancing seat overcalls promise better hands and better suits</w:t>
      </w:r>
      <w:r w:rsidR="00F33D0D">
        <w:rPr>
          <w:color w:val="000000" w:themeColor="text1"/>
        </w:rPr>
        <w:t xml:space="preserve"> than 1-level overcalls.  But again, a balancing seat borrow</w:t>
      </w:r>
      <w:r w:rsidR="0083284B">
        <w:rPr>
          <w:color w:val="000000" w:themeColor="text1"/>
        </w:rPr>
        <w:t>s</w:t>
      </w:r>
      <w:r w:rsidR="00F33D0D">
        <w:rPr>
          <w:color w:val="000000" w:themeColor="text1"/>
        </w:rPr>
        <w:t xml:space="preserve"> about 3 HCP from partner, so can be made with about 9 to 15 HCP.  Though we </w:t>
      </w:r>
      <w:r w:rsidR="0083284B">
        <w:rPr>
          <w:color w:val="000000" w:themeColor="text1"/>
        </w:rPr>
        <w:t>can</w:t>
      </w:r>
      <w:r w:rsidR="00F33D0D">
        <w:rPr>
          <w:color w:val="000000" w:themeColor="text1"/>
        </w:rPr>
        <w:t xml:space="preserve"> use this method to stretch to compete in the auction with a weaker hand, it is still a good idea to have a good suit for bidding at the 2-level. </w:t>
      </w:r>
    </w:p>
    <w:p w14:paraId="2C03AF92" w14:textId="24733920" w:rsidR="00F33D0D" w:rsidRDefault="00F33D0D" w:rsidP="00307E6D">
      <w:pPr>
        <w:spacing w:after="0"/>
        <w:rPr>
          <w:color w:val="000000" w:themeColor="text1"/>
        </w:rPr>
      </w:pPr>
    </w:p>
    <w:p w14:paraId="7363463B" w14:textId="17BD2514" w:rsidR="00F33D0D" w:rsidRPr="00F33D0D" w:rsidRDefault="00F33D0D" w:rsidP="00307E6D">
      <w:pPr>
        <w:spacing w:after="0"/>
        <w:rPr>
          <w:i/>
          <w:color w:val="000000" w:themeColor="text1"/>
        </w:rPr>
      </w:pPr>
      <w:r w:rsidRPr="00F33D0D">
        <w:rPr>
          <w:i/>
          <w:color w:val="000000" w:themeColor="text1"/>
        </w:rPr>
        <w:t xml:space="preserve">Example </w:t>
      </w:r>
      <w:r w:rsidR="00927AB6">
        <w:rPr>
          <w:i/>
          <w:color w:val="000000" w:themeColor="text1"/>
        </w:rPr>
        <w:t>4</w:t>
      </w:r>
    </w:p>
    <w:p w14:paraId="418F39BB" w14:textId="08062A8C" w:rsidR="00F33D0D" w:rsidRDefault="00F33D0D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3284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28D7652D" w14:textId="241D1AC6" w:rsidR="00F33D0D" w:rsidRDefault="0083284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F33D0D">
        <w:rPr>
          <w:color w:val="000000" w:themeColor="text1"/>
        </w:rPr>
        <w:t xml:space="preserve"> 43</w:t>
      </w:r>
    </w:p>
    <w:p w14:paraId="605F407B" w14:textId="017B0AE3" w:rsidR="00F33D0D" w:rsidRDefault="0083284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3471F">
        <w:rPr>
          <w:color w:val="000000" w:themeColor="text1"/>
        </w:rPr>
        <w:t xml:space="preserve"> KQT</w:t>
      </w:r>
      <w:r w:rsidR="00F33D0D">
        <w:rPr>
          <w:color w:val="000000" w:themeColor="text1"/>
        </w:rPr>
        <w:t>43</w:t>
      </w:r>
    </w:p>
    <w:p w14:paraId="09A577BA" w14:textId="6089C1A3" w:rsidR="00F33D0D" w:rsidRDefault="0083284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F33D0D">
        <w:rPr>
          <w:color w:val="000000" w:themeColor="text1"/>
        </w:rPr>
        <w:t xml:space="preserve"> AJ5</w:t>
      </w:r>
    </w:p>
    <w:p w14:paraId="12F7D577" w14:textId="7F955592" w:rsidR="00F33D0D" w:rsidRDefault="0083284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F33D0D">
        <w:rPr>
          <w:color w:val="000000" w:themeColor="text1"/>
        </w:rPr>
        <w:t xml:space="preserve"> 943</w:t>
      </w:r>
    </w:p>
    <w:p w14:paraId="4720C44D" w14:textId="4D7E743C" w:rsidR="00F33D0D" w:rsidRDefault="00F33D0D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the balancing seat with this hand </w:t>
      </w:r>
      <w:r w:rsidR="0083284B">
        <w:rPr>
          <w:color w:val="000000" w:themeColor="text1"/>
        </w:rPr>
        <w:t>we</w:t>
      </w:r>
      <w:r w:rsidR="00C3471F">
        <w:rPr>
          <w:color w:val="000000" w:themeColor="text1"/>
        </w:rPr>
        <w:t xml:space="preserve"> simply overcall 2</w:t>
      </w:r>
      <w:r w:rsidR="0083284B">
        <w:rPr>
          <w:rFonts w:ascii="Times New Roman" w:hAnsi="Times New Roman" w:cs="Times New Roman"/>
          <w:color w:val="000000" w:themeColor="text1"/>
        </w:rPr>
        <w:t>♥</w:t>
      </w:r>
      <w:r w:rsidR="00C3471F">
        <w:rPr>
          <w:color w:val="000000" w:themeColor="text1"/>
        </w:rPr>
        <w:t xml:space="preserve"> with </w:t>
      </w:r>
      <w:r w:rsidR="0083284B">
        <w:rPr>
          <w:color w:val="000000" w:themeColor="text1"/>
        </w:rPr>
        <w:t>ou</w:t>
      </w:r>
      <w:r w:rsidR="00C3471F">
        <w:rPr>
          <w:color w:val="000000" w:themeColor="text1"/>
        </w:rPr>
        <w:t xml:space="preserve">r minimum values but quality suit. </w:t>
      </w:r>
    </w:p>
    <w:p w14:paraId="3222D74A" w14:textId="7DA9F2C4" w:rsidR="00C3471F" w:rsidRDefault="00C3471F" w:rsidP="00307E6D">
      <w:pPr>
        <w:spacing w:after="0"/>
        <w:rPr>
          <w:color w:val="000000" w:themeColor="text1"/>
        </w:rPr>
      </w:pPr>
    </w:p>
    <w:p w14:paraId="7BD354F1" w14:textId="4E443353" w:rsidR="00C3471F" w:rsidRPr="00C3471F" w:rsidRDefault="00C3471F" w:rsidP="00307E6D">
      <w:pPr>
        <w:spacing w:after="0"/>
        <w:rPr>
          <w:i/>
          <w:color w:val="000000" w:themeColor="text1"/>
        </w:rPr>
      </w:pPr>
      <w:r w:rsidRPr="00C3471F">
        <w:rPr>
          <w:i/>
          <w:color w:val="000000" w:themeColor="text1"/>
        </w:rPr>
        <w:t xml:space="preserve">Example </w:t>
      </w:r>
      <w:r w:rsidR="00927AB6">
        <w:rPr>
          <w:i/>
          <w:color w:val="000000" w:themeColor="text1"/>
        </w:rPr>
        <w:t>5</w:t>
      </w:r>
    </w:p>
    <w:p w14:paraId="45CBC0C8" w14:textId="02FAEFEA" w:rsidR="00C3471F" w:rsidRDefault="00C3471F" w:rsidP="00C3471F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83284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34AF9BF0" w14:textId="7E0CF614" w:rsidR="00C3471F" w:rsidRDefault="0083284B" w:rsidP="00C3471F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C3471F">
        <w:rPr>
          <w:color w:val="000000" w:themeColor="text1"/>
        </w:rPr>
        <w:t xml:space="preserve"> 53</w:t>
      </w:r>
    </w:p>
    <w:p w14:paraId="4FFE1383" w14:textId="79C5EB90" w:rsidR="00C3471F" w:rsidRDefault="0083284B" w:rsidP="00C3471F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3471F">
        <w:rPr>
          <w:color w:val="000000" w:themeColor="text1"/>
        </w:rPr>
        <w:t xml:space="preserve"> J8</w:t>
      </w:r>
      <w:r w:rsidR="00927AB6">
        <w:rPr>
          <w:color w:val="000000" w:themeColor="text1"/>
        </w:rPr>
        <w:t>7</w:t>
      </w:r>
      <w:r w:rsidR="00C3471F">
        <w:rPr>
          <w:color w:val="000000" w:themeColor="text1"/>
        </w:rPr>
        <w:t>43</w:t>
      </w:r>
    </w:p>
    <w:p w14:paraId="613F73CF" w14:textId="56E3B0B9" w:rsidR="00C3471F" w:rsidRDefault="0083284B" w:rsidP="00C3471F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C3471F">
        <w:rPr>
          <w:color w:val="000000" w:themeColor="text1"/>
        </w:rPr>
        <w:t xml:space="preserve"> KQ5</w:t>
      </w:r>
    </w:p>
    <w:p w14:paraId="1A623D06" w14:textId="2224E015" w:rsidR="00C3471F" w:rsidRDefault="0083284B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C3471F">
        <w:rPr>
          <w:color w:val="000000" w:themeColor="text1"/>
        </w:rPr>
        <w:t xml:space="preserve"> A</w:t>
      </w:r>
      <w:r w:rsidR="00033F07">
        <w:rPr>
          <w:color w:val="000000" w:themeColor="text1"/>
        </w:rPr>
        <w:t>83</w:t>
      </w:r>
    </w:p>
    <w:p w14:paraId="2727CC43" w14:textId="672D2FFB" w:rsidR="00C3471F" w:rsidRDefault="00C3471F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But in the balancing seat, with the same HCP and distribution, but a weaker suit, we should not make a 2-level overcall.  Here is it is better to make a takeout double.  </w:t>
      </w:r>
    </w:p>
    <w:p w14:paraId="4B969AA8" w14:textId="6BB7FD24" w:rsidR="0083284B" w:rsidRDefault="0083284B" w:rsidP="00307E6D">
      <w:pPr>
        <w:spacing w:after="0"/>
        <w:rPr>
          <w:color w:val="000000" w:themeColor="text1"/>
        </w:rPr>
      </w:pPr>
    </w:p>
    <w:p w14:paraId="0C772D51" w14:textId="77777777" w:rsidR="0083284B" w:rsidRPr="00826ED9" w:rsidRDefault="0083284B" w:rsidP="00307E6D">
      <w:pPr>
        <w:spacing w:after="0"/>
        <w:rPr>
          <w:color w:val="000000" w:themeColor="text1"/>
        </w:rPr>
      </w:pPr>
    </w:p>
    <w:p w14:paraId="1F0A739D" w14:textId="38F53E4B" w:rsidR="00DE09B9" w:rsidRPr="00A041FA" w:rsidRDefault="009110AD" w:rsidP="00307E6D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Balancing Seat </w:t>
      </w:r>
      <w:r w:rsidR="004F3C3C">
        <w:rPr>
          <w:b/>
          <w:color w:val="000000" w:themeColor="text1"/>
          <w:sz w:val="24"/>
          <w:szCs w:val="24"/>
        </w:rPr>
        <w:t xml:space="preserve">Jump Overcalls </w:t>
      </w:r>
    </w:p>
    <w:p w14:paraId="10817122" w14:textId="38F833D8" w:rsidR="000816D5" w:rsidRDefault="000816D5" w:rsidP="00307E6D">
      <w:pPr>
        <w:spacing w:after="0"/>
        <w:rPr>
          <w:i/>
          <w:color w:val="000000" w:themeColor="text1"/>
        </w:rPr>
      </w:pPr>
      <w:r w:rsidRPr="000816D5">
        <w:rPr>
          <w:i/>
          <w:color w:val="000000" w:themeColor="text1"/>
        </w:rPr>
        <w:t xml:space="preserve">Level </w:t>
      </w:r>
      <w:r w:rsidR="009110AD">
        <w:rPr>
          <w:i/>
          <w:color w:val="000000" w:themeColor="text1"/>
        </w:rPr>
        <w:t>3</w:t>
      </w:r>
    </w:p>
    <w:p w14:paraId="24E9AADB" w14:textId="223449BC" w:rsidR="006834F1" w:rsidRDefault="006834F1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In the balancing seat it does not make a lot of sense to make a preemptive bid.  If the auction passes around to us and we have a minimum</w:t>
      </w:r>
      <w:r w:rsidR="00152AC3">
        <w:rPr>
          <w:color w:val="000000" w:themeColor="text1"/>
        </w:rPr>
        <w:t>-</w:t>
      </w:r>
      <w:r>
        <w:rPr>
          <w:color w:val="000000" w:themeColor="text1"/>
        </w:rPr>
        <w:t xml:space="preserve">valued hand with a good </w:t>
      </w:r>
      <w:r w:rsidR="007C70D6">
        <w:rPr>
          <w:color w:val="000000" w:themeColor="text1"/>
        </w:rPr>
        <w:t>suit,</w:t>
      </w:r>
      <w:r>
        <w:rPr>
          <w:color w:val="000000" w:themeColor="text1"/>
        </w:rPr>
        <w:t xml:space="preserve"> then we can simply overcall our suit cheaply or we can pass the hand out.  </w:t>
      </w:r>
      <w:r w:rsidR="007C70D6">
        <w:rPr>
          <w:color w:val="000000" w:themeColor="text1"/>
        </w:rPr>
        <w:t>So,</w:t>
      </w:r>
      <w:r>
        <w:rPr>
          <w:color w:val="000000" w:themeColor="text1"/>
        </w:rPr>
        <w:t xml:space="preserve"> we will not use jump overcalls in the balancing seat in the same destructive fashion as we do in the direct seat.  </w:t>
      </w:r>
      <w:r w:rsidR="007C70D6">
        <w:rPr>
          <w:color w:val="000000" w:themeColor="text1"/>
        </w:rPr>
        <w:t>Instead</w:t>
      </w:r>
      <w:r>
        <w:rPr>
          <w:color w:val="000000" w:themeColor="text1"/>
        </w:rPr>
        <w:t xml:space="preserve">, a jump overall in the balancing seat is an </w:t>
      </w:r>
      <w:r>
        <w:rPr>
          <w:color w:val="000000" w:themeColor="text1"/>
        </w:rPr>
        <w:lastRenderedPageBreak/>
        <w:t>intermediate</w:t>
      </w:r>
      <w:r w:rsidR="00152AC3">
        <w:rPr>
          <w:color w:val="000000" w:themeColor="text1"/>
        </w:rPr>
        <w:t>-</w:t>
      </w:r>
      <w:r>
        <w:rPr>
          <w:color w:val="000000" w:themeColor="text1"/>
        </w:rPr>
        <w:t>valued hand</w:t>
      </w:r>
      <w:r w:rsidR="00152AC3">
        <w:rPr>
          <w:color w:val="000000" w:themeColor="text1"/>
        </w:rPr>
        <w:t>, s</w:t>
      </w:r>
      <w:r>
        <w:rPr>
          <w:color w:val="000000" w:themeColor="text1"/>
        </w:rPr>
        <w:t xml:space="preserve">howing a 6+card suit with about 13-16 HCP.   This is a hand that once it borrows 3 HCP from partner is pretty close to strong enough to double and bid.  </w:t>
      </w:r>
    </w:p>
    <w:p w14:paraId="117328C1" w14:textId="3363A88D" w:rsidR="006834F1" w:rsidRDefault="006834F1" w:rsidP="00307E6D">
      <w:pPr>
        <w:spacing w:after="0"/>
        <w:rPr>
          <w:color w:val="000000" w:themeColor="text1"/>
        </w:rPr>
      </w:pPr>
    </w:p>
    <w:p w14:paraId="1145F2E1" w14:textId="2971E6CC" w:rsidR="00816F4A" w:rsidRPr="00816F4A" w:rsidRDefault="00816F4A" w:rsidP="00307E6D">
      <w:pPr>
        <w:spacing w:after="0"/>
        <w:rPr>
          <w:i/>
          <w:color w:val="000000" w:themeColor="text1"/>
        </w:rPr>
      </w:pPr>
      <w:r w:rsidRPr="00816F4A">
        <w:rPr>
          <w:i/>
          <w:color w:val="000000" w:themeColor="text1"/>
        </w:rPr>
        <w:t xml:space="preserve">Example </w:t>
      </w:r>
      <w:r w:rsidR="00927AB6">
        <w:rPr>
          <w:i/>
          <w:color w:val="000000" w:themeColor="text1"/>
        </w:rPr>
        <w:t>6</w:t>
      </w:r>
    </w:p>
    <w:p w14:paraId="76CFD835" w14:textId="0E9F2969" w:rsidR="00816F4A" w:rsidRDefault="00816F4A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152AC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40D9F4FB" w14:textId="3FC1EE59" w:rsidR="00816F4A" w:rsidRDefault="00152AC3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816F4A">
        <w:rPr>
          <w:color w:val="000000" w:themeColor="text1"/>
        </w:rPr>
        <w:t xml:space="preserve"> KQT832</w:t>
      </w:r>
    </w:p>
    <w:p w14:paraId="59815901" w14:textId="25183301" w:rsidR="00816F4A" w:rsidRDefault="00152AC3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816F4A">
        <w:rPr>
          <w:color w:val="000000" w:themeColor="text1"/>
        </w:rPr>
        <w:t xml:space="preserve"> AJ5</w:t>
      </w:r>
    </w:p>
    <w:p w14:paraId="6F5741C3" w14:textId="626721C2" w:rsidR="00816F4A" w:rsidRDefault="00152AC3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816F4A">
        <w:rPr>
          <w:color w:val="000000" w:themeColor="text1"/>
        </w:rPr>
        <w:t xml:space="preserve"> 8</w:t>
      </w:r>
    </w:p>
    <w:p w14:paraId="73A5B4C3" w14:textId="3994845F" w:rsidR="00816F4A" w:rsidRDefault="00152AC3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816F4A">
        <w:rPr>
          <w:color w:val="000000" w:themeColor="text1"/>
        </w:rPr>
        <w:t xml:space="preserve"> A53</w:t>
      </w:r>
    </w:p>
    <w:p w14:paraId="36FC9B75" w14:textId="7E08C90A" w:rsidR="006834F1" w:rsidRPr="006834F1" w:rsidRDefault="00816F4A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We could overcall 1</w:t>
      </w:r>
      <w:r w:rsidR="00152AC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with this hand</w:t>
      </w:r>
      <w:r w:rsidR="00152AC3">
        <w:rPr>
          <w:color w:val="000000" w:themeColor="text1"/>
        </w:rPr>
        <w:t>, b</w:t>
      </w:r>
      <w:r>
        <w:rPr>
          <w:color w:val="000000" w:themeColor="text1"/>
        </w:rPr>
        <w:t xml:space="preserve">ut with 14 HCP and a good 6-card </w:t>
      </w:r>
      <w:r w:rsidR="00152AC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</w:t>
      </w:r>
      <w:r w:rsidR="00152AC3">
        <w:rPr>
          <w:color w:val="000000" w:themeColor="text1"/>
        </w:rPr>
        <w:t>,</w:t>
      </w:r>
      <w:r>
        <w:rPr>
          <w:color w:val="000000" w:themeColor="text1"/>
        </w:rPr>
        <w:t xml:space="preserve"> it is better to jump to 2</w:t>
      </w:r>
      <w:r w:rsidR="00152AC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describing to partner both the length of our </w:t>
      </w:r>
      <w:r w:rsidR="00152AC3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suit and the strength of our hand.  By making this more specific bid we give partner more information about our hand </w:t>
      </w:r>
      <w:r w:rsidR="00152AC3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make it </w:t>
      </w:r>
      <w:r w:rsidR="00152AC3">
        <w:rPr>
          <w:color w:val="000000" w:themeColor="text1"/>
        </w:rPr>
        <w:t>easier for partner to</w:t>
      </w:r>
      <w:r>
        <w:rPr>
          <w:color w:val="000000" w:themeColor="text1"/>
        </w:rPr>
        <w:t xml:space="preserve"> make a good decision about whether or not to reach game.  </w:t>
      </w:r>
    </w:p>
    <w:p w14:paraId="70308BC6" w14:textId="53122ACE" w:rsidR="00594744" w:rsidRDefault="00594744" w:rsidP="00307E6D">
      <w:pPr>
        <w:spacing w:after="0"/>
        <w:rPr>
          <w:color w:val="000000" w:themeColor="text1"/>
        </w:rPr>
      </w:pPr>
    </w:p>
    <w:p w14:paraId="7B010B61" w14:textId="721E93AD" w:rsidR="0083284B" w:rsidRDefault="0083284B" w:rsidP="00307E6D">
      <w:pPr>
        <w:spacing w:after="0"/>
        <w:rPr>
          <w:color w:val="000000" w:themeColor="text1"/>
        </w:rPr>
      </w:pPr>
    </w:p>
    <w:p w14:paraId="35E52934" w14:textId="28170614" w:rsidR="009110AD" w:rsidRDefault="00307E6D" w:rsidP="00307E6D">
      <w:pPr>
        <w:spacing w:after="0"/>
        <w:rPr>
          <w:color w:val="000000" w:themeColor="text1"/>
        </w:rPr>
      </w:pPr>
      <w:r w:rsidRPr="00EB7FC2">
        <w:rPr>
          <w:b/>
          <w:color w:val="000000" w:themeColor="text1"/>
          <w:sz w:val="24"/>
          <w:szCs w:val="24"/>
        </w:rPr>
        <w:t>Conclusion</w:t>
      </w:r>
      <w:r w:rsidRPr="00755A72">
        <w:rPr>
          <w:b/>
          <w:color w:val="000000" w:themeColor="text1"/>
        </w:rPr>
        <w:br/>
      </w:r>
      <w:r w:rsidR="00D61696">
        <w:rPr>
          <w:color w:val="000000" w:themeColor="text1"/>
        </w:rPr>
        <w:t>When in the balancing seat</w:t>
      </w:r>
      <w:r w:rsidR="00152AC3">
        <w:rPr>
          <w:color w:val="000000" w:themeColor="text1"/>
        </w:rPr>
        <w:t>,</w:t>
      </w:r>
      <w:r w:rsidR="00D61696">
        <w:rPr>
          <w:color w:val="000000" w:themeColor="text1"/>
        </w:rPr>
        <w:t xml:space="preserve"> </w:t>
      </w:r>
      <w:r w:rsidR="00152AC3">
        <w:rPr>
          <w:color w:val="000000" w:themeColor="text1"/>
        </w:rPr>
        <w:t>we</w:t>
      </w:r>
      <w:r w:rsidR="00D61696">
        <w:rPr>
          <w:color w:val="000000" w:themeColor="text1"/>
        </w:rPr>
        <w:t xml:space="preserve"> should strive to compete in the auction, as </w:t>
      </w:r>
      <w:r w:rsidR="00152AC3">
        <w:rPr>
          <w:color w:val="000000" w:themeColor="text1"/>
        </w:rPr>
        <w:t>we</w:t>
      </w:r>
      <w:r w:rsidR="00D61696">
        <w:rPr>
          <w:color w:val="000000" w:themeColor="text1"/>
        </w:rPr>
        <w:t xml:space="preserve"> are bidding for both </w:t>
      </w:r>
      <w:r w:rsidR="00152AC3">
        <w:rPr>
          <w:color w:val="000000" w:themeColor="text1"/>
        </w:rPr>
        <w:t>ourselves</w:t>
      </w:r>
      <w:r w:rsidR="00D61696">
        <w:rPr>
          <w:color w:val="000000" w:themeColor="text1"/>
        </w:rPr>
        <w:t xml:space="preserve"> and partner.   </w:t>
      </w:r>
      <w:r w:rsidR="00F33D0D">
        <w:rPr>
          <w:color w:val="000000" w:themeColor="text1"/>
        </w:rPr>
        <w:t xml:space="preserve">But </w:t>
      </w:r>
      <w:r w:rsidR="00152AC3">
        <w:rPr>
          <w:color w:val="000000" w:themeColor="text1"/>
        </w:rPr>
        <w:t>we</w:t>
      </w:r>
      <w:r w:rsidR="00F33D0D">
        <w:rPr>
          <w:color w:val="000000" w:themeColor="text1"/>
        </w:rPr>
        <w:t xml:space="preserve"> still must consider many of the factors that </w:t>
      </w:r>
      <w:r w:rsidR="00152AC3">
        <w:rPr>
          <w:color w:val="000000" w:themeColor="text1"/>
        </w:rPr>
        <w:t>we</w:t>
      </w:r>
      <w:r w:rsidR="00F33D0D">
        <w:rPr>
          <w:color w:val="000000" w:themeColor="text1"/>
        </w:rPr>
        <w:t xml:space="preserve"> would in the direct seat – vulnerability, shape, HCP, </w:t>
      </w:r>
      <w:r w:rsidR="00152AC3">
        <w:rPr>
          <w:color w:val="000000" w:themeColor="text1"/>
        </w:rPr>
        <w:t>s</w:t>
      </w:r>
      <w:r w:rsidR="00F33D0D">
        <w:rPr>
          <w:color w:val="000000" w:themeColor="text1"/>
        </w:rPr>
        <w:t xml:space="preserve">uit quality, etc.   The difference </w:t>
      </w:r>
      <w:r w:rsidR="00152AC3">
        <w:rPr>
          <w:color w:val="000000" w:themeColor="text1"/>
        </w:rPr>
        <w:t>is</w:t>
      </w:r>
      <w:r w:rsidR="00F33D0D">
        <w:rPr>
          <w:color w:val="000000" w:themeColor="text1"/>
        </w:rPr>
        <w:t xml:space="preserve"> that we will stretch to bid in this balancing seat because </w:t>
      </w:r>
      <w:r w:rsidR="00152AC3">
        <w:rPr>
          <w:color w:val="000000" w:themeColor="text1"/>
        </w:rPr>
        <w:t>we</w:t>
      </w:r>
      <w:r w:rsidR="00F33D0D">
        <w:rPr>
          <w:color w:val="000000" w:themeColor="text1"/>
        </w:rPr>
        <w:t xml:space="preserve"> are the “last line of defense”.  </w:t>
      </w:r>
      <w:r w:rsidR="00D61696">
        <w:rPr>
          <w:color w:val="000000" w:themeColor="text1"/>
        </w:rPr>
        <w:t>But there are times to be careful</w:t>
      </w:r>
      <w:r w:rsidR="00F33D0D">
        <w:rPr>
          <w:color w:val="000000" w:themeColor="text1"/>
        </w:rPr>
        <w:t xml:space="preserve"> making a balancing overcall.  </w:t>
      </w:r>
      <w:r w:rsidR="00152AC3">
        <w:rPr>
          <w:color w:val="000000" w:themeColor="text1"/>
        </w:rPr>
        <w:t>We</w:t>
      </w:r>
      <w:r w:rsidR="00D61696">
        <w:rPr>
          <w:color w:val="000000" w:themeColor="text1"/>
        </w:rPr>
        <w:t xml:space="preserve"> do not want to give the opponents a “second bite at the apple”</w:t>
      </w:r>
      <w:r w:rsidR="00615825">
        <w:rPr>
          <w:color w:val="000000" w:themeColor="text1"/>
        </w:rPr>
        <w:t xml:space="preserve">, by </w:t>
      </w:r>
      <w:r w:rsidR="00D61696">
        <w:rPr>
          <w:color w:val="000000" w:themeColor="text1"/>
        </w:rPr>
        <w:t xml:space="preserve">allowing them to reach </w:t>
      </w:r>
      <w:r w:rsidR="00F33D0D">
        <w:rPr>
          <w:color w:val="000000" w:themeColor="text1"/>
        </w:rPr>
        <w:t xml:space="preserve">a </w:t>
      </w:r>
      <w:r w:rsidR="00D61696">
        <w:rPr>
          <w:color w:val="000000" w:themeColor="text1"/>
        </w:rPr>
        <w:t xml:space="preserve">game </w:t>
      </w:r>
      <w:r w:rsidR="00615825">
        <w:rPr>
          <w:color w:val="000000" w:themeColor="text1"/>
        </w:rPr>
        <w:t xml:space="preserve">they may have missed </w:t>
      </w:r>
      <w:r w:rsidR="00D61696">
        <w:rPr>
          <w:color w:val="000000" w:themeColor="text1"/>
        </w:rPr>
        <w:t xml:space="preserve">or </w:t>
      </w:r>
      <w:r w:rsidR="00615825">
        <w:rPr>
          <w:color w:val="000000" w:themeColor="text1"/>
        </w:rPr>
        <w:t xml:space="preserve">by allowing them to </w:t>
      </w:r>
      <w:r w:rsidR="00D61696">
        <w:rPr>
          <w:color w:val="000000" w:themeColor="text1"/>
        </w:rPr>
        <w:t xml:space="preserve">improve the part score contract </w:t>
      </w:r>
      <w:r w:rsidR="00615825">
        <w:rPr>
          <w:color w:val="000000" w:themeColor="text1"/>
        </w:rPr>
        <w:t xml:space="preserve">by finding a better place to play.   When we do not have a long suit, then often it is right to leave the opponents to play where they are, especially </w:t>
      </w:r>
      <w:r w:rsidR="001A7622">
        <w:rPr>
          <w:color w:val="000000" w:themeColor="text1"/>
        </w:rPr>
        <w:t xml:space="preserve">if they are stuck playing in a minor suit </w:t>
      </w:r>
      <w:r w:rsidR="00164F2D">
        <w:rPr>
          <w:color w:val="000000" w:themeColor="text1"/>
        </w:rPr>
        <w:t xml:space="preserve">where we have length.  Trying to accomplish </w:t>
      </w:r>
      <w:r w:rsidR="00152AC3">
        <w:rPr>
          <w:color w:val="000000" w:themeColor="text1"/>
        </w:rPr>
        <w:t>our</w:t>
      </w:r>
      <w:r w:rsidR="00164F2D">
        <w:rPr>
          <w:color w:val="000000" w:themeColor="text1"/>
        </w:rPr>
        <w:t xml:space="preserve"> </w:t>
      </w:r>
      <w:r w:rsidR="00D61696">
        <w:rPr>
          <w:color w:val="000000" w:themeColor="text1"/>
        </w:rPr>
        <w:t>goal</w:t>
      </w:r>
      <w:r w:rsidR="00164F2D">
        <w:rPr>
          <w:color w:val="000000" w:themeColor="text1"/>
        </w:rPr>
        <w:t>s</w:t>
      </w:r>
      <w:r w:rsidR="00D61696">
        <w:rPr>
          <w:color w:val="000000" w:themeColor="text1"/>
        </w:rPr>
        <w:t xml:space="preserve"> of competing in the biddi</w:t>
      </w:r>
      <w:r w:rsidR="001A7622">
        <w:rPr>
          <w:color w:val="000000" w:themeColor="text1"/>
        </w:rPr>
        <w:t>ng,</w:t>
      </w:r>
      <w:r w:rsidR="00D61696">
        <w:rPr>
          <w:color w:val="000000" w:themeColor="text1"/>
        </w:rPr>
        <w:t xml:space="preserve"> trying to push the opponents up a level higher</w:t>
      </w:r>
      <w:r w:rsidR="001A7622">
        <w:rPr>
          <w:color w:val="000000" w:themeColor="text1"/>
        </w:rPr>
        <w:t xml:space="preserve"> or win the contract, </w:t>
      </w:r>
      <w:r w:rsidR="00F33D0D">
        <w:rPr>
          <w:color w:val="000000" w:themeColor="text1"/>
        </w:rPr>
        <w:t xml:space="preserve">and </w:t>
      </w:r>
      <w:r w:rsidR="00164F2D">
        <w:rPr>
          <w:color w:val="000000" w:themeColor="text1"/>
        </w:rPr>
        <w:t xml:space="preserve">not giving the opponents </w:t>
      </w:r>
      <w:r w:rsidR="001A7622">
        <w:rPr>
          <w:color w:val="000000" w:themeColor="text1"/>
        </w:rPr>
        <w:t xml:space="preserve">the opportunity </w:t>
      </w:r>
      <w:r w:rsidR="00164F2D">
        <w:rPr>
          <w:color w:val="000000" w:themeColor="text1"/>
        </w:rPr>
        <w:t xml:space="preserve">to improve the contract can be difficult.  </w:t>
      </w:r>
      <w:r w:rsidR="00152AC3">
        <w:rPr>
          <w:color w:val="000000" w:themeColor="text1"/>
        </w:rPr>
        <w:t xml:space="preserve">We </w:t>
      </w:r>
      <w:r w:rsidR="00164F2D">
        <w:rPr>
          <w:color w:val="000000" w:themeColor="text1"/>
        </w:rPr>
        <w:t xml:space="preserve">will often be forced to guess what to do in the balancing seat.  </w:t>
      </w:r>
      <w:r w:rsidR="00152AC3">
        <w:rPr>
          <w:color w:val="000000" w:themeColor="text1"/>
        </w:rPr>
        <w:t>We should t</w:t>
      </w:r>
      <w:r w:rsidR="00164F2D">
        <w:rPr>
          <w:color w:val="000000" w:themeColor="text1"/>
        </w:rPr>
        <w:t xml:space="preserve">ry to </w:t>
      </w:r>
      <w:r w:rsidR="001A7622">
        <w:rPr>
          <w:color w:val="000000" w:themeColor="text1"/>
        </w:rPr>
        <w:t>compete in the bidding</w:t>
      </w:r>
      <w:r w:rsidR="00164F2D">
        <w:rPr>
          <w:color w:val="000000" w:themeColor="text1"/>
        </w:rPr>
        <w:t xml:space="preserve"> aggressively</w:t>
      </w:r>
      <w:r w:rsidR="00152AC3">
        <w:rPr>
          <w:color w:val="000000" w:themeColor="text1"/>
        </w:rPr>
        <w:t xml:space="preserve"> </w:t>
      </w:r>
      <w:r w:rsidR="001A7622">
        <w:rPr>
          <w:color w:val="000000" w:themeColor="text1"/>
        </w:rPr>
        <w:t xml:space="preserve">but be careful not to save the opponents from a bad situation where they may have found themselves.  </w:t>
      </w:r>
    </w:p>
    <w:p w14:paraId="19917857" w14:textId="77777777" w:rsidR="009110AD" w:rsidRDefault="009110AD" w:rsidP="00307E6D">
      <w:pPr>
        <w:spacing w:after="0"/>
        <w:rPr>
          <w:color w:val="000000" w:themeColor="text1"/>
        </w:rPr>
      </w:pPr>
    </w:p>
    <w:p w14:paraId="354529D2" w14:textId="77777777" w:rsidR="004B7EF1" w:rsidRDefault="004B7EF1" w:rsidP="00307E6D">
      <w:pPr>
        <w:spacing w:after="0"/>
        <w:rPr>
          <w:color w:val="000000" w:themeColor="text1"/>
        </w:rPr>
      </w:pPr>
    </w:p>
    <w:p w14:paraId="217E0672" w14:textId="19305731" w:rsidR="00920AA4" w:rsidRPr="00883B2B" w:rsidRDefault="00920AA4" w:rsidP="00715630">
      <w:pPr>
        <w:pStyle w:val="NoSpacing"/>
        <w:spacing w:line="276" w:lineRule="auto"/>
        <w:rPr>
          <w:sz w:val="24"/>
          <w:szCs w:val="24"/>
        </w:rPr>
      </w:pPr>
    </w:p>
    <w:sectPr w:rsidR="00920AA4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151C" w14:textId="77777777" w:rsidR="00C20D99" w:rsidRDefault="00C20D99" w:rsidP="005C42AC">
      <w:pPr>
        <w:spacing w:after="0" w:line="240" w:lineRule="auto"/>
      </w:pPr>
      <w:r>
        <w:separator/>
      </w:r>
    </w:p>
  </w:endnote>
  <w:endnote w:type="continuationSeparator" w:id="0">
    <w:p w14:paraId="3EFEF876" w14:textId="77777777" w:rsidR="00C20D99" w:rsidRDefault="00C20D9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641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394DFE3F" w:rsidR="00CF5891" w:rsidRPr="00592788" w:rsidRDefault="009110AD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(3</w:t>
    </w:r>
    <w:r w:rsidR="00D70506">
      <w:rPr>
        <w:color w:val="17365D" w:themeColor="text2" w:themeShade="BF"/>
      </w:rPr>
      <w:t xml:space="preserve">25) </w:t>
    </w:r>
    <w:r>
      <w:rPr>
        <w:color w:val="17365D" w:themeColor="text2" w:themeShade="BF"/>
      </w:rPr>
      <w:t>Balancing</w:t>
    </w:r>
    <w:r w:rsidR="004D1508">
      <w:rPr>
        <w:color w:val="17365D" w:themeColor="text2" w:themeShade="BF"/>
      </w:rPr>
      <w:t xml:space="preserve"> Seat Overcalls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A9EF" w14:textId="77777777" w:rsidR="00C20D99" w:rsidRDefault="00C20D99" w:rsidP="005C42AC">
      <w:pPr>
        <w:spacing w:after="0" w:line="240" w:lineRule="auto"/>
      </w:pPr>
      <w:r>
        <w:separator/>
      </w:r>
    </w:p>
  </w:footnote>
  <w:footnote w:type="continuationSeparator" w:id="0">
    <w:p w14:paraId="409C02E2" w14:textId="77777777" w:rsidR="00C20D99" w:rsidRDefault="00C20D9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865"/>
    <w:multiLevelType w:val="hybridMultilevel"/>
    <w:tmpl w:val="3B8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1CF"/>
    <w:multiLevelType w:val="hybridMultilevel"/>
    <w:tmpl w:val="27F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7EA9"/>
    <w:multiLevelType w:val="hybridMultilevel"/>
    <w:tmpl w:val="BE7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31DB"/>
    <w:multiLevelType w:val="hybridMultilevel"/>
    <w:tmpl w:val="952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376F"/>
    <w:multiLevelType w:val="hybridMultilevel"/>
    <w:tmpl w:val="B002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5B3B"/>
    <w:multiLevelType w:val="hybridMultilevel"/>
    <w:tmpl w:val="43B2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6FAA"/>
    <w:multiLevelType w:val="hybridMultilevel"/>
    <w:tmpl w:val="2AD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02B5"/>
    <w:multiLevelType w:val="hybridMultilevel"/>
    <w:tmpl w:val="353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255C"/>
    <w:multiLevelType w:val="hybridMultilevel"/>
    <w:tmpl w:val="333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358D"/>
    <w:multiLevelType w:val="hybridMultilevel"/>
    <w:tmpl w:val="462C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31B"/>
    <w:multiLevelType w:val="hybridMultilevel"/>
    <w:tmpl w:val="C04CADA8"/>
    <w:lvl w:ilvl="0" w:tplc="44BE9C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693E"/>
    <w:rsid w:val="000111B2"/>
    <w:rsid w:val="0001236D"/>
    <w:rsid w:val="00026181"/>
    <w:rsid w:val="00033F07"/>
    <w:rsid w:val="00034721"/>
    <w:rsid w:val="000362C0"/>
    <w:rsid w:val="000424BB"/>
    <w:rsid w:val="00050741"/>
    <w:rsid w:val="0005121A"/>
    <w:rsid w:val="00053EA1"/>
    <w:rsid w:val="00054851"/>
    <w:rsid w:val="00063206"/>
    <w:rsid w:val="0006535A"/>
    <w:rsid w:val="0007775A"/>
    <w:rsid w:val="00077F03"/>
    <w:rsid w:val="00080CF9"/>
    <w:rsid w:val="000816D5"/>
    <w:rsid w:val="00097B37"/>
    <w:rsid w:val="000A1BD5"/>
    <w:rsid w:val="000A78F7"/>
    <w:rsid w:val="000B77EE"/>
    <w:rsid w:val="000C39BF"/>
    <w:rsid w:val="000C4471"/>
    <w:rsid w:val="000C5534"/>
    <w:rsid w:val="000C680D"/>
    <w:rsid w:val="000D17F4"/>
    <w:rsid w:val="000E3750"/>
    <w:rsid w:val="000E734E"/>
    <w:rsid w:val="000F6411"/>
    <w:rsid w:val="00100947"/>
    <w:rsid w:val="00103B06"/>
    <w:rsid w:val="0010621A"/>
    <w:rsid w:val="00113C69"/>
    <w:rsid w:val="00124A3A"/>
    <w:rsid w:val="00125D29"/>
    <w:rsid w:val="00137B13"/>
    <w:rsid w:val="00142D5E"/>
    <w:rsid w:val="00144E12"/>
    <w:rsid w:val="001450C6"/>
    <w:rsid w:val="00146534"/>
    <w:rsid w:val="00152AC3"/>
    <w:rsid w:val="001577A5"/>
    <w:rsid w:val="0016305E"/>
    <w:rsid w:val="00163634"/>
    <w:rsid w:val="001649F2"/>
    <w:rsid w:val="00164F2D"/>
    <w:rsid w:val="001706D8"/>
    <w:rsid w:val="00172A6E"/>
    <w:rsid w:val="001912DA"/>
    <w:rsid w:val="001A113D"/>
    <w:rsid w:val="001A7622"/>
    <w:rsid w:val="001B54ED"/>
    <w:rsid w:val="001C0275"/>
    <w:rsid w:val="001C0E67"/>
    <w:rsid w:val="001E5817"/>
    <w:rsid w:val="001F0DB7"/>
    <w:rsid w:val="001F5013"/>
    <w:rsid w:val="001F6508"/>
    <w:rsid w:val="001F7D2C"/>
    <w:rsid w:val="00204691"/>
    <w:rsid w:val="0020491D"/>
    <w:rsid w:val="00204A7D"/>
    <w:rsid w:val="002069C9"/>
    <w:rsid w:val="00210228"/>
    <w:rsid w:val="002117C5"/>
    <w:rsid w:val="0021264C"/>
    <w:rsid w:val="00222A85"/>
    <w:rsid w:val="00225D59"/>
    <w:rsid w:val="00230748"/>
    <w:rsid w:val="00232ED3"/>
    <w:rsid w:val="00240134"/>
    <w:rsid w:val="00247633"/>
    <w:rsid w:val="00255B92"/>
    <w:rsid w:val="00262C86"/>
    <w:rsid w:val="002727AF"/>
    <w:rsid w:val="002757B5"/>
    <w:rsid w:val="002842D0"/>
    <w:rsid w:val="00287205"/>
    <w:rsid w:val="0029651C"/>
    <w:rsid w:val="0029670A"/>
    <w:rsid w:val="0029793A"/>
    <w:rsid w:val="002A483F"/>
    <w:rsid w:val="002A56A9"/>
    <w:rsid w:val="002A72B2"/>
    <w:rsid w:val="002A7E69"/>
    <w:rsid w:val="002B0D9E"/>
    <w:rsid w:val="002B5DFA"/>
    <w:rsid w:val="002B6A5F"/>
    <w:rsid w:val="002C74FD"/>
    <w:rsid w:val="002D03CD"/>
    <w:rsid w:val="002D71E7"/>
    <w:rsid w:val="002D7D6B"/>
    <w:rsid w:val="002F0FFC"/>
    <w:rsid w:val="002F50A4"/>
    <w:rsid w:val="002F5269"/>
    <w:rsid w:val="002F7392"/>
    <w:rsid w:val="003026CB"/>
    <w:rsid w:val="00307578"/>
    <w:rsid w:val="00307E6D"/>
    <w:rsid w:val="00312BF0"/>
    <w:rsid w:val="00313751"/>
    <w:rsid w:val="00317326"/>
    <w:rsid w:val="00331ABA"/>
    <w:rsid w:val="003322BA"/>
    <w:rsid w:val="00332DC7"/>
    <w:rsid w:val="00333A9A"/>
    <w:rsid w:val="00336335"/>
    <w:rsid w:val="00364285"/>
    <w:rsid w:val="00366602"/>
    <w:rsid w:val="00367BC8"/>
    <w:rsid w:val="00371290"/>
    <w:rsid w:val="00374FE8"/>
    <w:rsid w:val="00380876"/>
    <w:rsid w:val="003817E3"/>
    <w:rsid w:val="00384568"/>
    <w:rsid w:val="00394880"/>
    <w:rsid w:val="00394A4F"/>
    <w:rsid w:val="003966E4"/>
    <w:rsid w:val="003A782D"/>
    <w:rsid w:val="003B132A"/>
    <w:rsid w:val="003B32C0"/>
    <w:rsid w:val="003B77F2"/>
    <w:rsid w:val="003C2C48"/>
    <w:rsid w:val="003C6757"/>
    <w:rsid w:val="003C7C54"/>
    <w:rsid w:val="003D04E7"/>
    <w:rsid w:val="003D2313"/>
    <w:rsid w:val="003E356C"/>
    <w:rsid w:val="003F13FF"/>
    <w:rsid w:val="003F3D8C"/>
    <w:rsid w:val="003F67A2"/>
    <w:rsid w:val="004028AB"/>
    <w:rsid w:val="004140E8"/>
    <w:rsid w:val="00415D33"/>
    <w:rsid w:val="00424823"/>
    <w:rsid w:val="00427B5D"/>
    <w:rsid w:val="00431715"/>
    <w:rsid w:val="004345BC"/>
    <w:rsid w:val="00451454"/>
    <w:rsid w:val="00451A4E"/>
    <w:rsid w:val="00454DA2"/>
    <w:rsid w:val="004564B1"/>
    <w:rsid w:val="004567FA"/>
    <w:rsid w:val="00462FE2"/>
    <w:rsid w:val="00481189"/>
    <w:rsid w:val="00481C93"/>
    <w:rsid w:val="00481FFF"/>
    <w:rsid w:val="0048489B"/>
    <w:rsid w:val="00490ADA"/>
    <w:rsid w:val="004953A4"/>
    <w:rsid w:val="004A5853"/>
    <w:rsid w:val="004A7AD7"/>
    <w:rsid w:val="004B7EF1"/>
    <w:rsid w:val="004C02DB"/>
    <w:rsid w:val="004C1F03"/>
    <w:rsid w:val="004C37EA"/>
    <w:rsid w:val="004C42F8"/>
    <w:rsid w:val="004C4F23"/>
    <w:rsid w:val="004C6496"/>
    <w:rsid w:val="004D1508"/>
    <w:rsid w:val="004D5CB8"/>
    <w:rsid w:val="004D6297"/>
    <w:rsid w:val="004E3E66"/>
    <w:rsid w:val="004E73F8"/>
    <w:rsid w:val="004F3C3C"/>
    <w:rsid w:val="004F4D77"/>
    <w:rsid w:val="0050533B"/>
    <w:rsid w:val="005057DD"/>
    <w:rsid w:val="00506E01"/>
    <w:rsid w:val="00507BAD"/>
    <w:rsid w:val="0051162B"/>
    <w:rsid w:val="00512B2D"/>
    <w:rsid w:val="00513133"/>
    <w:rsid w:val="00513454"/>
    <w:rsid w:val="00514311"/>
    <w:rsid w:val="005246AA"/>
    <w:rsid w:val="00525B74"/>
    <w:rsid w:val="005264EA"/>
    <w:rsid w:val="00526CA8"/>
    <w:rsid w:val="00534425"/>
    <w:rsid w:val="0053721E"/>
    <w:rsid w:val="0054127B"/>
    <w:rsid w:val="005431C9"/>
    <w:rsid w:val="00544DF8"/>
    <w:rsid w:val="00547190"/>
    <w:rsid w:val="00561189"/>
    <w:rsid w:val="005669A0"/>
    <w:rsid w:val="00566CB8"/>
    <w:rsid w:val="005832E1"/>
    <w:rsid w:val="00585B3B"/>
    <w:rsid w:val="00586A45"/>
    <w:rsid w:val="00592788"/>
    <w:rsid w:val="00594744"/>
    <w:rsid w:val="005A265F"/>
    <w:rsid w:val="005B1DF7"/>
    <w:rsid w:val="005B3E6E"/>
    <w:rsid w:val="005C42AC"/>
    <w:rsid w:val="005C48BA"/>
    <w:rsid w:val="005C77B6"/>
    <w:rsid w:val="005D33C0"/>
    <w:rsid w:val="005D4B33"/>
    <w:rsid w:val="005D4B8C"/>
    <w:rsid w:val="005D5F5C"/>
    <w:rsid w:val="005E5DC1"/>
    <w:rsid w:val="005F2D64"/>
    <w:rsid w:val="005F44B5"/>
    <w:rsid w:val="005F6F34"/>
    <w:rsid w:val="00605656"/>
    <w:rsid w:val="00615825"/>
    <w:rsid w:val="006224BD"/>
    <w:rsid w:val="00624C88"/>
    <w:rsid w:val="00624ED0"/>
    <w:rsid w:val="0063024E"/>
    <w:rsid w:val="00632079"/>
    <w:rsid w:val="00632189"/>
    <w:rsid w:val="0064463D"/>
    <w:rsid w:val="006568C1"/>
    <w:rsid w:val="00661621"/>
    <w:rsid w:val="006646D3"/>
    <w:rsid w:val="0066516D"/>
    <w:rsid w:val="00667776"/>
    <w:rsid w:val="00677228"/>
    <w:rsid w:val="00677E59"/>
    <w:rsid w:val="006834F1"/>
    <w:rsid w:val="006C05F3"/>
    <w:rsid w:val="006C4A89"/>
    <w:rsid w:val="006C6ECB"/>
    <w:rsid w:val="006E1391"/>
    <w:rsid w:val="006E3954"/>
    <w:rsid w:val="006E55E5"/>
    <w:rsid w:val="006F144E"/>
    <w:rsid w:val="00700232"/>
    <w:rsid w:val="00703FDF"/>
    <w:rsid w:val="00704927"/>
    <w:rsid w:val="0071155D"/>
    <w:rsid w:val="00713973"/>
    <w:rsid w:val="00713E3F"/>
    <w:rsid w:val="00715630"/>
    <w:rsid w:val="00721FBC"/>
    <w:rsid w:val="00722EE3"/>
    <w:rsid w:val="007403CD"/>
    <w:rsid w:val="00750C02"/>
    <w:rsid w:val="00760451"/>
    <w:rsid w:val="00761A46"/>
    <w:rsid w:val="007701FB"/>
    <w:rsid w:val="00770EFB"/>
    <w:rsid w:val="00774385"/>
    <w:rsid w:val="00775B4E"/>
    <w:rsid w:val="00783924"/>
    <w:rsid w:val="00783E9C"/>
    <w:rsid w:val="00787F2F"/>
    <w:rsid w:val="007920A1"/>
    <w:rsid w:val="0079498A"/>
    <w:rsid w:val="007A6D1F"/>
    <w:rsid w:val="007B6B6C"/>
    <w:rsid w:val="007B7C26"/>
    <w:rsid w:val="007C70D6"/>
    <w:rsid w:val="007C71A6"/>
    <w:rsid w:val="007D63B5"/>
    <w:rsid w:val="007E0116"/>
    <w:rsid w:val="007E60D4"/>
    <w:rsid w:val="007E6D2D"/>
    <w:rsid w:val="007F20F9"/>
    <w:rsid w:val="007F21BF"/>
    <w:rsid w:val="007F4172"/>
    <w:rsid w:val="007F6FBB"/>
    <w:rsid w:val="0080719B"/>
    <w:rsid w:val="00810064"/>
    <w:rsid w:val="00810D1C"/>
    <w:rsid w:val="00812D14"/>
    <w:rsid w:val="008156DA"/>
    <w:rsid w:val="00816F4A"/>
    <w:rsid w:val="00824E09"/>
    <w:rsid w:val="00826ED9"/>
    <w:rsid w:val="0083284B"/>
    <w:rsid w:val="00834CEF"/>
    <w:rsid w:val="008357CB"/>
    <w:rsid w:val="00835D51"/>
    <w:rsid w:val="008362AA"/>
    <w:rsid w:val="008413E1"/>
    <w:rsid w:val="008514F2"/>
    <w:rsid w:val="008643CB"/>
    <w:rsid w:val="0086796D"/>
    <w:rsid w:val="00870F22"/>
    <w:rsid w:val="00876B94"/>
    <w:rsid w:val="00881E04"/>
    <w:rsid w:val="00882C0F"/>
    <w:rsid w:val="00883B2B"/>
    <w:rsid w:val="0089500A"/>
    <w:rsid w:val="00897956"/>
    <w:rsid w:val="00897B9E"/>
    <w:rsid w:val="008A220E"/>
    <w:rsid w:val="008A3EA5"/>
    <w:rsid w:val="008A4556"/>
    <w:rsid w:val="008C7CEC"/>
    <w:rsid w:val="008D183A"/>
    <w:rsid w:val="008D340B"/>
    <w:rsid w:val="008D5E89"/>
    <w:rsid w:val="008E3062"/>
    <w:rsid w:val="008E39BD"/>
    <w:rsid w:val="008E3E41"/>
    <w:rsid w:val="008E4544"/>
    <w:rsid w:val="008F0BF7"/>
    <w:rsid w:val="00904464"/>
    <w:rsid w:val="009110AD"/>
    <w:rsid w:val="00913BE4"/>
    <w:rsid w:val="00920AA4"/>
    <w:rsid w:val="00923E92"/>
    <w:rsid w:val="009257F5"/>
    <w:rsid w:val="0092726F"/>
    <w:rsid w:val="009275BE"/>
    <w:rsid w:val="00927AB6"/>
    <w:rsid w:val="0093720F"/>
    <w:rsid w:val="00937EB0"/>
    <w:rsid w:val="00945D04"/>
    <w:rsid w:val="00951B54"/>
    <w:rsid w:val="00952D16"/>
    <w:rsid w:val="00953525"/>
    <w:rsid w:val="00954D9F"/>
    <w:rsid w:val="00964202"/>
    <w:rsid w:val="00964D4E"/>
    <w:rsid w:val="009662E6"/>
    <w:rsid w:val="00970470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C15D8"/>
    <w:rsid w:val="009C1F28"/>
    <w:rsid w:val="009C4DEA"/>
    <w:rsid w:val="009C6C6B"/>
    <w:rsid w:val="009C7866"/>
    <w:rsid w:val="009D44FA"/>
    <w:rsid w:val="009F0287"/>
    <w:rsid w:val="009F4D30"/>
    <w:rsid w:val="009F719B"/>
    <w:rsid w:val="00A005F0"/>
    <w:rsid w:val="00A007C1"/>
    <w:rsid w:val="00A027E8"/>
    <w:rsid w:val="00A041FA"/>
    <w:rsid w:val="00A056DC"/>
    <w:rsid w:val="00A07415"/>
    <w:rsid w:val="00A07F4F"/>
    <w:rsid w:val="00A12B99"/>
    <w:rsid w:val="00A14864"/>
    <w:rsid w:val="00A21237"/>
    <w:rsid w:val="00A34284"/>
    <w:rsid w:val="00A40157"/>
    <w:rsid w:val="00A455D2"/>
    <w:rsid w:val="00A4612A"/>
    <w:rsid w:val="00A47BA0"/>
    <w:rsid w:val="00A5023F"/>
    <w:rsid w:val="00A536D6"/>
    <w:rsid w:val="00A550BF"/>
    <w:rsid w:val="00A63BEC"/>
    <w:rsid w:val="00A650B7"/>
    <w:rsid w:val="00A767F3"/>
    <w:rsid w:val="00A7732D"/>
    <w:rsid w:val="00A77720"/>
    <w:rsid w:val="00A80E4D"/>
    <w:rsid w:val="00A8606C"/>
    <w:rsid w:val="00A86220"/>
    <w:rsid w:val="00A87D2D"/>
    <w:rsid w:val="00A94C0A"/>
    <w:rsid w:val="00AA10BF"/>
    <w:rsid w:val="00AA1B91"/>
    <w:rsid w:val="00AA2C09"/>
    <w:rsid w:val="00AA334B"/>
    <w:rsid w:val="00AC0C76"/>
    <w:rsid w:val="00AC29AC"/>
    <w:rsid w:val="00AC4784"/>
    <w:rsid w:val="00AC5152"/>
    <w:rsid w:val="00AC6662"/>
    <w:rsid w:val="00AD0403"/>
    <w:rsid w:val="00AD3A65"/>
    <w:rsid w:val="00AD41CC"/>
    <w:rsid w:val="00AD42F4"/>
    <w:rsid w:val="00AD5784"/>
    <w:rsid w:val="00AD5D01"/>
    <w:rsid w:val="00AE4E37"/>
    <w:rsid w:val="00AE5936"/>
    <w:rsid w:val="00AF62E8"/>
    <w:rsid w:val="00B022DB"/>
    <w:rsid w:val="00B13177"/>
    <w:rsid w:val="00B25DDF"/>
    <w:rsid w:val="00B261CC"/>
    <w:rsid w:val="00B2691A"/>
    <w:rsid w:val="00B3095F"/>
    <w:rsid w:val="00B30C62"/>
    <w:rsid w:val="00B30D15"/>
    <w:rsid w:val="00B31B76"/>
    <w:rsid w:val="00B32E76"/>
    <w:rsid w:val="00B33341"/>
    <w:rsid w:val="00B33855"/>
    <w:rsid w:val="00B344B2"/>
    <w:rsid w:val="00B400D9"/>
    <w:rsid w:val="00B40BAE"/>
    <w:rsid w:val="00B4398C"/>
    <w:rsid w:val="00B46EDF"/>
    <w:rsid w:val="00B4722C"/>
    <w:rsid w:val="00B54C67"/>
    <w:rsid w:val="00B574A9"/>
    <w:rsid w:val="00B667F7"/>
    <w:rsid w:val="00B71688"/>
    <w:rsid w:val="00B71BF3"/>
    <w:rsid w:val="00B730B2"/>
    <w:rsid w:val="00B74049"/>
    <w:rsid w:val="00B75DE3"/>
    <w:rsid w:val="00B80902"/>
    <w:rsid w:val="00B8605B"/>
    <w:rsid w:val="00B91281"/>
    <w:rsid w:val="00B9163E"/>
    <w:rsid w:val="00B962B7"/>
    <w:rsid w:val="00B9680B"/>
    <w:rsid w:val="00BA0610"/>
    <w:rsid w:val="00BA08D0"/>
    <w:rsid w:val="00BA5DF4"/>
    <w:rsid w:val="00BA682B"/>
    <w:rsid w:val="00BA7D8D"/>
    <w:rsid w:val="00BB452C"/>
    <w:rsid w:val="00BC08F1"/>
    <w:rsid w:val="00BC3E33"/>
    <w:rsid w:val="00BD3A75"/>
    <w:rsid w:val="00BE3ED7"/>
    <w:rsid w:val="00BE4812"/>
    <w:rsid w:val="00BE4875"/>
    <w:rsid w:val="00BE4C8A"/>
    <w:rsid w:val="00BF1CE5"/>
    <w:rsid w:val="00BF7DCE"/>
    <w:rsid w:val="00C03970"/>
    <w:rsid w:val="00C05AE6"/>
    <w:rsid w:val="00C07A5E"/>
    <w:rsid w:val="00C1088C"/>
    <w:rsid w:val="00C12707"/>
    <w:rsid w:val="00C130C9"/>
    <w:rsid w:val="00C15872"/>
    <w:rsid w:val="00C178F7"/>
    <w:rsid w:val="00C20D99"/>
    <w:rsid w:val="00C22828"/>
    <w:rsid w:val="00C30E32"/>
    <w:rsid w:val="00C3471F"/>
    <w:rsid w:val="00C3598E"/>
    <w:rsid w:val="00C36DD4"/>
    <w:rsid w:val="00C42176"/>
    <w:rsid w:val="00C42926"/>
    <w:rsid w:val="00C4527B"/>
    <w:rsid w:val="00C46488"/>
    <w:rsid w:val="00C46FA5"/>
    <w:rsid w:val="00C62364"/>
    <w:rsid w:val="00C64C41"/>
    <w:rsid w:val="00C67EAA"/>
    <w:rsid w:val="00C703B4"/>
    <w:rsid w:val="00C75C41"/>
    <w:rsid w:val="00C836AB"/>
    <w:rsid w:val="00C84C76"/>
    <w:rsid w:val="00C87AAA"/>
    <w:rsid w:val="00C91CC5"/>
    <w:rsid w:val="00C92874"/>
    <w:rsid w:val="00CA01D9"/>
    <w:rsid w:val="00CA2C84"/>
    <w:rsid w:val="00CA5029"/>
    <w:rsid w:val="00CA681B"/>
    <w:rsid w:val="00CB4FC5"/>
    <w:rsid w:val="00CD140E"/>
    <w:rsid w:val="00CD5C47"/>
    <w:rsid w:val="00CD6A9F"/>
    <w:rsid w:val="00CE3FAF"/>
    <w:rsid w:val="00CE7A90"/>
    <w:rsid w:val="00CF03AA"/>
    <w:rsid w:val="00CF05A0"/>
    <w:rsid w:val="00CF5891"/>
    <w:rsid w:val="00D01FC0"/>
    <w:rsid w:val="00D02E43"/>
    <w:rsid w:val="00D03451"/>
    <w:rsid w:val="00D10FF3"/>
    <w:rsid w:val="00D12A4F"/>
    <w:rsid w:val="00D3170E"/>
    <w:rsid w:val="00D355EF"/>
    <w:rsid w:val="00D427AE"/>
    <w:rsid w:val="00D536E7"/>
    <w:rsid w:val="00D57336"/>
    <w:rsid w:val="00D61696"/>
    <w:rsid w:val="00D63BFA"/>
    <w:rsid w:val="00D70506"/>
    <w:rsid w:val="00D73AD7"/>
    <w:rsid w:val="00D75092"/>
    <w:rsid w:val="00D767DD"/>
    <w:rsid w:val="00D82CEB"/>
    <w:rsid w:val="00DA0850"/>
    <w:rsid w:val="00DA7CE6"/>
    <w:rsid w:val="00DB0592"/>
    <w:rsid w:val="00DC0AD5"/>
    <w:rsid w:val="00DE09B9"/>
    <w:rsid w:val="00DE3214"/>
    <w:rsid w:val="00DE55ED"/>
    <w:rsid w:val="00DF0100"/>
    <w:rsid w:val="00DF2624"/>
    <w:rsid w:val="00DF6AA3"/>
    <w:rsid w:val="00E040AC"/>
    <w:rsid w:val="00E058D2"/>
    <w:rsid w:val="00E060D3"/>
    <w:rsid w:val="00E15556"/>
    <w:rsid w:val="00E15B48"/>
    <w:rsid w:val="00E2023A"/>
    <w:rsid w:val="00E26578"/>
    <w:rsid w:val="00E3155C"/>
    <w:rsid w:val="00E31B8E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B4832"/>
    <w:rsid w:val="00ED0983"/>
    <w:rsid w:val="00ED0AB1"/>
    <w:rsid w:val="00ED6BF0"/>
    <w:rsid w:val="00ED711B"/>
    <w:rsid w:val="00EF2F1A"/>
    <w:rsid w:val="00EF633D"/>
    <w:rsid w:val="00F03C77"/>
    <w:rsid w:val="00F07C58"/>
    <w:rsid w:val="00F102A1"/>
    <w:rsid w:val="00F10C00"/>
    <w:rsid w:val="00F11855"/>
    <w:rsid w:val="00F20D16"/>
    <w:rsid w:val="00F26A9D"/>
    <w:rsid w:val="00F32CC7"/>
    <w:rsid w:val="00F33D0D"/>
    <w:rsid w:val="00F40D2A"/>
    <w:rsid w:val="00F56102"/>
    <w:rsid w:val="00F5625E"/>
    <w:rsid w:val="00F608E3"/>
    <w:rsid w:val="00F64484"/>
    <w:rsid w:val="00F657AE"/>
    <w:rsid w:val="00F67261"/>
    <w:rsid w:val="00F70CB2"/>
    <w:rsid w:val="00F74F87"/>
    <w:rsid w:val="00F75F2C"/>
    <w:rsid w:val="00F76F7C"/>
    <w:rsid w:val="00F779E4"/>
    <w:rsid w:val="00F82D51"/>
    <w:rsid w:val="00F84E30"/>
    <w:rsid w:val="00F85BD4"/>
    <w:rsid w:val="00F96929"/>
    <w:rsid w:val="00FA1AF8"/>
    <w:rsid w:val="00FA2964"/>
    <w:rsid w:val="00FA39DF"/>
    <w:rsid w:val="00FA71AD"/>
    <w:rsid w:val="00FB0CC6"/>
    <w:rsid w:val="00FB2FB1"/>
    <w:rsid w:val="00FC0787"/>
    <w:rsid w:val="00FC1D0C"/>
    <w:rsid w:val="00FC66E6"/>
    <w:rsid w:val="00FD4B78"/>
    <w:rsid w:val="00FE6971"/>
    <w:rsid w:val="00FF297B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  <w:style w:type="paragraph" w:styleId="ListParagraph">
    <w:name w:val="List Paragraph"/>
    <w:basedOn w:val="Normal"/>
    <w:uiPriority w:val="34"/>
    <w:qFormat/>
    <w:rsid w:val="0030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76</cp:revision>
  <dcterms:created xsi:type="dcterms:W3CDTF">2018-04-23T13:15:00Z</dcterms:created>
  <dcterms:modified xsi:type="dcterms:W3CDTF">2020-07-06T20:08:00Z</dcterms:modified>
</cp:coreProperties>
</file>