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58163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242ED8B8" w:rsidR="0058163A" w:rsidRPr="003061BD" w:rsidRDefault="00195D84" w:rsidP="0058163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AD56B9">
        <w:rPr>
          <w:b/>
          <w:color w:val="000000" w:themeColor="text1"/>
          <w:sz w:val="36"/>
          <w:szCs w:val="36"/>
        </w:rPr>
        <w:t>2</w:t>
      </w:r>
      <w:r w:rsidR="003073EC">
        <w:rPr>
          <w:b/>
          <w:color w:val="000000" w:themeColor="text1"/>
          <w:sz w:val="36"/>
          <w:szCs w:val="36"/>
        </w:rPr>
        <w:t>2</w:t>
      </w:r>
      <w:r w:rsidR="00BB52D2">
        <w:rPr>
          <w:b/>
          <w:color w:val="000000" w:themeColor="text1"/>
          <w:sz w:val="36"/>
          <w:szCs w:val="36"/>
        </w:rPr>
        <w:t xml:space="preserve">1) </w:t>
      </w:r>
      <w:r w:rsidR="003073EC">
        <w:rPr>
          <w:b/>
          <w:color w:val="000000" w:themeColor="text1"/>
          <w:sz w:val="36"/>
          <w:szCs w:val="36"/>
        </w:rPr>
        <w:t>Corrective vs. Forward</w:t>
      </w:r>
      <w:r w:rsidR="00EC0EB0">
        <w:rPr>
          <w:b/>
          <w:color w:val="000000" w:themeColor="text1"/>
          <w:sz w:val="36"/>
          <w:szCs w:val="36"/>
        </w:rPr>
        <w:t>-</w:t>
      </w:r>
      <w:r w:rsidR="003073EC">
        <w:rPr>
          <w:b/>
          <w:color w:val="000000" w:themeColor="text1"/>
          <w:sz w:val="36"/>
          <w:szCs w:val="36"/>
        </w:rPr>
        <w:t>Going Bids</w:t>
      </w:r>
      <w:r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58163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398A5233" w:rsidR="0058163A" w:rsidRPr="003061BD" w:rsidRDefault="003073EC" w:rsidP="0058163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2</w:t>
      </w:r>
      <w:r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22C5009A" w14:textId="75B3FBC0" w:rsidR="00AB4B64" w:rsidRDefault="0093077D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One of the </w:t>
      </w:r>
      <w:r w:rsidR="00EC0EB0">
        <w:rPr>
          <w:color w:val="000000" w:themeColor="text1"/>
        </w:rPr>
        <w:t>costliest</w:t>
      </w:r>
      <w:r>
        <w:rPr>
          <w:color w:val="000000" w:themeColor="text1"/>
        </w:rPr>
        <w:t xml:space="preserve"> mix-ups we have with partner is having a misunderstanding about the inten</w:t>
      </w:r>
      <w:r w:rsidR="00914AE1">
        <w:rPr>
          <w:color w:val="000000" w:themeColor="text1"/>
        </w:rPr>
        <w:t>tion</w:t>
      </w:r>
      <w:r>
        <w:rPr>
          <w:color w:val="000000" w:themeColor="text1"/>
        </w:rPr>
        <w:t xml:space="preserve"> of partner’</w:t>
      </w:r>
      <w:r w:rsidR="006030C6">
        <w:rPr>
          <w:color w:val="000000" w:themeColor="text1"/>
        </w:rPr>
        <w:t xml:space="preserve">s bid.  First, we must determine if partner’s bid is forcing or non-forcing.  Most partnerships </w:t>
      </w:r>
      <w:r w:rsidR="00D50EE5">
        <w:rPr>
          <w:color w:val="000000" w:themeColor="text1"/>
        </w:rPr>
        <w:t xml:space="preserve">have some mix-ups on this, but </w:t>
      </w:r>
      <w:r w:rsidR="00EC0EB0">
        <w:rPr>
          <w:color w:val="000000" w:themeColor="text1"/>
        </w:rPr>
        <w:t>can</w:t>
      </w:r>
      <w:r w:rsidR="00D50EE5">
        <w:rPr>
          <w:color w:val="000000" w:themeColor="text1"/>
        </w:rPr>
        <w:t xml:space="preserve"> </w:t>
      </w:r>
      <w:r w:rsidR="001E6D20">
        <w:rPr>
          <w:color w:val="000000" w:themeColor="text1"/>
        </w:rPr>
        <w:t>discuss them with experience and have fewer and fewer misunderstandings about</w:t>
      </w:r>
      <w:r w:rsidR="00D836BB">
        <w:rPr>
          <w:color w:val="000000" w:themeColor="text1"/>
        </w:rPr>
        <w:t xml:space="preserve"> forcing and non-forcing bids as time goes along.  This </w:t>
      </w:r>
      <w:r w:rsidR="00141B7A">
        <w:rPr>
          <w:color w:val="000000" w:themeColor="text1"/>
        </w:rPr>
        <w:t xml:space="preserve">is </w:t>
      </w:r>
      <w:r w:rsidR="00D836BB">
        <w:rPr>
          <w:color w:val="000000" w:themeColor="text1"/>
        </w:rPr>
        <w:t xml:space="preserve">often because these mistakes are extremely </w:t>
      </w:r>
      <w:r w:rsidR="00914AE1">
        <w:rPr>
          <w:color w:val="000000" w:themeColor="text1"/>
        </w:rPr>
        <w:t>costly,</w:t>
      </w:r>
      <w:r w:rsidR="00D836BB">
        <w:rPr>
          <w:color w:val="000000" w:themeColor="text1"/>
        </w:rPr>
        <w:t xml:space="preserve"> </w:t>
      </w:r>
      <w:r w:rsidR="00141B7A">
        <w:rPr>
          <w:color w:val="000000" w:themeColor="text1"/>
        </w:rPr>
        <w:t>and we are forced to discuss them and get on the same page with</w:t>
      </w:r>
      <w:r w:rsidR="00DC08B0">
        <w:rPr>
          <w:color w:val="000000" w:themeColor="text1"/>
        </w:rPr>
        <w:t xml:space="preserve"> partner.   More subtle mix-ups</w:t>
      </w:r>
      <w:r w:rsidR="00141B7A">
        <w:rPr>
          <w:color w:val="000000" w:themeColor="text1"/>
        </w:rPr>
        <w:t xml:space="preserve"> can often fall thr</w:t>
      </w:r>
      <w:r w:rsidR="00914AE1">
        <w:rPr>
          <w:color w:val="000000" w:themeColor="text1"/>
        </w:rPr>
        <w:t>ough</w:t>
      </w:r>
      <w:r w:rsidR="00141B7A">
        <w:rPr>
          <w:color w:val="000000" w:themeColor="text1"/>
        </w:rPr>
        <w:t xml:space="preserve"> the cracks of a partnership</w:t>
      </w:r>
      <w:r w:rsidR="00DC08B0">
        <w:rPr>
          <w:color w:val="000000" w:themeColor="text1"/>
        </w:rPr>
        <w:t xml:space="preserve"> because they are no</w:t>
      </w:r>
      <w:r w:rsidR="00914AE1">
        <w:rPr>
          <w:color w:val="000000" w:themeColor="text1"/>
        </w:rPr>
        <w:t>t</w:t>
      </w:r>
      <w:r w:rsidR="00DC08B0">
        <w:rPr>
          <w:color w:val="000000" w:themeColor="text1"/>
        </w:rPr>
        <w:t xml:space="preserve"> so clearly the problem on a hand.  One important type of these mistakes that we want to discuss here are bids that are </w:t>
      </w:r>
      <w:r w:rsidR="00DC08B0" w:rsidRPr="00914AE1">
        <w:rPr>
          <w:i/>
          <w:color w:val="000000" w:themeColor="text1"/>
        </w:rPr>
        <w:t>corrective</w:t>
      </w:r>
      <w:r w:rsidR="00DC08B0">
        <w:rPr>
          <w:color w:val="000000" w:themeColor="text1"/>
        </w:rPr>
        <w:t xml:space="preserve">, meaning </w:t>
      </w:r>
      <w:r w:rsidR="00914AE1">
        <w:rPr>
          <w:color w:val="000000" w:themeColor="text1"/>
        </w:rPr>
        <w:t xml:space="preserve">that they are </w:t>
      </w:r>
      <w:r w:rsidR="00DC08B0">
        <w:rPr>
          <w:color w:val="000000" w:themeColor="text1"/>
        </w:rPr>
        <w:t>just try</w:t>
      </w:r>
      <w:r w:rsidR="00914AE1">
        <w:rPr>
          <w:color w:val="000000" w:themeColor="text1"/>
        </w:rPr>
        <w:t>ing</w:t>
      </w:r>
      <w:r w:rsidR="00DC08B0">
        <w:rPr>
          <w:color w:val="000000" w:themeColor="text1"/>
        </w:rPr>
        <w:t xml:space="preserve"> to improve the partscore, versus bids that are </w:t>
      </w:r>
      <w:r w:rsidR="00914AE1" w:rsidRPr="00914AE1">
        <w:rPr>
          <w:i/>
          <w:color w:val="000000" w:themeColor="text1"/>
        </w:rPr>
        <w:t>f</w:t>
      </w:r>
      <w:r w:rsidR="00DC08B0" w:rsidRPr="00914AE1">
        <w:rPr>
          <w:i/>
          <w:color w:val="000000" w:themeColor="text1"/>
        </w:rPr>
        <w:t>orward-goin</w:t>
      </w:r>
      <w:r w:rsidR="00914AE1">
        <w:rPr>
          <w:i/>
          <w:color w:val="000000" w:themeColor="text1"/>
        </w:rPr>
        <w:t>g,</w:t>
      </w:r>
      <w:r w:rsidR="00DC08B0">
        <w:rPr>
          <w:color w:val="000000" w:themeColor="text1"/>
        </w:rPr>
        <w:t xml:space="preserve"> meaning that </w:t>
      </w:r>
      <w:r w:rsidR="00914AE1">
        <w:rPr>
          <w:color w:val="000000" w:themeColor="text1"/>
        </w:rPr>
        <w:t xml:space="preserve">they </w:t>
      </w:r>
      <w:r w:rsidR="00DC08B0">
        <w:rPr>
          <w:color w:val="000000" w:themeColor="text1"/>
        </w:rPr>
        <w:t>are an effort to get to game or more.  Let’s look at some</w:t>
      </w:r>
      <w:r w:rsidR="00914AE1">
        <w:rPr>
          <w:color w:val="000000" w:themeColor="text1"/>
        </w:rPr>
        <w:t xml:space="preserve"> of</w:t>
      </w:r>
      <w:r w:rsidR="00DC08B0">
        <w:rPr>
          <w:color w:val="000000" w:themeColor="text1"/>
        </w:rPr>
        <w:t xml:space="preserve"> these potentially challenging auctions. </w:t>
      </w:r>
    </w:p>
    <w:p w14:paraId="0A8040CD" w14:textId="77777777" w:rsidR="003073EC" w:rsidRDefault="003073EC" w:rsidP="0058163A">
      <w:pPr>
        <w:spacing w:after="0"/>
        <w:rPr>
          <w:color w:val="000000" w:themeColor="text1"/>
        </w:rPr>
      </w:pPr>
    </w:p>
    <w:p w14:paraId="5ECCA9D3" w14:textId="77777777" w:rsidR="003073EC" w:rsidRPr="003061BD" w:rsidRDefault="003073EC" w:rsidP="0058163A">
      <w:pPr>
        <w:spacing w:after="0"/>
        <w:rPr>
          <w:color w:val="000000" w:themeColor="text1"/>
        </w:rPr>
      </w:pPr>
    </w:p>
    <w:p w14:paraId="56718564" w14:textId="3BAEE878" w:rsidR="0058163A" w:rsidRPr="00A11193" w:rsidRDefault="00DC08B0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Corrective Bids </w:t>
      </w:r>
    </w:p>
    <w:p w14:paraId="6C9BE5E2" w14:textId="1827AC6D" w:rsidR="003073EC" w:rsidRDefault="005C482F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Some bids made by partner, particularly when they are the Responder, are an effort to i</w:t>
      </w:r>
      <w:r w:rsidR="00716F0F">
        <w:rPr>
          <w:color w:val="000000" w:themeColor="text1"/>
        </w:rPr>
        <w:t>mprove the partscore and in no</w:t>
      </w:r>
      <w:r w:rsidR="00914AE1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way</w:t>
      </w:r>
      <w:proofErr w:type="gramEnd"/>
      <w:r>
        <w:rPr>
          <w:color w:val="000000" w:themeColor="text1"/>
        </w:rPr>
        <w:t xml:space="preserve"> are we expected to bid on or try for game after they are bid.  </w:t>
      </w:r>
      <w:r w:rsidR="00914AE1">
        <w:rPr>
          <w:color w:val="000000" w:themeColor="text1"/>
        </w:rPr>
        <w:t>R</w:t>
      </w:r>
      <w:r w:rsidR="00716F0F">
        <w:rPr>
          <w:color w:val="000000" w:themeColor="text1"/>
        </w:rPr>
        <w:t>ecognizing some of t</w:t>
      </w:r>
      <w:r w:rsidR="00CD6359">
        <w:rPr>
          <w:color w:val="000000" w:themeColor="text1"/>
        </w:rPr>
        <w:t xml:space="preserve">hese bids can be a challenge. </w:t>
      </w:r>
    </w:p>
    <w:p w14:paraId="17805585" w14:textId="77777777" w:rsidR="00CD6359" w:rsidRDefault="00CD6359" w:rsidP="0058163A">
      <w:pPr>
        <w:spacing w:after="0"/>
        <w:rPr>
          <w:color w:val="000000" w:themeColor="text1"/>
        </w:rPr>
      </w:pPr>
    </w:p>
    <w:p w14:paraId="6FDC0476" w14:textId="3C1B913A" w:rsidR="00CD6359" w:rsidRPr="0026190D" w:rsidRDefault="00CD6359" w:rsidP="0058163A">
      <w:pPr>
        <w:spacing w:after="0"/>
        <w:rPr>
          <w:i/>
          <w:color w:val="000000" w:themeColor="text1"/>
        </w:rPr>
      </w:pPr>
      <w:r w:rsidRPr="0026190D">
        <w:rPr>
          <w:i/>
          <w:color w:val="000000" w:themeColor="text1"/>
        </w:rPr>
        <w:t>Example</w:t>
      </w:r>
    </w:p>
    <w:p w14:paraId="179D38DF" w14:textId="5C72E7F0" w:rsidR="004E239E" w:rsidRDefault="00D07882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C0EB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1NT</w:t>
      </w:r>
    </w:p>
    <w:p w14:paraId="5EE39200" w14:textId="6BB6ED50" w:rsidR="00D07882" w:rsidRDefault="00D07882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EC0EB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EC0EB0">
        <w:rPr>
          <w:rFonts w:ascii="Times New Roman" w:hAnsi="Times New Roman" w:cs="Times New Roman"/>
          <w:color w:val="000000" w:themeColor="text1"/>
        </w:rPr>
        <w:t>♠</w:t>
      </w:r>
    </w:p>
    <w:p w14:paraId="49519798" w14:textId="4A2557B4" w:rsidR="00D07882" w:rsidRDefault="00D07882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is called a </w:t>
      </w:r>
      <w:r w:rsidRPr="00914AE1">
        <w:rPr>
          <w:i/>
          <w:color w:val="000000" w:themeColor="text1"/>
        </w:rPr>
        <w:t>preference</w:t>
      </w:r>
      <w:r>
        <w:rPr>
          <w:color w:val="000000" w:themeColor="text1"/>
        </w:rPr>
        <w:t xml:space="preserve"> and it does not show a fit or a good hand.  </w:t>
      </w:r>
      <w:r w:rsidR="0026190D">
        <w:rPr>
          <w:color w:val="000000" w:themeColor="text1"/>
        </w:rPr>
        <w:t>It usually shows 2-card support and 6-9 points (though 3-card support and a very weak hand is possible).  Opener</w:t>
      </w:r>
      <w:r w:rsidR="00914AE1">
        <w:rPr>
          <w:color w:val="000000" w:themeColor="text1"/>
        </w:rPr>
        <w:t xml:space="preserve"> </w:t>
      </w:r>
      <w:r w:rsidR="0026190D">
        <w:rPr>
          <w:color w:val="000000" w:themeColor="text1"/>
        </w:rPr>
        <w:t>pass</w:t>
      </w:r>
      <w:r w:rsidR="00914AE1">
        <w:rPr>
          <w:color w:val="000000" w:themeColor="text1"/>
        </w:rPr>
        <w:t>es</w:t>
      </w:r>
      <w:r w:rsidR="0026190D">
        <w:rPr>
          <w:color w:val="000000" w:themeColor="text1"/>
        </w:rPr>
        <w:t xml:space="preserve"> unless they have a consider</w:t>
      </w:r>
      <w:r w:rsidR="00914AE1">
        <w:rPr>
          <w:color w:val="000000" w:themeColor="text1"/>
        </w:rPr>
        <w:t>able</w:t>
      </w:r>
      <w:r w:rsidR="0026190D">
        <w:rPr>
          <w:color w:val="000000" w:themeColor="text1"/>
        </w:rPr>
        <w:t xml:space="preserve"> amount of extra values for rebidding 2</w:t>
      </w:r>
      <w:r w:rsidR="00914AE1">
        <w:rPr>
          <w:rFonts w:ascii="Times New Roman" w:hAnsi="Times New Roman" w:cs="Times New Roman"/>
          <w:color w:val="000000" w:themeColor="text1"/>
        </w:rPr>
        <w:t>♦</w:t>
      </w:r>
      <w:r w:rsidR="0026190D">
        <w:rPr>
          <w:color w:val="000000" w:themeColor="text1"/>
        </w:rPr>
        <w:t xml:space="preserve"> – something like 16-17 points. </w:t>
      </w:r>
    </w:p>
    <w:p w14:paraId="0DF5CE82" w14:textId="77777777" w:rsidR="00D07882" w:rsidRDefault="00D07882" w:rsidP="0058163A">
      <w:pPr>
        <w:spacing w:after="0"/>
        <w:rPr>
          <w:color w:val="000000" w:themeColor="text1"/>
        </w:rPr>
      </w:pPr>
    </w:p>
    <w:p w14:paraId="5C9A569E" w14:textId="5D11098C" w:rsidR="00CF7084" w:rsidRDefault="00CF7084" w:rsidP="0058163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Example</w:t>
      </w:r>
    </w:p>
    <w:p w14:paraId="084513B0" w14:textId="62D57D50" w:rsidR="00CF7084" w:rsidRDefault="00CF7084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C0EB0">
        <w:rPr>
          <w:rFonts w:ascii="Times New Roman" w:hAnsi="Times New Roman" w:cs="Times New Roman"/>
          <w:color w:val="000000" w:themeColor="text1"/>
        </w:rPr>
        <w:t>♠</w:t>
      </w:r>
      <w:r w:rsidR="00AC5727">
        <w:rPr>
          <w:color w:val="000000" w:themeColor="text1"/>
        </w:rPr>
        <w:tab/>
        <w:t>2</w:t>
      </w:r>
      <w:r w:rsidR="00EC0EB0">
        <w:rPr>
          <w:rFonts w:ascii="Times New Roman" w:hAnsi="Times New Roman" w:cs="Times New Roman"/>
          <w:color w:val="000000" w:themeColor="text1"/>
        </w:rPr>
        <w:t>♦</w:t>
      </w:r>
      <w:r w:rsidR="00AC5727">
        <w:rPr>
          <w:color w:val="000000" w:themeColor="text1"/>
        </w:rPr>
        <w:tab/>
        <w:t>2</w:t>
      </w:r>
      <w:r w:rsidR="00EC0EB0">
        <w:rPr>
          <w:rFonts w:ascii="Times New Roman" w:hAnsi="Times New Roman" w:cs="Times New Roman"/>
          <w:color w:val="000000" w:themeColor="text1"/>
        </w:rPr>
        <w:t>♠</w:t>
      </w:r>
      <w:r w:rsidR="00AC5727">
        <w:rPr>
          <w:color w:val="000000" w:themeColor="text1"/>
        </w:rPr>
        <w:tab/>
        <w:t>3</w:t>
      </w:r>
      <w:r w:rsidR="00EC0EB0">
        <w:rPr>
          <w:rFonts w:ascii="Times New Roman" w:hAnsi="Times New Roman" w:cs="Times New Roman"/>
          <w:color w:val="000000" w:themeColor="text1"/>
        </w:rPr>
        <w:t>♦</w:t>
      </w:r>
    </w:p>
    <w:p w14:paraId="39F8B131" w14:textId="5A0228CC" w:rsidR="00AC5727" w:rsidRDefault="00AC5727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C0EB0">
        <w:rPr>
          <w:rFonts w:ascii="Times New Roman" w:hAnsi="Times New Roman" w:cs="Times New Roman"/>
          <w:color w:val="000000" w:themeColor="text1"/>
        </w:rPr>
        <w:t>♠</w:t>
      </w:r>
    </w:p>
    <w:p w14:paraId="1FB0FFBE" w14:textId="12ED2DA9" w:rsidR="00AC5727" w:rsidRPr="00CF7084" w:rsidRDefault="00AC5727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This 3</w:t>
      </w:r>
      <w:r w:rsidR="00914AE1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bid should never be raised to game by the Responder.  This bid is strictly </w:t>
      </w:r>
      <w:r w:rsidR="00914AE1">
        <w:rPr>
          <w:color w:val="000000" w:themeColor="text1"/>
        </w:rPr>
        <w:t>competitive,</w:t>
      </w:r>
      <w:r>
        <w:rPr>
          <w:color w:val="000000" w:themeColor="text1"/>
        </w:rPr>
        <w:t xml:space="preserve"> and </w:t>
      </w:r>
      <w:r w:rsidR="00493C9D">
        <w:rPr>
          <w:color w:val="000000" w:themeColor="text1"/>
        </w:rPr>
        <w:t xml:space="preserve">Opener </w:t>
      </w:r>
      <w:r>
        <w:rPr>
          <w:color w:val="000000" w:themeColor="text1"/>
        </w:rPr>
        <w:t>could b</w:t>
      </w:r>
      <w:r w:rsidR="00493C9D">
        <w:rPr>
          <w:color w:val="000000" w:themeColor="text1"/>
        </w:rPr>
        <w:t xml:space="preserve">e planning to go down already, so raising should not even be a consideration.  Opener could make a game try (or </w:t>
      </w:r>
      <w:r w:rsidR="00914AE1">
        <w:rPr>
          <w:color w:val="000000" w:themeColor="text1"/>
        </w:rPr>
        <w:t>m</w:t>
      </w:r>
      <w:r w:rsidR="00493C9D">
        <w:rPr>
          <w:color w:val="000000" w:themeColor="text1"/>
        </w:rPr>
        <w:t xml:space="preserve">aximal </w:t>
      </w:r>
      <w:r w:rsidR="00914AE1">
        <w:rPr>
          <w:color w:val="000000" w:themeColor="text1"/>
        </w:rPr>
        <w:t>d</w:t>
      </w:r>
      <w:r w:rsidR="00493C9D">
        <w:rPr>
          <w:color w:val="000000" w:themeColor="text1"/>
        </w:rPr>
        <w:t xml:space="preserve">ouble in </w:t>
      </w:r>
      <w:r w:rsidR="00914AE1">
        <w:rPr>
          <w:color w:val="000000" w:themeColor="text1"/>
        </w:rPr>
        <w:t>an</w:t>
      </w:r>
      <w:r w:rsidR="00493C9D">
        <w:rPr>
          <w:color w:val="000000" w:themeColor="text1"/>
        </w:rPr>
        <w:t>other auction</w:t>
      </w:r>
      <w:r w:rsidR="00914AE1">
        <w:rPr>
          <w:color w:val="000000" w:themeColor="text1"/>
        </w:rPr>
        <w:t>)</w:t>
      </w:r>
      <w:r w:rsidR="00493C9D">
        <w:rPr>
          <w:color w:val="000000" w:themeColor="text1"/>
        </w:rPr>
        <w:t xml:space="preserve"> if interested in game.</w:t>
      </w:r>
    </w:p>
    <w:p w14:paraId="2A000C46" w14:textId="089F3810" w:rsidR="00D07882" w:rsidRPr="0026190D" w:rsidRDefault="0026190D" w:rsidP="0058163A">
      <w:pPr>
        <w:spacing w:after="0"/>
        <w:rPr>
          <w:i/>
          <w:color w:val="000000" w:themeColor="text1"/>
        </w:rPr>
      </w:pPr>
      <w:r w:rsidRPr="0026190D">
        <w:rPr>
          <w:i/>
          <w:color w:val="000000" w:themeColor="text1"/>
        </w:rPr>
        <w:lastRenderedPageBreak/>
        <w:t>Example</w:t>
      </w:r>
    </w:p>
    <w:p w14:paraId="059B78F7" w14:textId="42C03ED9" w:rsidR="004E239E" w:rsidRDefault="004E239E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C0EB0">
        <w:rPr>
          <w:rFonts w:ascii="Times New Roman" w:hAnsi="Times New Roman" w:cs="Times New Roman"/>
          <w:color w:val="000000" w:themeColor="text1"/>
        </w:rPr>
        <w:t>♣</w:t>
      </w:r>
      <w:r w:rsidR="00D07882">
        <w:rPr>
          <w:color w:val="000000" w:themeColor="text1"/>
        </w:rPr>
        <w:tab/>
        <w:t>1</w:t>
      </w:r>
      <w:r w:rsidR="00EC0EB0">
        <w:rPr>
          <w:rFonts w:ascii="Times New Roman" w:hAnsi="Times New Roman" w:cs="Times New Roman"/>
          <w:color w:val="000000" w:themeColor="text1"/>
        </w:rPr>
        <w:t>♠</w:t>
      </w:r>
    </w:p>
    <w:p w14:paraId="69AAE94C" w14:textId="5CA4EE5B" w:rsidR="00D07882" w:rsidRDefault="00D07882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EC0EB0">
        <w:rPr>
          <w:rFonts w:ascii="Times New Roman" w:hAnsi="Times New Roman" w:cs="Times New Roman"/>
          <w:color w:val="000000" w:themeColor="text1"/>
        </w:rPr>
        <w:t>♠</w:t>
      </w:r>
    </w:p>
    <w:p w14:paraId="0BFBBBBE" w14:textId="536C7C3C" w:rsidR="00D07882" w:rsidRDefault="00A52A52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is a classic </w:t>
      </w:r>
      <w:r w:rsidRPr="00914AE1">
        <w:rPr>
          <w:color w:val="000000" w:themeColor="text1"/>
        </w:rPr>
        <w:t>correcti</w:t>
      </w:r>
      <w:r w:rsidR="00914AE1" w:rsidRPr="00914AE1">
        <w:rPr>
          <w:color w:val="000000" w:themeColor="text1"/>
        </w:rPr>
        <w:t>ve</w:t>
      </w:r>
      <w:r>
        <w:rPr>
          <w:color w:val="000000" w:themeColor="text1"/>
        </w:rPr>
        <w:t xml:space="preserve"> auction.  Responder has 5+</w:t>
      </w:r>
      <w:r w:rsidR="00515E4D">
        <w:rPr>
          <w:color w:val="000000" w:themeColor="text1"/>
        </w:rPr>
        <w:t xml:space="preserve">card </w:t>
      </w:r>
      <w:r w:rsidR="00914AE1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and no interest in game.  There is not </w:t>
      </w:r>
      <w:r w:rsidR="00914AE1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hand </w:t>
      </w:r>
      <w:r w:rsidR="00914AE1">
        <w:rPr>
          <w:color w:val="000000" w:themeColor="text1"/>
        </w:rPr>
        <w:t>with</w:t>
      </w:r>
      <w:r>
        <w:rPr>
          <w:color w:val="000000" w:themeColor="text1"/>
        </w:rPr>
        <w:t xml:space="preserve"> which Opener should raise to 3</w:t>
      </w:r>
      <w:r w:rsidR="00914AE1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.  If Responder ha</w:t>
      </w:r>
      <w:r w:rsidR="00914AE1">
        <w:rPr>
          <w:color w:val="000000" w:themeColor="text1"/>
        </w:rPr>
        <w:t>d</w:t>
      </w:r>
      <w:r>
        <w:rPr>
          <w:color w:val="000000" w:themeColor="text1"/>
        </w:rPr>
        <w:t xml:space="preserve"> any interest in game, they would have used New Minor Forcing (NMF) or found some other call to investigate game.  </w:t>
      </w:r>
    </w:p>
    <w:p w14:paraId="58B4BD3F" w14:textId="77777777" w:rsidR="00CF7084" w:rsidRDefault="00CF7084" w:rsidP="0058163A">
      <w:pPr>
        <w:spacing w:after="0"/>
        <w:rPr>
          <w:color w:val="000000" w:themeColor="text1"/>
        </w:rPr>
      </w:pPr>
    </w:p>
    <w:p w14:paraId="5A7A6461" w14:textId="25620B89" w:rsidR="00D07882" w:rsidRPr="00246158" w:rsidRDefault="00246158" w:rsidP="0058163A">
      <w:pPr>
        <w:spacing w:after="0"/>
        <w:rPr>
          <w:i/>
          <w:color w:val="000000" w:themeColor="text1"/>
        </w:rPr>
      </w:pPr>
      <w:r w:rsidRPr="00246158">
        <w:rPr>
          <w:i/>
          <w:color w:val="000000" w:themeColor="text1"/>
        </w:rPr>
        <w:t>Example</w:t>
      </w:r>
    </w:p>
    <w:p w14:paraId="772A8DD8" w14:textId="3309769E" w:rsidR="00D07882" w:rsidRDefault="00D07882" w:rsidP="00D07882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C0EB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C0EB0">
        <w:rPr>
          <w:rFonts w:ascii="Times New Roman" w:hAnsi="Times New Roman" w:cs="Times New Roman"/>
          <w:color w:val="000000" w:themeColor="text1"/>
        </w:rPr>
        <w:t>♠</w:t>
      </w:r>
    </w:p>
    <w:p w14:paraId="36909E91" w14:textId="7E2A20E3" w:rsidR="00D07882" w:rsidRDefault="00D07882" w:rsidP="00D07882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EC0EB0">
        <w:rPr>
          <w:rFonts w:ascii="Times New Roman" w:hAnsi="Times New Roman" w:cs="Times New Roman"/>
          <w:color w:val="000000" w:themeColor="text1"/>
        </w:rPr>
        <w:t>♥</w:t>
      </w:r>
    </w:p>
    <w:p w14:paraId="2469CE4F" w14:textId="7754E904" w:rsidR="00D07882" w:rsidRDefault="00246158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Again</w:t>
      </w:r>
      <w:r w:rsidR="00515E4D">
        <w:rPr>
          <w:color w:val="000000" w:themeColor="text1"/>
        </w:rPr>
        <w:t>,</w:t>
      </w:r>
      <w:r>
        <w:rPr>
          <w:color w:val="000000" w:themeColor="text1"/>
        </w:rPr>
        <w:t xml:space="preserve"> this is a purely corrective auction.  </w:t>
      </w:r>
      <w:r w:rsidR="00515E4D">
        <w:rPr>
          <w:color w:val="000000" w:themeColor="text1"/>
        </w:rPr>
        <w:t xml:space="preserve">Responder has at least 5-card </w:t>
      </w:r>
      <w:r w:rsidR="00914AE1">
        <w:rPr>
          <w:rFonts w:ascii="Times New Roman" w:hAnsi="Times New Roman" w:cs="Times New Roman"/>
          <w:color w:val="000000" w:themeColor="text1"/>
        </w:rPr>
        <w:t>♠</w:t>
      </w:r>
      <w:r w:rsidR="00515E4D">
        <w:rPr>
          <w:color w:val="000000" w:themeColor="text1"/>
        </w:rPr>
        <w:t xml:space="preserve"> and 4+card </w:t>
      </w:r>
      <w:r w:rsidR="00914AE1">
        <w:rPr>
          <w:rFonts w:ascii="Times New Roman" w:hAnsi="Times New Roman" w:cs="Times New Roman"/>
          <w:color w:val="000000" w:themeColor="text1"/>
        </w:rPr>
        <w:t>♥</w:t>
      </w:r>
      <w:r w:rsidR="00515E4D">
        <w:rPr>
          <w:color w:val="000000" w:themeColor="text1"/>
        </w:rPr>
        <w:t xml:space="preserve"> and less than invitational values.  Opener should pass or correct to 2</w:t>
      </w:r>
      <w:r w:rsidR="00914AE1">
        <w:rPr>
          <w:rFonts w:ascii="Times New Roman" w:hAnsi="Times New Roman" w:cs="Times New Roman"/>
          <w:color w:val="000000" w:themeColor="text1"/>
        </w:rPr>
        <w:t>♠</w:t>
      </w:r>
      <w:r w:rsidR="00515E4D">
        <w:rPr>
          <w:color w:val="000000" w:themeColor="text1"/>
        </w:rPr>
        <w:t xml:space="preserve">, whichever seems like the best fit.  </w:t>
      </w:r>
    </w:p>
    <w:p w14:paraId="3D493F1B" w14:textId="77777777" w:rsidR="00515E4D" w:rsidRDefault="00515E4D" w:rsidP="0058163A">
      <w:pPr>
        <w:spacing w:after="0"/>
        <w:rPr>
          <w:color w:val="000000" w:themeColor="text1"/>
        </w:rPr>
      </w:pPr>
    </w:p>
    <w:p w14:paraId="181C4BAB" w14:textId="77777777" w:rsidR="007637E0" w:rsidRDefault="007637E0" w:rsidP="0058163A">
      <w:pPr>
        <w:spacing w:after="0"/>
        <w:rPr>
          <w:color w:val="000000" w:themeColor="text1"/>
        </w:rPr>
      </w:pPr>
    </w:p>
    <w:p w14:paraId="108F8B7B" w14:textId="6DE6B58A" w:rsidR="007637E0" w:rsidRPr="007637E0" w:rsidRDefault="007637E0" w:rsidP="0058163A">
      <w:pPr>
        <w:spacing w:after="0"/>
        <w:rPr>
          <w:b/>
          <w:color w:val="000000" w:themeColor="text1"/>
          <w:sz w:val="24"/>
          <w:szCs w:val="24"/>
        </w:rPr>
      </w:pPr>
      <w:r w:rsidRPr="007637E0">
        <w:rPr>
          <w:b/>
          <w:color w:val="000000" w:themeColor="text1"/>
          <w:sz w:val="24"/>
          <w:szCs w:val="24"/>
        </w:rPr>
        <w:t>Forward-Going Auctions</w:t>
      </w:r>
    </w:p>
    <w:p w14:paraId="21B1A37E" w14:textId="5E561647" w:rsidR="00515E4D" w:rsidRDefault="00580D90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We can notice that when Open</w:t>
      </w:r>
      <w:r w:rsidR="002F1644">
        <w:rPr>
          <w:color w:val="000000" w:themeColor="text1"/>
        </w:rPr>
        <w:t>er</w:t>
      </w:r>
      <w:r>
        <w:rPr>
          <w:color w:val="000000" w:themeColor="text1"/>
        </w:rPr>
        <w:t xml:space="preserve"> </w:t>
      </w:r>
      <w:r w:rsidR="00914AE1">
        <w:rPr>
          <w:color w:val="000000" w:themeColor="text1"/>
        </w:rPr>
        <w:t>bids/rebids</w:t>
      </w:r>
      <w:r>
        <w:rPr>
          <w:color w:val="000000" w:themeColor="text1"/>
        </w:rPr>
        <w:t xml:space="preserve"> NT and Responder has a weak, distributional hand</w:t>
      </w:r>
      <w:r w:rsidR="00914AE1">
        <w:rPr>
          <w:color w:val="000000" w:themeColor="text1"/>
        </w:rPr>
        <w:t>,</w:t>
      </w:r>
      <w:r>
        <w:rPr>
          <w:color w:val="000000" w:themeColor="text1"/>
        </w:rPr>
        <w:t xml:space="preserve"> the</w:t>
      </w:r>
      <w:r w:rsidR="007637E0">
        <w:rPr>
          <w:color w:val="000000" w:themeColor="text1"/>
        </w:rPr>
        <w:t xml:space="preserve">n Responder </w:t>
      </w:r>
      <w:r>
        <w:rPr>
          <w:color w:val="000000" w:themeColor="text1"/>
        </w:rPr>
        <w:t>make</w:t>
      </w:r>
      <w:r w:rsidR="007637E0">
        <w:rPr>
          <w:color w:val="000000" w:themeColor="text1"/>
        </w:rPr>
        <w:t>s</w:t>
      </w:r>
      <w:r>
        <w:rPr>
          <w:color w:val="000000" w:themeColor="text1"/>
        </w:rPr>
        <w:t xml:space="preserve"> a corrective action </w:t>
      </w:r>
      <w:r w:rsidR="002F1644">
        <w:rPr>
          <w:color w:val="000000" w:themeColor="text1"/>
        </w:rPr>
        <w:t xml:space="preserve">to play in a contract where their hand </w:t>
      </w:r>
      <w:r w:rsidR="007637E0">
        <w:rPr>
          <w:color w:val="000000" w:themeColor="text1"/>
        </w:rPr>
        <w:t>is</w:t>
      </w:r>
      <w:r w:rsidR="002F1644">
        <w:rPr>
          <w:color w:val="000000" w:themeColor="text1"/>
        </w:rPr>
        <w:t xml:space="preserve"> more useful.   Playing a NT contract w</w:t>
      </w:r>
      <w:r w:rsidR="007637E0">
        <w:rPr>
          <w:color w:val="000000" w:themeColor="text1"/>
        </w:rPr>
        <w:t>ith few combined HCP and most of them located i</w:t>
      </w:r>
      <w:r w:rsidR="002F1644">
        <w:rPr>
          <w:color w:val="000000" w:themeColor="text1"/>
        </w:rPr>
        <w:t>n one hand (Opener’s ha</w:t>
      </w:r>
      <w:r w:rsidR="007637E0">
        <w:rPr>
          <w:color w:val="000000" w:themeColor="text1"/>
        </w:rPr>
        <w:t>nd) can be extreme</w:t>
      </w:r>
      <w:r w:rsidR="00B005D4">
        <w:rPr>
          <w:color w:val="000000" w:themeColor="text1"/>
        </w:rPr>
        <w:t>ly difficult.  But not all low</w:t>
      </w:r>
      <w:r w:rsidR="00EC0EB0">
        <w:rPr>
          <w:color w:val="000000" w:themeColor="text1"/>
        </w:rPr>
        <w:t>-l</w:t>
      </w:r>
      <w:r w:rsidR="007637E0">
        <w:rPr>
          <w:color w:val="000000" w:themeColor="text1"/>
        </w:rPr>
        <w:t xml:space="preserve">evel actions by the Responder are purely corrective.  </w:t>
      </w:r>
    </w:p>
    <w:p w14:paraId="4FEA8199" w14:textId="77777777" w:rsidR="007637E0" w:rsidRDefault="007637E0" w:rsidP="0058163A">
      <w:pPr>
        <w:spacing w:after="0"/>
        <w:rPr>
          <w:color w:val="000000" w:themeColor="text1"/>
        </w:rPr>
      </w:pPr>
    </w:p>
    <w:p w14:paraId="727A9C40" w14:textId="64C94300" w:rsidR="007637E0" w:rsidRPr="00B005D4" w:rsidRDefault="007637E0" w:rsidP="0058163A">
      <w:pPr>
        <w:spacing w:after="0"/>
        <w:rPr>
          <w:i/>
          <w:color w:val="000000" w:themeColor="text1"/>
        </w:rPr>
      </w:pPr>
      <w:r w:rsidRPr="00B005D4">
        <w:rPr>
          <w:i/>
          <w:color w:val="000000" w:themeColor="text1"/>
        </w:rPr>
        <w:t>Example</w:t>
      </w:r>
    </w:p>
    <w:p w14:paraId="66A4162E" w14:textId="2288999A" w:rsidR="00CD6359" w:rsidRDefault="00B70196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C0EB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C0EB0">
        <w:rPr>
          <w:rFonts w:ascii="Times New Roman" w:hAnsi="Times New Roman" w:cs="Times New Roman"/>
          <w:color w:val="000000" w:themeColor="text1"/>
        </w:rPr>
        <w:t>♠</w:t>
      </w:r>
    </w:p>
    <w:p w14:paraId="646D7BC8" w14:textId="4A883D33" w:rsidR="00B70196" w:rsidRDefault="00B70196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EC0EB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2</w:t>
      </w:r>
      <w:r w:rsidR="00EC0EB0">
        <w:rPr>
          <w:rFonts w:ascii="Times New Roman" w:hAnsi="Times New Roman" w:cs="Times New Roman"/>
          <w:color w:val="000000" w:themeColor="text1"/>
        </w:rPr>
        <w:t>♠</w:t>
      </w:r>
    </w:p>
    <w:p w14:paraId="491745DE" w14:textId="3AB4DACA" w:rsidR="00B70196" w:rsidRDefault="00B70196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Unlike when </w:t>
      </w:r>
      <w:r w:rsidR="00371A6A">
        <w:rPr>
          <w:color w:val="000000" w:themeColor="text1"/>
        </w:rPr>
        <w:t>Opener rebids 1NT</w:t>
      </w:r>
      <w:r w:rsidR="00914AE1">
        <w:rPr>
          <w:color w:val="000000" w:themeColor="text1"/>
        </w:rPr>
        <w:t>,</w:t>
      </w:r>
      <w:r w:rsidR="00371A6A">
        <w:rPr>
          <w:color w:val="000000" w:themeColor="text1"/>
        </w:rPr>
        <w:t xml:space="preserve"> Opener </w:t>
      </w:r>
      <w:r w:rsidR="00914AE1">
        <w:rPr>
          <w:color w:val="000000" w:themeColor="text1"/>
        </w:rPr>
        <w:t xml:space="preserve">here </w:t>
      </w:r>
      <w:r w:rsidR="00371A6A">
        <w:rPr>
          <w:color w:val="000000" w:themeColor="text1"/>
        </w:rPr>
        <w:t>has a source of tricks to produce winners.  This rebid of 2</w:t>
      </w:r>
      <w:r w:rsidR="00914AE1">
        <w:rPr>
          <w:rFonts w:ascii="Times New Roman" w:hAnsi="Times New Roman" w:cs="Times New Roman"/>
          <w:color w:val="000000" w:themeColor="text1"/>
        </w:rPr>
        <w:t>♠</w:t>
      </w:r>
      <w:r w:rsidR="00371A6A">
        <w:rPr>
          <w:color w:val="000000" w:themeColor="text1"/>
        </w:rPr>
        <w:t xml:space="preserve"> by Responder is non-forcing but constructive.  It shows 6+card </w:t>
      </w:r>
      <w:r w:rsidR="00914AE1">
        <w:rPr>
          <w:rFonts w:ascii="Times New Roman" w:hAnsi="Times New Roman" w:cs="Times New Roman"/>
          <w:color w:val="000000" w:themeColor="text1"/>
        </w:rPr>
        <w:t>♠</w:t>
      </w:r>
      <w:r w:rsidR="00371A6A">
        <w:rPr>
          <w:color w:val="000000" w:themeColor="text1"/>
        </w:rPr>
        <w:t xml:space="preserve"> and 8-10 points.  </w:t>
      </w:r>
      <w:r w:rsidR="00914AE1">
        <w:rPr>
          <w:color w:val="000000" w:themeColor="text1"/>
        </w:rPr>
        <w:t>(</w:t>
      </w:r>
      <w:r w:rsidR="00371A6A">
        <w:rPr>
          <w:color w:val="000000" w:themeColor="text1"/>
        </w:rPr>
        <w:t xml:space="preserve">With a poor hand Responder just passes and lets </w:t>
      </w:r>
      <w:r w:rsidR="00914AE1">
        <w:rPr>
          <w:color w:val="000000" w:themeColor="text1"/>
        </w:rPr>
        <w:t>O</w:t>
      </w:r>
      <w:r w:rsidR="00371A6A">
        <w:rPr>
          <w:color w:val="000000" w:themeColor="text1"/>
        </w:rPr>
        <w:t>pener play in 2</w:t>
      </w:r>
      <w:r w:rsidR="00914AE1">
        <w:rPr>
          <w:rFonts w:ascii="Times New Roman" w:hAnsi="Times New Roman" w:cs="Times New Roman"/>
          <w:color w:val="000000" w:themeColor="text1"/>
        </w:rPr>
        <w:t>♣</w:t>
      </w:r>
      <w:r w:rsidR="00371A6A">
        <w:rPr>
          <w:color w:val="000000" w:themeColor="text1"/>
        </w:rPr>
        <w:t>, their long suit.</w:t>
      </w:r>
      <w:r w:rsidR="00914AE1">
        <w:rPr>
          <w:color w:val="000000" w:themeColor="text1"/>
        </w:rPr>
        <w:t>)</w:t>
      </w:r>
    </w:p>
    <w:p w14:paraId="248BCEB6" w14:textId="77777777" w:rsidR="003073EC" w:rsidRDefault="003073EC" w:rsidP="0058163A">
      <w:pPr>
        <w:spacing w:after="0"/>
        <w:rPr>
          <w:color w:val="000000" w:themeColor="text1"/>
        </w:rPr>
      </w:pPr>
    </w:p>
    <w:p w14:paraId="73CF8487" w14:textId="77777777" w:rsidR="002E183E" w:rsidRPr="00B005D4" w:rsidRDefault="002E183E" w:rsidP="002E183E">
      <w:pPr>
        <w:spacing w:after="0"/>
        <w:rPr>
          <w:i/>
          <w:color w:val="000000" w:themeColor="text1"/>
        </w:rPr>
      </w:pPr>
      <w:r w:rsidRPr="00B005D4">
        <w:rPr>
          <w:i/>
          <w:color w:val="000000" w:themeColor="text1"/>
        </w:rPr>
        <w:t>Example</w:t>
      </w:r>
    </w:p>
    <w:p w14:paraId="7B1C1F0F" w14:textId="1F5E6492" w:rsidR="002E183E" w:rsidRDefault="002E183E" w:rsidP="002E183E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C0EB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C0EB0">
        <w:rPr>
          <w:rFonts w:ascii="Times New Roman" w:hAnsi="Times New Roman" w:cs="Times New Roman"/>
          <w:color w:val="000000" w:themeColor="text1"/>
        </w:rPr>
        <w:t>♠</w:t>
      </w:r>
    </w:p>
    <w:p w14:paraId="00E07192" w14:textId="07319941" w:rsidR="002E183E" w:rsidRDefault="002E183E" w:rsidP="002E183E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EC0EB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2</w:t>
      </w:r>
      <w:r w:rsidR="00EC0EB0">
        <w:rPr>
          <w:rFonts w:ascii="Times New Roman" w:hAnsi="Times New Roman" w:cs="Times New Roman"/>
          <w:color w:val="000000" w:themeColor="text1"/>
        </w:rPr>
        <w:t>♥</w:t>
      </w:r>
    </w:p>
    <w:p w14:paraId="2285D584" w14:textId="11AC24FB" w:rsidR="003073EC" w:rsidRDefault="002E183E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Again, this auction is not corrective, it is forward-going.  Responder does not need to rescue </w:t>
      </w:r>
      <w:r w:rsidR="00293076">
        <w:rPr>
          <w:color w:val="000000" w:themeColor="text1"/>
        </w:rPr>
        <w:t>Opener from their 2</w:t>
      </w:r>
      <w:r w:rsidR="00914AE1">
        <w:rPr>
          <w:rFonts w:ascii="Times New Roman" w:hAnsi="Times New Roman" w:cs="Times New Roman"/>
          <w:color w:val="000000" w:themeColor="text1"/>
        </w:rPr>
        <w:t>♣</w:t>
      </w:r>
      <w:r w:rsidR="00293076">
        <w:rPr>
          <w:color w:val="000000" w:themeColor="text1"/>
        </w:rPr>
        <w:t xml:space="preserve"> contract</w:t>
      </w:r>
      <w:r w:rsidR="00914AE1">
        <w:rPr>
          <w:color w:val="000000" w:themeColor="text1"/>
        </w:rPr>
        <w:t xml:space="preserve"> in </w:t>
      </w:r>
      <w:r w:rsidR="00293076">
        <w:rPr>
          <w:color w:val="000000" w:themeColor="text1"/>
        </w:rPr>
        <w:t>their long suit.  This 2</w:t>
      </w:r>
      <w:r w:rsidR="00914AE1">
        <w:rPr>
          <w:rFonts w:ascii="Times New Roman" w:hAnsi="Times New Roman" w:cs="Times New Roman"/>
          <w:color w:val="000000" w:themeColor="text1"/>
        </w:rPr>
        <w:t>♥</w:t>
      </w:r>
      <w:r w:rsidR="00293076">
        <w:rPr>
          <w:color w:val="000000" w:themeColor="text1"/>
        </w:rPr>
        <w:t xml:space="preserve"> bid shows 8-10 points</w:t>
      </w:r>
      <w:r w:rsidR="00914AE1">
        <w:rPr>
          <w:color w:val="000000" w:themeColor="text1"/>
        </w:rPr>
        <w:t xml:space="preserve">, </w:t>
      </w:r>
      <w:r w:rsidR="00293076">
        <w:rPr>
          <w:color w:val="000000" w:themeColor="text1"/>
        </w:rPr>
        <w:t xml:space="preserve">5+card </w:t>
      </w:r>
      <w:r w:rsidR="00914AE1">
        <w:rPr>
          <w:rFonts w:ascii="Times New Roman" w:hAnsi="Times New Roman" w:cs="Times New Roman"/>
          <w:color w:val="000000" w:themeColor="text1"/>
        </w:rPr>
        <w:t>♠</w:t>
      </w:r>
      <w:r w:rsidR="00914AE1">
        <w:rPr>
          <w:color w:val="000000" w:themeColor="text1"/>
        </w:rPr>
        <w:t>,</w:t>
      </w:r>
      <w:r w:rsidR="00293076">
        <w:rPr>
          <w:color w:val="000000" w:themeColor="text1"/>
        </w:rPr>
        <w:t xml:space="preserve"> and 4+card </w:t>
      </w:r>
      <w:r w:rsidR="00914AE1">
        <w:rPr>
          <w:rFonts w:ascii="Times New Roman" w:hAnsi="Times New Roman" w:cs="Times New Roman"/>
          <w:color w:val="000000" w:themeColor="text1"/>
        </w:rPr>
        <w:t>♥</w:t>
      </w:r>
      <w:r w:rsidR="00293076">
        <w:rPr>
          <w:color w:val="000000" w:themeColor="text1"/>
        </w:rPr>
        <w:t xml:space="preserve">.  It is non-forcing (since it is not a convention and not a Responder’s </w:t>
      </w:r>
      <w:r w:rsidR="00914AE1">
        <w:rPr>
          <w:color w:val="000000" w:themeColor="text1"/>
        </w:rPr>
        <w:t>r</w:t>
      </w:r>
      <w:r w:rsidR="00293076">
        <w:rPr>
          <w:color w:val="000000" w:themeColor="text1"/>
        </w:rPr>
        <w:t xml:space="preserve">everse).  </w:t>
      </w:r>
    </w:p>
    <w:p w14:paraId="03BE3F2D" w14:textId="77777777" w:rsidR="006040FA" w:rsidRDefault="006040FA" w:rsidP="0058163A">
      <w:pPr>
        <w:spacing w:after="0"/>
        <w:rPr>
          <w:color w:val="000000" w:themeColor="text1"/>
        </w:rPr>
      </w:pPr>
    </w:p>
    <w:p w14:paraId="348A47A3" w14:textId="21B9E8F8" w:rsidR="006040FA" w:rsidRDefault="006040FA" w:rsidP="0058163A">
      <w:pPr>
        <w:spacing w:after="0"/>
        <w:rPr>
          <w:color w:val="000000" w:themeColor="text1"/>
        </w:rPr>
      </w:pPr>
    </w:p>
    <w:p w14:paraId="742B46D6" w14:textId="19CC82B0" w:rsidR="00914AE1" w:rsidRDefault="00914AE1" w:rsidP="0058163A">
      <w:pPr>
        <w:spacing w:after="0"/>
        <w:rPr>
          <w:color w:val="000000" w:themeColor="text1"/>
        </w:rPr>
      </w:pPr>
    </w:p>
    <w:p w14:paraId="55BE5EB8" w14:textId="27262517" w:rsidR="00914AE1" w:rsidRDefault="00914AE1" w:rsidP="0058163A">
      <w:pPr>
        <w:spacing w:after="0"/>
        <w:rPr>
          <w:color w:val="000000" w:themeColor="text1"/>
        </w:rPr>
      </w:pPr>
    </w:p>
    <w:p w14:paraId="7D69A789" w14:textId="5F4A1BAD" w:rsidR="00914AE1" w:rsidRDefault="00914AE1" w:rsidP="0058163A">
      <w:pPr>
        <w:spacing w:after="0"/>
        <w:rPr>
          <w:color w:val="000000" w:themeColor="text1"/>
        </w:rPr>
      </w:pPr>
    </w:p>
    <w:p w14:paraId="3914996F" w14:textId="40CF9311" w:rsidR="00914AE1" w:rsidRDefault="00914AE1" w:rsidP="0058163A">
      <w:pPr>
        <w:spacing w:after="0"/>
        <w:rPr>
          <w:color w:val="000000" w:themeColor="text1"/>
        </w:rPr>
      </w:pPr>
    </w:p>
    <w:p w14:paraId="7649BDE0" w14:textId="3FE3C844" w:rsidR="00914AE1" w:rsidRDefault="00914AE1" w:rsidP="0058163A">
      <w:pPr>
        <w:spacing w:after="0"/>
        <w:rPr>
          <w:color w:val="000000" w:themeColor="text1"/>
        </w:rPr>
      </w:pPr>
    </w:p>
    <w:p w14:paraId="2086C0C8" w14:textId="77777777" w:rsidR="00914AE1" w:rsidRDefault="00914AE1" w:rsidP="0058163A">
      <w:pPr>
        <w:spacing w:after="0"/>
        <w:rPr>
          <w:color w:val="000000" w:themeColor="text1"/>
        </w:rPr>
      </w:pPr>
    </w:p>
    <w:p w14:paraId="37EB0B16" w14:textId="7FF75BA7" w:rsidR="006040FA" w:rsidRPr="00914AE1" w:rsidRDefault="000D4EEA" w:rsidP="0058163A">
      <w:pPr>
        <w:spacing w:after="0"/>
        <w:rPr>
          <w:b/>
          <w:color w:val="000000" w:themeColor="text1"/>
          <w:sz w:val="24"/>
          <w:szCs w:val="24"/>
        </w:rPr>
      </w:pPr>
      <w:r w:rsidRPr="00914AE1">
        <w:rPr>
          <w:b/>
          <w:color w:val="000000" w:themeColor="text1"/>
          <w:sz w:val="24"/>
          <w:szCs w:val="24"/>
        </w:rPr>
        <w:lastRenderedPageBreak/>
        <w:t>More Complicated Situations</w:t>
      </w:r>
    </w:p>
    <w:p w14:paraId="4F1520C9" w14:textId="37F2695E" w:rsidR="006040FA" w:rsidRDefault="006040FA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There are other auctions where the strain</w:t>
      </w:r>
      <w:r w:rsidR="000D4EEA">
        <w:rPr>
          <w:color w:val="000000" w:themeColor="text1"/>
        </w:rPr>
        <w:t xml:space="preserve"> and nature</w:t>
      </w:r>
      <w:r>
        <w:rPr>
          <w:color w:val="000000" w:themeColor="text1"/>
        </w:rPr>
        <w:t xml:space="preserve"> of the suit helps us </w:t>
      </w:r>
      <w:r w:rsidR="000D4EEA">
        <w:rPr>
          <w:color w:val="000000" w:themeColor="text1"/>
        </w:rPr>
        <w:t>determine if the bid is corrective or forward</w:t>
      </w:r>
      <w:r w:rsidR="00E91B80">
        <w:rPr>
          <w:color w:val="000000" w:themeColor="text1"/>
        </w:rPr>
        <w:t>-</w:t>
      </w:r>
      <w:r w:rsidR="000D4EEA">
        <w:rPr>
          <w:color w:val="000000" w:themeColor="text1"/>
        </w:rPr>
        <w:t xml:space="preserve">going.  </w:t>
      </w:r>
      <w:r w:rsidR="00CD0837">
        <w:rPr>
          <w:color w:val="000000" w:themeColor="text1"/>
        </w:rPr>
        <w:t>Sometimes these forward</w:t>
      </w:r>
      <w:r w:rsidR="00E91B80">
        <w:rPr>
          <w:color w:val="000000" w:themeColor="text1"/>
        </w:rPr>
        <w:t>-</w:t>
      </w:r>
      <w:r w:rsidR="00CD0837">
        <w:rPr>
          <w:color w:val="000000" w:themeColor="text1"/>
        </w:rPr>
        <w:t xml:space="preserve">going </w:t>
      </w:r>
      <w:r w:rsidR="00E91B80">
        <w:rPr>
          <w:color w:val="000000" w:themeColor="text1"/>
        </w:rPr>
        <w:t xml:space="preserve">bids </w:t>
      </w:r>
      <w:r w:rsidR="00CD0837">
        <w:rPr>
          <w:color w:val="000000" w:themeColor="text1"/>
        </w:rPr>
        <w:t>are even forcing, while these corrective bids are “to play”</w:t>
      </w:r>
      <w:r w:rsidR="00E91B80">
        <w:rPr>
          <w:color w:val="000000" w:themeColor="text1"/>
        </w:rPr>
        <w:t xml:space="preserve"> or </w:t>
      </w:r>
      <w:r w:rsidR="00CD0837">
        <w:rPr>
          <w:color w:val="000000" w:themeColor="text1"/>
        </w:rPr>
        <w:t xml:space="preserve">“pass or correct”.  </w:t>
      </w:r>
    </w:p>
    <w:p w14:paraId="6FB39230" w14:textId="77777777" w:rsidR="000D4EEA" w:rsidRDefault="000D4EEA" w:rsidP="0058163A">
      <w:pPr>
        <w:spacing w:after="0"/>
        <w:rPr>
          <w:color w:val="000000" w:themeColor="text1"/>
        </w:rPr>
      </w:pPr>
    </w:p>
    <w:p w14:paraId="4FDD1C15" w14:textId="1A3478BB" w:rsidR="00E31E7D" w:rsidRPr="00E31E7D" w:rsidRDefault="00E31E7D" w:rsidP="0058163A">
      <w:pPr>
        <w:spacing w:after="0"/>
        <w:rPr>
          <w:i/>
          <w:color w:val="000000" w:themeColor="text1"/>
        </w:rPr>
      </w:pPr>
      <w:r w:rsidRPr="00E31E7D">
        <w:rPr>
          <w:i/>
          <w:color w:val="000000" w:themeColor="text1"/>
        </w:rPr>
        <w:t>Example</w:t>
      </w:r>
    </w:p>
    <w:p w14:paraId="227DD74D" w14:textId="5820CAAE" w:rsidR="000D4EEA" w:rsidRDefault="000D4EEA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C0EB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1</w:t>
      </w:r>
      <w:r w:rsidR="00EC0EB0">
        <w:rPr>
          <w:rFonts w:ascii="Times New Roman" w:hAnsi="Times New Roman" w:cs="Times New Roman"/>
          <w:color w:val="000000" w:themeColor="text1"/>
        </w:rPr>
        <w:t>♠</w:t>
      </w:r>
    </w:p>
    <w:p w14:paraId="7C26B166" w14:textId="7BEF8E10" w:rsidR="000D4EEA" w:rsidRDefault="000D4EEA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EC0EB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2NT</w:t>
      </w:r>
    </w:p>
    <w:p w14:paraId="50B95C45" w14:textId="07AB95BE" w:rsidR="000D4EEA" w:rsidRDefault="00E31E7D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</w:t>
      </w:r>
    </w:p>
    <w:p w14:paraId="0E91BA7A" w14:textId="0369AAC8" w:rsidR="00E31E7D" w:rsidRDefault="00E31E7D" w:rsidP="00E31E7D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91B80">
        <w:rPr>
          <w:rFonts w:ascii="Times New Roman" w:hAnsi="Times New Roman" w:cs="Times New Roman"/>
          <w:color w:val="000000" w:themeColor="text1"/>
        </w:rPr>
        <w:t>♣</w:t>
      </w:r>
      <w:r w:rsidR="007B5D6B">
        <w:rPr>
          <w:color w:val="000000" w:themeColor="text1"/>
        </w:rPr>
        <w:tab/>
        <w:t xml:space="preserve">Weak </w:t>
      </w:r>
      <w:proofErr w:type="gramStart"/>
      <w:r w:rsidR="007B5D6B">
        <w:rPr>
          <w:color w:val="000000" w:themeColor="text1"/>
        </w:rPr>
        <w:t>opener</w:t>
      </w:r>
      <w:proofErr w:type="gramEnd"/>
      <w:r w:rsidR="007B5D6B">
        <w:rPr>
          <w:color w:val="000000" w:themeColor="text1"/>
        </w:rPr>
        <w:t xml:space="preserve">, 6-card </w:t>
      </w:r>
      <w:r w:rsidR="00E91B80">
        <w:rPr>
          <w:rFonts w:ascii="Times New Roman" w:hAnsi="Times New Roman" w:cs="Times New Roman"/>
          <w:color w:val="000000" w:themeColor="text1"/>
        </w:rPr>
        <w:t>♦</w:t>
      </w:r>
      <w:r w:rsidR="007B5D6B">
        <w:rPr>
          <w:color w:val="000000" w:themeColor="text1"/>
        </w:rPr>
        <w:t xml:space="preserve">, 4+card </w:t>
      </w:r>
      <w:r w:rsidR="00E91B80">
        <w:rPr>
          <w:rFonts w:ascii="Times New Roman" w:hAnsi="Times New Roman" w:cs="Times New Roman"/>
          <w:color w:val="000000" w:themeColor="text1"/>
        </w:rPr>
        <w:t>♣</w:t>
      </w:r>
      <w:r w:rsidR="007B5D6B">
        <w:rPr>
          <w:color w:val="000000" w:themeColor="text1"/>
        </w:rPr>
        <w:t>.  Choice of part scores.  2NT unlikely to make.</w:t>
      </w:r>
    </w:p>
    <w:p w14:paraId="10257279" w14:textId="73FDAC00" w:rsidR="00E31E7D" w:rsidRDefault="00E31E7D" w:rsidP="00E31E7D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91B80">
        <w:rPr>
          <w:rFonts w:ascii="Times New Roman" w:hAnsi="Times New Roman" w:cs="Times New Roman"/>
          <w:color w:val="000000" w:themeColor="text1"/>
        </w:rPr>
        <w:t>♦</w:t>
      </w:r>
      <w:r w:rsidR="007B5D6B">
        <w:rPr>
          <w:color w:val="000000" w:themeColor="text1"/>
        </w:rPr>
        <w:tab/>
        <w:t xml:space="preserve">Weak </w:t>
      </w:r>
      <w:proofErr w:type="gramStart"/>
      <w:r w:rsidR="007B5D6B">
        <w:rPr>
          <w:color w:val="000000" w:themeColor="text1"/>
        </w:rPr>
        <w:t>opener</w:t>
      </w:r>
      <w:proofErr w:type="gramEnd"/>
      <w:r w:rsidR="007B5D6B">
        <w:rPr>
          <w:color w:val="000000" w:themeColor="text1"/>
        </w:rPr>
        <w:t xml:space="preserve">, 6+card </w:t>
      </w:r>
      <w:r w:rsidR="00E91B80">
        <w:rPr>
          <w:rFonts w:ascii="Times New Roman" w:hAnsi="Times New Roman" w:cs="Times New Roman"/>
          <w:color w:val="000000" w:themeColor="text1"/>
        </w:rPr>
        <w:t>♦</w:t>
      </w:r>
      <w:r w:rsidR="007B5D6B">
        <w:rPr>
          <w:color w:val="000000" w:themeColor="text1"/>
        </w:rPr>
        <w:t>.  Hoping that 3</w:t>
      </w:r>
      <w:r w:rsidR="00E91B80">
        <w:rPr>
          <w:rFonts w:ascii="Times New Roman" w:hAnsi="Times New Roman" w:cs="Times New Roman"/>
          <w:color w:val="000000" w:themeColor="text1"/>
        </w:rPr>
        <w:t>♦</w:t>
      </w:r>
      <w:r w:rsidR="007B5D6B">
        <w:rPr>
          <w:color w:val="000000" w:themeColor="text1"/>
        </w:rPr>
        <w:t xml:space="preserve"> has a better chance of making th</w:t>
      </w:r>
      <w:r w:rsidR="00E91B80">
        <w:rPr>
          <w:color w:val="000000" w:themeColor="text1"/>
        </w:rPr>
        <w:t>a</w:t>
      </w:r>
      <w:r w:rsidR="007B5D6B">
        <w:rPr>
          <w:color w:val="000000" w:themeColor="text1"/>
        </w:rPr>
        <w:t>n 2NT.</w:t>
      </w:r>
    </w:p>
    <w:p w14:paraId="68E13E1B" w14:textId="552680C6" w:rsidR="00E31E7D" w:rsidRDefault="00E31E7D" w:rsidP="00E31E7D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91B80">
        <w:rPr>
          <w:rFonts w:ascii="Times New Roman" w:hAnsi="Times New Roman" w:cs="Times New Roman"/>
          <w:color w:val="000000" w:themeColor="text1"/>
        </w:rPr>
        <w:t>♥</w:t>
      </w:r>
      <w:r w:rsidR="007B5D6B">
        <w:rPr>
          <w:color w:val="000000" w:themeColor="text1"/>
        </w:rPr>
        <w:tab/>
        <w:t xml:space="preserve">Accepting Game Invite.  4-card </w:t>
      </w:r>
      <w:r w:rsidR="00E91B80">
        <w:rPr>
          <w:rFonts w:ascii="Times New Roman" w:hAnsi="Times New Roman" w:cs="Times New Roman"/>
          <w:color w:val="000000" w:themeColor="text1"/>
        </w:rPr>
        <w:t>♥</w:t>
      </w:r>
      <w:r w:rsidR="007B5D6B">
        <w:rPr>
          <w:color w:val="000000" w:themeColor="text1"/>
        </w:rPr>
        <w:t xml:space="preserve">.  1-4-4-4 or 0-4-5/4 shape and a good hand. </w:t>
      </w:r>
    </w:p>
    <w:p w14:paraId="5D0DF59D" w14:textId="500188BC" w:rsidR="00E31E7D" w:rsidRDefault="00E31E7D" w:rsidP="00E31E7D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91B80">
        <w:rPr>
          <w:rFonts w:ascii="Times New Roman" w:hAnsi="Times New Roman" w:cs="Times New Roman"/>
          <w:color w:val="000000" w:themeColor="text1"/>
        </w:rPr>
        <w:t>♠</w:t>
      </w:r>
      <w:r w:rsidR="007B5D6B">
        <w:rPr>
          <w:color w:val="000000" w:themeColor="text1"/>
        </w:rPr>
        <w:tab/>
        <w:t xml:space="preserve">Accepting Game Invite.  3-card </w:t>
      </w:r>
      <w:r w:rsidR="00E91B80">
        <w:rPr>
          <w:rFonts w:ascii="Times New Roman" w:hAnsi="Times New Roman" w:cs="Times New Roman"/>
          <w:color w:val="000000" w:themeColor="text1"/>
        </w:rPr>
        <w:t>♠</w:t>
      </w:r>
      <w:r w:rsidR="007B5D6B">
        <w:rPr>
          <w:color w:val="000000" w:themeColor="text1"/>
        </w:rPr>
        <w:t xml:space="preserve">.  Something like 3-1-5/4 and extra values. </w:t>
      </w:r>
    </w:p>
    <w:p w14:paraId="5FC3DC44" w14:textId="7559E491" w:rsidR="007B5D6B" w:rsidRDefault="007B5D6B" w:rsidP="007B5D6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Notice that in these </w:t>
      </w:r>
      <w:r w:rsidR="00BF4D5C">
        <w:rPr>
          <w:color w:val="000000" w:themeColor="text1"/>
        </w:rPr>
        <w:t>auctions</w:t>
      </w:r>
      <w:r w:rsidR="00E91B80">
        <w:rPr>
          <w:color w:val="000000" w:themeColor="text1"/>
        </w:rPr>
        <w:t>,</w:t>
      </w:r>
      <w:r w:rsidR="00BF4D5C">
        <w:rPr>
          <w:color w:val="000000" w:themeColor="text1"/>
        </w:rPr>
        <w:t xml:space="preserve"> correcting NT to our long suit, especially a mino</w:t>
      </w:r>
      <w:r w:rsidR="00E91B80">
        <w:rPr>
          <w:color w:val="000000" w:themeColor="text1"/>
        </w:rPr>
        <w:t>r</w:t>
      </w:r>
      <w:r w:rsidR="00BF4D5C">
        <w:rPr>
          <w:color w:val="000000" w:themeColor="text1"/>
        </w:rPr>
        <w:t>, is corrective</w:t>
      </w:r>
      <w:r w:rsidR="00E91B80">
        <w:rPr>
          <w:color w:val="000000" w:themeColor="text1"/>
        </w:rPr>
        <w:t>, w</w:t>
      </w:r>
      <w:r w:rsidR="00BF4D5C">
        <w:rPr>
          <w:color w:val="000000" w:themeColor="text1"/>
        </w:rPr>
        <w:t>hile bidding partner</w:t>
      </w:r>
      <w:r w:rsidR="00E91B80">
        <w:rPr>
          <w:color w:val="000000" w:themeColor="text1"/>
        </w:rPr>
        <w:t>’</w:t>
      </w:r>
      <w:r w:rsidR="00BF4D5C">
        <w:rPr>
          <w:color w:val="000000" w:themeColor="text1"/>
        </w:rPr>
        <w:t xml:space="preserve">s suit, showing a partial fit, or bidding a potential new </w:t>
      </w:r>
      <w:r w:rsidR="00E91B80">
        <w:rPr>
          <w:color w:val="000000" w:themeColor="text1"/>
        </w:rPr>
        <w:t>M</w:t>
      </w:r>
      <w:r w:rsidR="00BF4D5C">
        <w:rPr>
          <w:color w:val="000000" w:themeColor="text1"/>
        </w:rPr>
        <w:t>ajor suit fit is forward-going and forcing.</w:t>
      </w:r>
    </w:p>
    <w:p w14:paraId="4D1B802D" w14:textId="77777777" w:rsidR="00BF4D5C" w:rsidRPr="007B5D6B" w:rsidRDefault="00BF4D5C" w:rsidP="007B5D6B">
      <w:pPr>
        <w:spacing w:after="0"/>
        <w:rPr>
          <w:color w:val="000000" w:themeColor="text1"/>
        </w:rPr>
      </w:pPr>
    </w:p>
    <w:p w14:paraId="035CE1AE" w14:textId="77777777" w:rsidR="003073EC" w:rsidRDefault="003073EC" w:rsidP="0058163A">
      <w:pPr>
        <w:spacing w:after="0"/>
        <w:rPr>
          <w:color w:val="000000" w:themeColor="text1"/>
        </w:rPr>
      </w:pPr>
    </w:p>
    <w:p w14:paraId="1083B66E" w14:textId="77777777" w:rsidR="0058163A" w:rsidRPr="00A11193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77051E6E" w14:textId="7B7A5D68" w:rsidR="00B9065D" w:rsidRDefault="000B2628" w:rsidP="000F0923">
      <w:pPr>
        <w:spacing w:after="0"/>
        <w:rPr>
          <w:color w:val="000000" w:themeColor="text1"/>
        </w:rPr>
      </w:pPr>
      <w:r>
        <w:rPr>
          <w:color w:val="000000" w:themeColor="text1"/>
        </w:rPr>
        <w:t>It can be tedious to go thr</w:t>
      </w:r>
      <w:r w:rsidR="00E91B80">
        <w:rPr>
          <w:color w:val="000000" w:themeColor="text1"/>
        </w:rPr>
        <w:t>ough</w:t>
      </w:r>
      <w:r>
        <w:rPr>
          <w:color w:val="000000" w:themeColor="text1"/>
        </w:rPr>
        <w:t xml:space="preserve"> the details of the meanin</w:t>
      </w:r>
      <w:r w:rsidR="00F56159">
        <w:rPr>
          <w:color w:val="000000" w:themeColor="text1"/>
        </w:rPr>
        <w:t>gs of these kinds of auctions, but it if you are serious about reducing your misunderstanding</w:t>
      </w:r>
      <w:r w:rsidR="00E91B80">
        <w:rPr>
          <w:color w:val="000000" w:themeColor="text1"/>
        </w:rPr>
        <w:t>s</w:t>
      </w:r>
      <w:r w:rsidR="00F56159">
        <w:rPr>
          <w:color w:val="000000" w:themeColor="text1"/>
        </w:rPr>
        <w:t xml:space="preserve"> with partner and want to make your bidding generally more effective</w:t>
      </w:r>
      <w:r w:rsidR="00E91B80">
        <w:rPr>
          <w:color w:val="000000" w:themeColor="text1"/>
        </w:rPr>
        <w:t>,</w:t>
      </w:r>
      <w:r w:rsidR="00F56159">
        <w:rPr>
          <w:color w:val="000000" w:themeColor="text1"/>
        </w:rPr>
        <w:t xml:space="preserve"> take the time to discuss the ideas of corrective vs. forward-going bids.  You and partner should be working together to reach the best final contract, not working against one another!</w:t>
      </w:r>
    </w:p>
    <w:p w14:paraId="3DBEB778" w14:textId="77777777" w:rsidR="003073EC" w:rsidRDefault="003073EC" w:rsidP="000F0923">
      <w:pPr>
        <w:spacing w:after="0"/>
        <w:rPr>
          <w:color w:val="000000" w:themeColor="text1"/>
        </w:rPr>
      </w:pPr>
    </w:p>
    <w:p w14:paraId="589147E4" w14:textId="77777777" w:rsidR="003073EC" w:rsidRDefault="003073EC" w:rsidP="000F0923">
      <w:pPr>
        <w:spacing w:after="0"/>
        <w:rPr>
          <w:color w:val="000000" w:themeColor="text1"/>
        </w:rPr>
      </w:pPr>
    </w:p>
    <w:p w14:paraId="587FD2BD" w14:textId="77777777" w:rsidR="003073EC" w:rsidRDefault="003073EC" w:rsidP="000F0923">
      <w:pPr>
        <w:spacing w:after="0"/>
        <w:rPr>
          <w:color w:val="000000" w:themeColor="text1"/>
        </w:rPr>
      </w:pPr>
    </w:p>
    <w:p w14:paraId="3AC47F7E" w14:textId="77777777" w:rsidR="003073EC" w:rsidRDefault="003073EC" w:rsidP="000F0923">
      <w:pPr>
        <w:spacing w:after="0"/>
        <w:rPr>
          <w:color w:val="000000" w:themeColor="text1"/>
        </w:rPr>
      </w:pPr>
    </w:p>
    <w:p w14:paraId="1F812C67" w14:textId="35135C05" w:rsidR="00317326" w:rsidRPr="003061BD" w:rsidRDefault="00CA146C" w:rsidP="000F092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7167" w14:textId="77777777" w:rsidR="006D0B8F" w:rsidRDefault="006D0B8F" w:rsidP="005C42AC">
      <w:pPr>
        <w:spacing w:after="0" w:line="240" w:lineRule="auto"/>
      </w:pPr>
      <w:r>
        <w:separator/>
      </w:r>
    </w:p>
  </w:endnote>
  <w:endnote w:type="continuationSeparator" w:id="0">
    <w:p w14:paraId="17505504" w14:textId="77777777" w:rsidR="006D0B8F" w:rsidRDefault="006D0B8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371231F9" w:rsidR="00794DF6" w:rsidRPr="00306D34" w:rsidRDefault="00794DF6" w:rsidP="00306D34">
    <w:pPr>
      <w:pStyle w:val="Footer"/>
    </w:pPr>
    <w:r>
      <w:t>T</w:t>
    </w:r>
    <w:r w:rsidR="00AE6D70">
      <w:t>WiB (2</w:t>
    </w:r>
    <w:r w:rsidR="003073EC">
      <w:t>2</w:t>
    </w:r>
    <w:r w:rsidR="00895FF4">
      <w:t>1</w:t>
    </w:r>
    <w:r w:rsidR="00CB1754">
      <w:t xml:space="preserve">) </w:t>
    </w:r>
    <w:r w:rsidR="003073EC">
      <w:t xml:space="preserve">Corrective vs. Forward Going Bids </w:t>
    </w:r>
    <w:r w:rsidR="003073EC"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B8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794DF6" w:rsidRDefault="00794DF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9F61" w14:textId="77777777" w:rsidR="006D0B8F" w:rsidRDefault="006D0B8F" w:rsidP="005C42AC">
      <w:pPr>
        <w:spacing w:after="0" w:line="240" w:lineRule="auto"/>
      </w:pPr>
      <w:r>
        <w:separator/>
      </w:r>
    </w:p>
  </w:footnote>
  <w:footnote w:type="continuationSeparator" w:id="0">
    <w:p w14:paraId="64C08D3C" w14:textId="77777777" w:rsidR="006D0B8F" w:rsidRDefault="006D0B8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794DF6" w:rsidRPr="00CF5891" w:rsidRDefault="00794DF6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794DF6" w:rsidRPr="00507BAD" w:rsidRDefault="00794DF6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794DF6" w:rsidRPr="00B4722C" w:rsidRDefault="00794DF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794DF6" w:rsidRDefault="00794DF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794DF6" w:rsidRPr="005669A0" w:rsidRDefault="00794DF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794DF6" w:rsidRDefault="00794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7AEF"/>
    <w:multiLevelType w:val="hybridMultilevel"/>
    <w:tmpl w:val="E38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0F06"/>
    <w:multiLevelType w:val="hybridMultilevel"/>
    <w:tmpl w:val="1D2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1522"/>
    <w:multiLevelType w:val="hybridMultilevel"/>
    <w:tmpl w:val="FCE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7391"/>
    <w:multiLevelType w:val="hybridMultilevel"/>
    <w:tmpl w:val="A01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7895"/>
    <w:rsid w:val="00007ABF"/>
    <w:rsid w:val="00054851"/>
    <w:rsid w:val="00063506"/>
    <w:rsid w:val="0006535A"/>
    <w:rsid w:val="0007775A"/>
    <w:rsid w:val="00097817"/>
    <w:rsid w:val="000A1BD5"/>
    <w:rsid w:val="000A3DB0"/>
    <w:rsid w:val="000B2628"/>
    <w:rsid w:val="000C16E4"/>
    <w:rsid w:val="000C4471"/>
    <w:rsid w:val="000D17F4"/>
    <w:rsid w:val="000D4EEA"/>
    <w:rsid w:val="000F0923"/>
    <w:rsid w:val="000F6C10"/>
    <w:rsid w:val="000F7DB9"/>
    <w:rsid w:val="001220C5"/>
    <w:rsid w:val="00122446"/>
    <w:rsid w:val="00135F48"/>
    <w:rsid w:val="00141B7A"/>
    <w:rsid w:val="00146534"/>
    <w:rsid w:val="00150B34"/>
    <w:rsid w:val="0016305E"/>
    <w:rsid w:val="00163634"/>
    <w:rsid w:val="001706D8"/>
    <w:rsid w:val="00195D84"/>
    <w:rsid w:val="001C5DA3"/>
    <w:rsid w:val="001D4DF4"/>
    <w:rsid w:val="001E6D20"/>
    <w:rsid w:val="001F0DB7"/>
    <w:rsid w:val="001F7AB6"/>
    <w:rsid w:val="0020491D"/>
    <w:rsid w:val="00232ED3"/>
    <w:rsid w:val="002400C4"/>
    <w:rsid w:val="00245322"/>
    <w:rsid w:val="00245E51"/>
    <w:rsid w:val="00246158"/>
    <w:rsid w:val="00255B92"/>
    <w:rsid w:val="0026190D"/>
    <w:rsid w:val="002727AF"/>
    <w:rsid w:val="00291FD7"/>
    <w:rsid w:val="00293076"/>
    <w:rsid w:val="0029633C"/>
    <w:rsid w:val="002A483F"/>
    <w:rsid w:val="002A7E69"/>
    <w:rsid w:val="002B5DFA"/>
    <w:rsid w:val="002E183E"/>
    <w:rsid w:val="002F1644"/>
    <w:rsid w:val="002F5269"/>
    <w:rsid w:val="002F7392"/>
    <w:rsid w:val="003061BD"/>
    <w:rsid w:val="00306D34"/>
    <w:rsid w:val="003073EC"/>
    <w:rsid w:val="00317326"/>
    <w:rsid w:val="00331ABA"/>
    <w:rsid w:val="003322BA"/>
    <w:rsid w:val="0035340A"/>
    <w:rsid w:val="003611EA"/>
    <w:rsid w:val="00371A6A"/>
    <w:rsid w:val="00380876"/>
    <w:rsid w:val="00394A4F"/>
    <w:rsid w:val="003C2C48"/>
    <w:rsid w:val="003C7C54"/>
    <w:rsid w:val="003F13FF"/>
    <w:rsid w:val="00415D33"/>
    <w:rsid w:val="00431715"/>
    <w:rsid w:val="00451454"/>
    <w:rsid w:val="00470EBF"/>
    <w:rsid w:val="00493C9D"/>
    <w:rsid w:val="00496CAB"/>
    <w:rsid w:val="004C552E"/>
    <w:rsid w:val="004C6496"/>
    <w:rsid w:val="004E239E"/>
    <w:rsid w:val="004E73F8"/>
    <w:rsid w:val="00506E01"/>
    <w:rsid w:val="00507BAD"/>
    <w:rsid w:val="00515E4D"/>
    <w:rsid w:val="005264EA"/>
    <w:rsid w:val="0054127B"/>
    <w:rsid w:val="00547190"/>
    <w:rsid w:val="005669A0"/>
    <w:rsid w:val="00573CE5"/>
    <w:rsid w:val="00580D90"/>
    <w:rsid w:val="0058163A"/>
    <w:rsid w:val="00585B3B"/>
    <w:rsid w:val="00592788"/>
    <w:rsid w:val="00593E68"/>
    <w:rsid w:val="005A17D4"/>
    <w:rsid w:val="005C42AC"/>
    <w:rsid w:val="005C482F"/>
    <w:rsid w:val="005C77B6"/>
    <w:rsid w:val="005D4B8C"/>
    <w:rsid w:val="005F6F34"/>
    <w:rsid w:val="00600CD4"/>
    <w:rsid w:val="006030C6"/>
    <w:rsid w:val="006040FA"/>
    <w:rsid w:val="0061399B"/>
    <w:rsid w:val="006312C7"/>
    <w:rsid w:val="00690A4A"/>
    <w:rsid w:val="006C05F3"/>
    <w:rsid w:val="006D0B8F"/>
    <w:rsid w:val="006E3954"/>
    <w:rsid w:val="006F144E"/>
    <w:rsid w:val="00706BFE"/>
    <w:rsid w:val="00716F0F"/>
    <w:rsid w:val="00762608"/>
    <w:rsid w:val="007637E0"/>
    <w:rsid w:val="00774D26"/>
    <w:rsid w:val="0079498A"/>
    <w:rsid w:val="00794DF6"/>
    <w:rsid w:val="007B5D6B"/>
    <w:rsid w:val="007C0FBE"/>
    <w:rsid w:val="007E60D4"/>
    <w:rsid w:val="007E6D2D"/>
    <w:rsid w:val="00802375"/>
    <w:rsid w:val="0081234C"/>
    <w:rsid w:val="00830D49"/>
    <w:rsid w:val="008357CB"/>
    <w:rsid w:val="00836A83"/>
    <w:rsid w:val="0085509F"/>
    <w:rsid w:val="00870F22"/>
    <w:rsid w:val="00895FF4"/>
    <w:rsid w:val="00897665"/>
    <w:rsid w:val="008C7DFA"/>
    <w:rsid w:val="008D340B"/>
    <w:rsid w:val="008F0AE1"/>
    <w:rsid w:val="008F0BF7"/>
    <w:rsid w:val="00914AE1"/>
    <w:rsid w:val="009257F5"/>
    <w:rsid w:val="0093077D"/>
    <w:rsid w:val="009363B5"/>
    <w:rsid w:val="00945D04"/>
    <w:rsid w:val="00952D16"/>
    <w:rsid w:val="009662E6"/>
    <w:rsid w:val="0099522A"/>
    <w:rsid w:val="009A28D3"/>
    <w:rsid w:val="009B1D3C"/>
    <w:rsid w:val="009C4DEA"/>
    <w:rsid w:val="009E13D0"/>
    <w:rsid w:val="00A005F0"/>
    <w:rsid w:val="00A027E8"/>
    <w:rsid w:val="00A02BB0"/>
    <w:rsid w:val="00A07415"/>
    <w:rsid w:val="00A11193"/>
    <w:rsid w:val="00A12B99"/>
    <w:rsid w:val="00A12E82"/>
    <w:rsid w:val="00A24EA7"/>
    <w:rsid w:val="00A43C39"/>
    <w:rsid w:val="00A455D2"/>
    <w:rsid w:val="00A46626"/>
    <w:rsid w:val="00A52A52"/>
    <w:rsid w:val="00A536D6"/>
    <w:rsid w:val="00A57736"/>
    <w:rsid w:val="00A650B7"/>
    <w:rsid w:val="00A80E4D"/>
    <w:rsid w:val="00A8606C"/>
    <w:rsid w:val="00A94700"/>
    <w:rsid w:val="00AA1B91"/>
    <w:rsid w:val="00AA1CAF"/>
    <w:rsid w:val="00AB4B64"/>
    <w:rsid w:val="00AC5727"/>
    <w:rsid w:val="00AC6662"/>
    <w:rsid w:val="00AD3A65"/>
    <w:rsid w:val="00AD56B9"/>
    <w:rsid w:val="00AD5784"/>
    <w:rsid w:val="00AE0164"/>
    <w:rsid w:val="00AE05F2"/>
    <w:rsid w:val="00AE07D6"/>
    <w:rsid w:val="00AE6D70"/>
    <w:rsid w:val="00B005D4"/>
    <w:rsid w:val="00B30D15"/>
    <w:rsid w:val="00B400D9"/>
    <w:rsid w:val="00B46EDF"/>
    <w:rsid w:val="00B4722C"/>
    <w:rsid w:val="00B62C92"/>
    <w:rsid w:val="00B667F7"/>
    <w:rsid w:val="00B70196"/>
    <w:rsid w:val="00B75DE3"/>
    <w:rsid w:val="00B8014D"/>
    <w:rsid w:val="00B8112D"/>
    <w:rsid w:val="00B9065D"/>
    <w:rsid w:val="00B91281"/>
    <w:rsid w:val="00B9163E"/>
    <w:rsid w:val="00BA1873"/>
    <w:rsid w:val="00BA7D8D"/>
    <w:rsid w:val="00BB3DA7"/>
    <w:rsid w:val="00BB452C"/>
    <w:rsid w:val="00BB52D2"/>
    <w:rsid w:val="00BE237F"/>
    <w:rsid w:val="00BE4C8A"/>
    <w:rsid w:val="00BF4D5C"/>
    <w:rsid w:val="00C01DE8"/>
    <w:rsid w:val="00C152B3"/>
    <w:rsid w:val="00C22828"/>
    <w:rsid w:val="00C30E32"/>
    <w:rsid w:val="00C42176"/>
    <w:rsid w:val="00C438A2"/>
    <w:rsid w:val="00C64C41"/>
    <w:rsid w:val="00CA01D9"/>
    <w:rsid w:val="00CA146C"/>
    <w:rsid w:val="00CA5029"/>
    <w:rsid w:val="00CB1754"/>
    <w:rsid w:val="00CD0837"/>
    <w:rsid w:val="00CD6359"/>
    <w:rsid w:val="00CD76CE"/>
    <w:rsid w:val="00CE7DCC"/>
    <w:rsid w:val="00CF5891"/>
    <w:rsid w:val="00CF7084"/>
    <w:rsid w:val="00D01FC0"/>
    <w:rsid w:val="00D07882"/>
    <w:rsid w:val="00D3461B"/>
    <w:rsid w:val="00D50EE5"/>
    <w:rsid w:val="00D7461B"/>
    <w:rsid w:val="00D82CEB"/>
    <w:rsid w:val="00D836BB"/>
    <w:rsid w:val="00D85D0F"/>
    <w:rsid w:val="00DA321E"/>
    <w:rsid w:val="00DA42FC"/>
    <w:rsid w:val="00DB0592"/>
    <w:rsid w:val="00DB2657"/>
    <w:rsid w:val="00DC08B0"/>
    <w:rsid w:val="00DE55ED"/>
    <w:rsid w:val="00DF3370"/>
    <w:rsid w:val="00E1095C"/>
    <w:rsid w:val="00E15B48"/>
    <w:rsid w:val="00E16849"/>
    <w:rsid w:val="00E20B8A"/>
    <w:rsid w:val="00E31E7D"/>
    <w:rsid w:val="00E410BD"/>
    <w:rsid w:val="00E47C64"/>
    <w:rsid w:val="00E50FFF"/>
    <w:rsid w:val="00E63614"/>
    <w:rsid w:val="00E91B80"/>
    <w:rsid w:val="00EB59EF"/>
    <w:rsid w:val="00EC0EB0"/>
    <w:rsid w:val="00F17EF0"/>
    <w:rsid w:val="00F32CC7"/>
    <w:rsid w:val="00F56159"/>
    <w:rsid w:val="00F779E4"/>
    <w:rsid w:val="00FA39DF"/>
    <w:rsid w:val="00FA71AD"/>
    <w:rsid w:val="00FC4835"/>
    <w:rsid w:val="00FD06C7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30B238F2-F92E-4561-8767-A5D62D79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83</cp:revision>
  <cp:lastPrinted>2017-01-09T00:40:00Z</cp:lastPrinted>
  <dcterms:created xsi:type="dcterms:W3CDTF">2016-06-09T17:48:00Z</dcterms:created>
  <dcterms:modified xsi:type="dcterms:W3CDTF">2018-01-15T15:11:00Z</dcterms:modified>
</cp:coreProperties>
</file>