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3A2A" w14:textId="29364041" w:rsidR="00317326" w:rsidRPr="00355938" w:rsidRDefault="0062003F" w:rsidP="000D3CF6">
      <w:pPr>
        <w:spacing w:after="0"/>
        <w:rPr>
          <w:b/>
          <w:i/>
          <w:color w:val="000000" w:themeColor="text1"/>
          <w:sz w:val="36"/>
          <w:szCs w:val="36"/>
        </w:rPr>
      </w:pPr>
      <w:r w:rsidRPr="00355938">
        <w:rPr>
          <w:b/>
          <w:i/>
          <w:color w:val="000000" w:themeColor="text1"/>
          <w:sz w:val="36"/>
          <w:szCs w:val="36"/>
        </w:rPr>
        <w:t>This Week in Bridge</w:t>
      </w:r>
    </w:p>
    <w:p w14:paraId="4B67419F" w14:textId="69B9741A" w:rsidR="00355938" w:rsidRPr="00355938" w:rsidRDefault="00355938" w:rsidP="000D3CF6">
      <w:pPr>
        <w:spacing w:after="0"/>
        <w:rPr>
          <w:b/>
          <w:color w:val="000000" w:themeColor="text1"/>
          <w:sz w:val="36"/>
          <w:szCs w:val="36"/>
        </w:rPr>
      </w:pPr>
      <w:r w:rsidRPr="00355938">
        <w:rPr>
          <w:b/>
          <w:color w:val="000000" w:themeColor="text1"/>
          <w:sz w:val="36"/>
          <w:szCs w:val="36"/>
        </w:rPr>
        <w:t>(</w:t>
      </w:r>
      <w:r w:rsidR="00BB3EA4">
        <w:rPr>
          <w:b/>
          <w:color w:val="000000" w:themeColor="text1"/>
          <w:sz w:val="36"/>
          <w:szCs w:val="36"/>
        </w:rPr>
        <w:t>3</w:t>
      </w:r>
      <w:r w:rsidR="00756ECD">
        <w:rPr>
          <w:b/>
          <w:color w:val="000000" w:themeColor="text1"/>
          <w:sz w:val="36"/>
          <w:szCs w:val="36"/>
        </w:rPr>
        <w:t>19</w:t>
      </w:r>
      <w:r w:rsidRPr="00355938">
        <w:rPr>
          <w:b/>
          <w:color w:val="000000" w:themeColor="text1"/>
          <w:sz w:val="36"/>
          <w:szCs w:val="36"/>
        </w:rPr>
        <w:t xml:space="preserve">)  </w:t>
      </w:r>
      <w:r w:rsidR="00756ECD">
        <w:rPr>
          <w:b/>
          <w:color w:val="000000" w:themeColor="text1"/>
          <w:sz w:val="36"/>
          <w:szCs w:val="36"/>
        </w:rPr>
        <w:t xml:space="preserve">Responding to 1NT </w:t>
      </w:r>
      <w:r w:rsidR="0045363F">
        <w:rPr>
          <w:b/>
          <w:color w:val="000000" w:themeColor="text1"/>
          <w:sz w:val="36"/>
          <w:szCs w:val="36"/>
        </w:rPr>
        <w:t xml:space="preserve">in </w:t>
      </w:r>
      <w:r w:rsidR="00756ECD">
        <w:rPr>
          <w:b/>
          <w:color w:val="000000" w:themeColor="text1"/>
          <w:sz w:val="36"/>
          <w:szCs w:val="36"/>
        </w:rPr>
        <w:t xml:space="preserve">Competition  </w:t>
      </w:r>
      <w:r w:rsidR="00BB3EA4">
        <w:rPr>
          <w:b/>
          <w:color w:val="000000" w:themeColor="text1"/>
          <w:sz w:val="36"/>
          <w:szCs w:val="36"/>
        </w:rPr>
        <w:t xml:space="preserve"> </w:t>
      </w:r>
    </w:p>
    <w:p w14:paraId="534D5DA2" w14:textId="35051D61" w:rsidR="00355938" w:rsidRPr="008C06D9" w:rsidRDefault="00355938" w:rsidP="008C06D9">
      <w:pPr>
        <w:spacing w:after="0"/>
        <w:rPr>
          <w:rFonts w:cstheme="minorHAnsi"/>
          <w:i/>
          <w:color w:val="000000" w:themeColor="text1"/>
        </w:rPr>
      </w:pPr>
      <w:r w:rsidRPr="008C06D9">
        <w:rPr>
          <w:rFonts w:cstheme="minorHAnsi"/>
          <w:i/>
          <w:color w:val="000000" w:themeColor="text1"/>
        </w:rPr>
        <w:t>©AiB</w:t>
      </w:r>
      <w:r w:rsidRPr="008C06D9">
        <w:rPr>
          <w:rFonts w:cstheme="minorHAnsi"/>
          <w:i/>
          <w:color w:val="000000" w:themeColor="text1"/>
        </w:rPr>
        <w:tab/>
      </w:r>
      <w:r w:rsidRPr="008C06D9">
        <w:rPr>
          <w:rFonts w:cstheme="minorHAnsi"/>
          <w:i/>
          <w:color w:val="000000" w:themeColor="text1"/>
        </w:rPr>
        <w:tab/>
      </w:r>
      <w:r w:rsidRPr="008C06D9">
        <w:rPr>
          <w:rFonts w:cstheme="minorHAnsi"/>
          <w:i/>
          <w:color w:val="000000" w:themeColor="text1"/>
        </w:rPr>
        <w:tab/>
      </w:r>
      <w:r w:rsidRPr="008C06D9">
        <w:rPr>
          <w:rFonts w:cstheme="minorHAnsi"/>
          <w:i/>
          <w:color w:val="000000" w:themeColor="text1"/>
        </w:rPr>
        <w:tab/>
      </w:r>
      <w:r w:rsidRPr="008C06D9">
        <w:rPr>
          <w:rFonts w:cstheme="minorHAnsi"/>
          <w:i/>
          <w:color w:val="000000" w:themeColor="text1"/>
        </w:rPr>
        <w:tab/>
      </w:r>
      <w:r w:rsidRPr="008C06D9">
        <w:rPr>
          <w:rFonts w:cstheme="minorHAnsi"/>
          <w:i/>
          <w:color w:val="000000" w:themeColor="text1"/>
        </w:rPr>
        <w:tab/>
      </w:r>
      <w:r w:rsidRPr="008C06D9">
        <w:rPr>
          <w:rFonts w:cstheme="minorHAnsi"/>
          <w:i/>
          <w:color w:val="000000" w:themeColor="text1"/>
        </w:rPr>
        <w:tab/>
      </w:r>
      <w:r w:rsidR="00BB3EA4" w:rsidRPr="008C06D9">
        <w:rPr>
          <w:rFonts w:cstheme="minorHAnsi"/>
          <w:i/>
          <w:color w:val="000000" w:themeColor="text1"/>
        </w:rPr>
        <w:tab/>
      </w:r>
      <w:r w:rsidRPr="008C06D9">
        <w:rPr>
          <w:rFonts w:cstheme="minorHAnsi"/>
          <w:i/>
          <w:color w:val="000000" w:themeColor="text1"/>
        </w:rPr>
        <w:tab/>
        <w:t>Robert S. Todd</w:t>
      </w:r>
    </w:p>
    <w:p w14:paraId="5A0DE6C4" w14:textId="0E0D995B" w:rsidR="00355938" w:rsidRPr="008C06D9" w:rsidRDefault="00355938" w:rsidP="008C06D9">
      <w:pPr>
        <w:spacing w:after="0"/>
        <w:rPr>
          <w:rFonts w:cstheme="minorHAnsi"/>
          <w:i/>
          <w:color w:val="000000" w:themeColor="text1"/>
        </w:rPr>
      </w:pPr>
      <w:r w:rsidRPr="008C06D9">
        <w:rPr>
          <w:rFonts w:cstheme="minorHAnsi"/>
          <w:i/>
          <w:color w:val="000000" w:themeColor="text1"/>
        </w:rPr>
        <w:t xml:space="preserve">Level:  </w:t>
      </w:r>
      <w:r w:rsidR="00BB3EA4" w:rsidRPr="008C06D9">
        <w:rPr>
          <w:rFonts w:cstheme="minorHAnsi"/>
          <w:i/>
          <w:color w:val="000000" w:themeColor="text1"/>
        </w:rPr>
        <w:t>2</w:t>
      </w:r>
      <w:r w:rsidRPr="008C06D9">
        <w:rPr>
          <w:rFonts w:cstheme="minorHAnsi"/>
          <w:i/>
          <w:color w:val="000000" w:themeColor="text1"/>
        </w:rPr>
        <w:t xml:space="preserve"> </w:t>
      </w:r>
      <w:r w:rsidRPr="008C06D9">
        <w:rPr>
          <w:rFonts w:cstheme="minorHAnsi"/>
          <w:i/>
          <w:color w:val="000000" w:themeColor="text1"/>
        </w:rPr>
        <w:tab/>
      </w:r>
      <w:r w:rsidRPr="008C06D9">
        <w:rPr>
          <w:rFonts w:cstheme="minorHAnsi"/>
          <w:i/>
          <w:color w:val="000000" w:themeColor="text1"/>
        </w:rPr>
        <w:tab/>
      </w:r>
      <w:r w:rsidRPr="008C06D9">
        <w:rPr>
          <w:rFonts w:cstheme="minorHAnsi"/>
          <w:i/>
          <w:color w:val="000000" w:themeColor="text1"/>
        </w:rPr>
        <w:tab/>
      </w:r>
      <w:r w:rsidRPr="008C06D9">
        <w:rPr>
          <w:rFonts w:cstheme="minorHAnsi"/>
          <w:i/>
          <w:color w:val="000000" w:themeColor="text1"/>
        </w:rPr>
        <w:tab/>
      </w:r>
      <w:r w:rsidRPr="008C06D9">
        <w:rPr>
          <w:rFonts w:cstheme="minorHAnsi"/>
          <w:i/>
          <w:color w:val="000000" w:themeColor="text1"/>
        </w:rPr>
        <w:tab/>
      </w:r>
      <w:r w:rsidRPr="008C06D9">
        <w:rPr>
          <w:rFonts w:cstheme="minorHAnsi"/>
          <w:i/>
          <w:color w:val="000000" w:themeColor="text1"/>
        </w:rPr>
        <w:tab/>
      </w:r>
      <w:r w:rsidR="00BB3EA4" w:rsidRPr="008C06D9">
        <w:rPr>
          <w:rFonts w:cstheme="minorHAnsi"/>
          <w:i/>
          <w:color w:val="000000" w:themeColor="text1"/>
        </w:rPr>
        <w:tab/>
      </w:r>
      <w:r w:rsidRPr="008C06D9">
        <w:rPr>
          <w:rFonts w:cstheme="minorHAnsi"/>
          <w:i/>
          <w:color w:val="000000" w:themeColor="text1"/>
        </w:rPr>
        <w:tab/>
      </w:r>
      <w:hyperlink r:id="rId7" w:history="1">
        <w:r w:rsidRPr="008C06D9">
          <w:rPr>
            <w:rStyle w:val="Hyperlink"/>
            <w:rFonts w:cstheme="minorHAnsi"/>
            <w:i/>
            <w:color w:val="000000" w:themeColor="text1"/>
          </w:rPr>
          <w:t>robert@advinbridge.com</w:t>
        </w:r>
      </w:hyperlink>
      <w:r w:rsidRPr="008C06D9">
        <w:rPr>
          <w:rFonts w:cstheme="minorHAnsi"/>
          <w:i/>
          <w:color w:val="000000" w:themeColor="text1"/>
        </w:rPr>
        <w:t xml:space="preserve">  </w:t>
      </w:r>
    </w:p>
    <w:p w14:paraId="625AE204" w14:textId="2044E4E3" w:rsidR="00355938" w:rsidRPr="008C06D9" w:rsidRDefault="00BB3EA4" w:rsidP="008C06D9">
      <w:pPr>
        <w:spacing w:after="0"/>
        <w:rPr>
          <w:rFonts w:cstheme="minorHAnsi"/>
          <w:color w:val="000000" w:themeColor="text1"/>
        </w:rPr>
      </w:pPr>
      <w:r w:rsidRPr="008C06D9">
        <w:rPr>
          <w:rFonts w:cstheme="minorHAnsi"/>
          <w:color w:val="000000" w:themeColor="text1"/>
        </w:rPr>
        <w:tab/>
      </w:r>
    </w:p>
    <w:p w14:paraId="539D941C" w14:textId="77777777" w:rsidR="00355938" w:rsidRPr="008C06D9" w:rsidRDefault="00355938" w:rsidP="008C06D9">
      <w:pPr>
        <w:spacing w:after="0"/>
        <w:rPr>
          <w:rFonts w:cstheme="minorHAnsi"/>
          <w:b/>
          <w:color w:val="000000" w:themeColor="text1"/>
        </w:rPr>
      </w:pPr>
    </w:p>
    <w:p w14:paraId="2B174733" w14:textId="7FD0BE33" w:rsidR="009C2523" w:rsidRPr="008C06D9" w:rsidRDefault="00355938" w:rsidP="008C06D9">
      <w:pPr>
        <w:spacing w:after="0"/>
        <w:rPr>
          <w:rFonts w:cstheme="minorHAnsi"/>
          <w:b/>
          <w:color w:val="000000" w:themeColor="text1"/>
          <w:sz w:val="24"/>
          <w:szCs w:val="24"/>
        </w:rPr>
      </w:pPr>
      <w:r w:rsidRPr="008C06D9">
        <w:rPr>
          <w:rFonts w:cstheme="minorHAnsi"/>
          <w:b/>
          <w:color w:val="000000" w:themeColor="text1"/>
          <w:sz w:val="24"/>
          <w:szCs w:val="24"/>
        </w:rPr>
        <w:t xml:space="preserve">General </w:t>
      </w:r>
    </w:p>
    <w:p w14:paraId="061DA94F" w14:textId="63C0DF5F" w:rsidR="00F816D2" w:rsidRPr="008C06D9" w:rsidRDefault="00F816D2" w:rsidP="008C06D9">
      <w:pPr>
        <w:spacing w:after="0"/>
        <w:rPr>
          <w:rFonts w:cstheme="minorHAnsi"/>
          <w:bCs/>
          <w:color w:val="000000" w:themeColor="text1"/>
        </w:rPr>
      </w:pPr>
      <w:r w:rsidRPr="008C06D9">
        <w:rPr>
          <w:rFonts w:cstheme="minorHAnsi"/>
          <w:bCs/>
          <w:color w:val="000000" w:themeColor="text1"/>
        </w:rPr>
        <w:t xml:space="preserve">When </w:t>
      </w:r>
      <w:r w:rsidR="008C06D9" w:rsidRPr="008C06D9">
        <w:rPr>
          <w:rFonts w:cstheme="minorHAnsi"/>
          <w:bCs/>
          <w:color w:val="000000" w:themeColor="text1"/>
        </w:rPr>
        <w:t>r</w:t>
      </w:r>
      <w:r w:rsidRPr="008C06D9">
        <w:rPr>
          <w:rFonts w:cstheme="minorHAnsi"/>
          <w:bCs/>
          <w:color w:val="000000" w:themeColor="text1"/>
        </w:rPr>
        <w:t>esponding to partner’s 1NT opening bid</w:t>
      </w:r>
      <w:r w:rsidR="008C06D9" w:rsidRPr="008C06D9">
        <w:rPr>
          <w:rFonts w:cstheme="minorHAnsi"/>
          <w:bCs/>
          <w:color w:val="000000" w:themeColor="text1"/>
        </w:rPr>
        <w:t>,</w:t>
      </w:r>
      <w:r w:rsidRPr="008C06D9">
        <w:rPr>
          <w:rFonts w:cstheme="minorHAnsi"/>
          <w:bCs/>
          <w:color w:val="000000" w:themeColor="text1"/>
        </w:rPr>
        <w:t xml:space="preserve"> we have </w:t>
      </w:r>
      <w:r w:rsidR="008C06D9" w:rsidRPr="008C06D9">
        <w:rPr>
          <w:rFonts w:cstheme="minorHAnsi"/>
          <w:bCs/>
          <w:color w:val="000000" w:themeColor="text1"/>
        </w:rPr>
        <w:t>plenty</w:t>
      </w:r>
      <w:r w:rsidRPr="008C06D9">
        <w:rPr>
          <w:rFonts w:cstheme="minorHAnsi"/>
          <w:bCs/>
          <w:color w:val="000000" w:themeColor="text1"/>
        </w:rPr>
        <w:t xml:space="preserve"> of tools and agreements that we use to communicate with partner.  But when </w:t>
      </w:r>
      <w:r w:rsidR="008C06D9" w:rsidRPr="008C06D9">
        <w:rPr>
          <w:rFonts w:cstheme="minorHAnsi"/>
          <w:bCs/>
          <w:color w:val="000000" w:themeColor="text1"/>
        </w:rPr>
        <w:t xml:space="preserve">the </w:t>
      </w:r>
      <w:r w:rsidRPr="008C06D9">
        <w:rPr>
          <w:rFonts w:cstheme="minorHAnsi"/>
          <w:bCs/>
          <w:color w:val="000000" w:themeColor="text1"/>
        </w:rPr>
        <w:t>opponents interfere in our bidding</w:t>
      </w:r>
      <w:r w:rsidR="008C06D9" w:rsidRPr="008C06D9">
        <w:rPr>
          <w:rFonts w:cstheme="minorHAnsi"/>
          <w:bCs/>
          <w:color w:val="000000" w:themeColor="text1"/>
        </w:rPr>
        <w:t>,</w:t>
      </w:r>
      <w:r w:rsidRPr="008C06D9">
        <w:rPr>
          <w:rFonts w:cstheme="minorHAnsi"/>
          <w:bCs/>
          <w:color w:val="000000" w:themeColor="text1"/>
        </w:rPr>
        <w:t xml:space="preserve"> </w:t>
      </w:r>
      <w:r w:rsidR="008C06D9" w:rsidRPr="008C06D9">
        <w:rPr>
          <w:rFonts w:cstheme="minorHAnsi"/>
          <w:bCs/>
          <w:color w:val="000000" w:themeColor="text1"/>
        </w:rPr>
        <w:t xml:space="preserve">it </w:t>
      </w:r>
      <w:r w:rsidRPr="008C06D9">
        <w:rPr>
          <w:rFonts w:cstheme="minorHAnsi"/>
          <w:bCs/>
          <w:color w:val="000000" w:themeColor="text1"/>
        </w:rPr>
        <w:t>takes away some of our bidding space.  The higher the opponents bid</w:t>
      </w:r>
      <w:r w:rsidR="008C06D9">
        <w:rPr>
          <w:rFonts w:cstheme="minorHAnsi"/>
          <w:bCs/>
          <w:color w:val="000000" w:themeColor="text1"/>
        </w:rPr>
        <w:t>,</w:t>
      </w:r>
      <w:r w:rsidRPr="008C06D9">
        <w:rPr>
          <w:rFonts w:cstheme="minorHAnsi"/>
          <w:bCs/>
          <w:color w:val="000000" w:themeColor="text1"/>
        </w:rPr>
        <w:t xml:space="preserve"> the less space we have available to communicate with partner.  We need to work to modify those agreements and </w:t>
      </w:r>
      <w:r w:rsidR="008C06D9">
        <w:rPr>
          <w:rFonts w:cstheme="minorHAnsi"/>
          <w:bCs/>
          <w:color w:val="000000" w:themeColor="text1"/>
        </w:rPr>
        <w:t>decide</w:t>
      </w:r>
      <w:r w:rsidRPr="008C06D9">
        <w:rPr>
          <w:rFonts w:cstheme="minorHAnsi"/>
          <w:bCs/>
          <w:color w:val="000000" w:themeColor="text1"/>
        </w:rPr>
        <w:t xml:space="preserve"> when we keep the same or a similar set of tools (conventions) and when we need to significantly change our methods to deal with this lack of bidding space.  Let’s </w:t>
      </w:r>
      <w:proofErr w:type="gramStart"/>
      <w:r w:rsidRPr="008C06D9">
        <w:rPr>
          <w:rFonts w:cstheme="minorHAnsi"/>
          <w:bCs/>
          <w:color w:val="000000" w:themeColor="text1"/>
        </w:rPr>
        <w:t>take a look</w:t>
      </w:r>
      <w:proofErr w:type="gramEnd"/>
      <w:r w:rsidRPr="008C06D9">
        <w:rPr>
          <w:rFonts w:cstheme="minorHAnsi"/>
          <w:bCs/>
          <w:color w:val="000000" w:themeColor="text1"/>
        </w:rPr>
        <w:t xml:space="preserve"> at dealing with the interference from the opponents.  </w:t>
      </w:r>
    </w:p>
    <w:p w14:paraId="756C00F0" w14:textId="4B6CDBBE" w:rsidR="009C2523" w:rsidRPr="008C06D9" w:rsidRDefault="009C2523" w:rsidP="008C06D9">
      <w:pPr>
        <w:spacing w:after="0"/>
        <w:rPr>
          <w:rFonts w:eastAsia="Times New Roman" w:cstheme="minorHAnsi"/>
          <w:b/>
          <w:color w:val="000000" w:themeColor="text1"/>
        </w:rPr>
      </w:pPr>
    </w:p>
    <w:p w14:paraId="14D05232" w14:textId="77777777" w:rsidR="009C2523" w:rsidRPr="008C06D9" w:rsidRDefault="009C2523" w:rsidP="008C06D9">
      <w:pPr>
        <w:spacing w:after="0"/>
        <w:rPr>
          <w:rFonts w:eastAsia="Times New Roman" w:cstheme="minorHAnsi"/>
          <w:b/>
          <w:color w:val="000000" w:themeColor="text1"/>
        </w:rPr>
      </w:pPr>
    </w:p>
    <w:p w14:paraId="257EB433" w14:textId="32CD54A5" w:rsidR="009C2523" w:rsidRPr="008C06D9" w:rsidRDefault="00F816D2" w:rsidP="008C06D9">
      <w:pPr>
        <w:spacing w:after="0"/>
        <w:rPr>
          <w:rFonts w:eastAsia="Times New Roman" w:cstheme="minorHAnsi"/>
          <w:b/>
          <w:color w:val="000000" w:themeColor="text1"/>
          <w:sz w:val="24"/>
          <w:szCs w:val="24"/>
        </w:rPr>
      </w:pPr>
      <w:r w:rsidRPr="008C06D9">
        <w:rPr>
          <w:rFonts w:eastAsia="Times New Roman" w:cstheme="minorHAnsi"/>
          <w:b/>
          <w:color w:val="000000" w:themeColor="text1"/>
          <w:sz w:val="24"/>
          <w:szCs w:val="24"/>
        </w:rPr>
        <w:t>Low</w:t>
      </w:r>
      <w:r w:rsidR="00D22E62" w:rsidRPr="008C06D9">
        <w:rPr>
          <w:rFonts w:eastAsia="Times New Roman" w:cstheme="minorHAnsi"/>
          <w:b/>
          <w:color w:val="000000" w:themeColor="text1"/>
          <w:sz w:val="24"/>
          <w:szCs w:val="24"/>
        </w:rPr>
        <w:t>-</w:t>
      </w:r>
      <w:r w:rsidRPr="008C06D9">
        <w:rPr>
          <w:rFonts w:eastAsia="Times New Roman" w:cstheme="minorHAnsi"/>
          <w:b/>
          <w:color w:val="000000" w:themeColor="text1"/>
          <w:sz w:val="24"/>
          <w:szCs w:val="24"/>
        </w:rPr>
        <w:t>Level Interference</w:t>
      </w:r>
    </w:p>
    <w:p w14:paraId="4EC02BC4" w14:textId="435DF7F2" w:rsidR="00F816D2" w:rsidRPr="008C06D9" w:rsidRDefault="00F816D2" w:rsidP="008C06D9">
      <w:pPr>
        <w:spacing w:after="0"/>
        <w:rPr>
          <w:rFonts w:eastAsia="Times New Roman" w:cstheme="minorHAnsi"/>
          <w:color w:val="000000" w:themeColor="text1"/>
        </w:rPr>
      </w:pPr>
      <w:r w:rsidRPr="008C06D9">
        <w:rPr>
          <w:rFonts w:eastAsia="Times New Roman" w:cstheme="minorHAnsi"/>
          <w:color w:val="000000" w:themeColor="text1"/>
        </w:rPr>
        <w:t>When the opponents make a bid that does not take away much of our bidding space</w:t>
      </w:r>
      <w:r w:rsidR="00A25121">
        <w:rPr>
          <w:rFonts w:eastAsia="Times New Roman" w:cstheme="minorHAnsi"/>
          <w:color w:val="000000" w:themeColor="text1"/>
        </w:rPr>
        <w:t>,</w:t>
      </w:r>
      <w:r w:rsidRPr="008C06D9">
        <w:rPr>
          <w:rFonts w:eastAsia="Times New Roman" w:cstheme="minorHAnsi"/>
          <w:color w:val="000000" w:themeColor="text1"/>
        </w:rPr>
        <w:t xml:space="preserve"> we do not need to substantially change our bidding system.  With most of our bidding space remaining</w:t>
      </w:r>
      <w:r w:rsidR="00A25121">
        <w:rPr>
          <w:rFonts w:eastAsia="Times New Roman" w:cstheme="minorHAnsi"/>
          <w:color w:val="000000" w:themeColor="text1"/>
        </w:rPr>
        <w:t>,</w:t>
      </w:r>
      <w:r w:rsidRPr="008C06D9">
        <w:rPr>
          <w:rFonts w:eastAsia="Times New Roman" w:cstheme="minorHAnsi"/>
          <w:color w:val="000000" w:themeColor="text1"/>
        </w:rPr>
        <w:t xml:space="preserve"> we can still use Stayman and </w:t>
      </w:r>
      <w:r w:rsidR="00A25121">
        <w:rPr>
          <w:rFonts w:eastAsia="Times New Roman" w:cstheme="minorHAnsi"/>
          <w:color w:val="000000" w:themeColor="text1"/>
        </w:rPr>
        <w:t>t</w:t>
      </w:r>
      <w:r w:rsidRPr="008C06D9">
        <w:rPr>
          <w:rFonts w:eastAsia="Times New Roman" w:cstheme="minorHAnsi"/>
          <w:color w:val="000000" w:themeColor="text1"/>
        </w:rPr>
        <w:t>ransfers (o</w:t>
      </w:r>
      <w:r w:rsidR="00A25121">
        <w:rPr>
          <w:rFonts w:eastAsia="Times New Roman" w:cstheme="minorHAnsi"/>
          <w:color w:val="000000" w:themeColor="text1"/>
        </w:rPr>
        <w:t>u</w:t>
      </w:r>
      <w:r w:rsidRPr="008C06D9">
        <w:rPr>
          <w:rFonts w:eastAsia="Times New Roman" w:cstheme="minorHAnsi"/>
          <w:color w:val="000000" w:themeColor="text1"/>
        </w:rPr>
        <w:t>r “normal” methods) to communicate with partner.</w:t>
      </w:r>
    </w:p>
    <w:p w14:paraId="0AD4A66C" w14:textId="030F91CE" w:rsidR="00F816D2" w:rsidRPr="008C06D9" w:rsidRDefault="00F816D2" w:rsidP="008C06D9">
      <w:pPr>
        <w:spacing w:after="0"/>
        <w:rPr>
          <w:rFonts w:eastAsia="Times New Roman" w:cstheme="minorHAnsi"/>
          <w:color w:val="000000" w:themeColor="text1"/>
        </w:rPr>
      </w:pPr>
    </w:p>
    <w:p w14:paraId="075945FC" w14:textId="77777777" w:rsidR="00CC69C6" w:rsidRPr="008C06D9" w:rsidRDefault="00CC69C6" w:rsidP="008C06D9">
      <w:pPr>
        <w:spacing w:after="0"/>
        <w:rPr>
          <w:rFonts w:eastAsia="Times New Roman" w:cstheme="minorHAnsi"/>
          <w:color w:val="000000" w:themeColor="text1"/>
        </w:rPr>
      </w:pPr>
    </w:p>
    <w:p w14:paraId="1351FC04" w14:textId="2C9D0DAD" w:rsidR="00F816D2" w:rsidRPr="008C06D9" w:rsidRDefault="00D22E62" w:rsidP="008C06D9">
      <w:pPr>
        <w:spacing w:after="0"/>
        <w:rPr>
          <w:rFonts w:eastAsia="Times New Roman" w:cstheme="minorHAnsi"/>
          <w:b/>
          <w:bCs/>
          <w:color w:val="000000" w:themeColor="text1"/>
          <w:sz w:val="24"/>
          <w:szCs w:val="24"/>
        </w:rPr>
      </w:pPr>
      <w:r w:rsidRPr="008C06D9">
        <w:rPr>
          <w:rFonts w:eastAsia="Times New Roman" w:cstheme="minorHAnsi"/>
          <w:b/>
          <w:bCs/>
          <w:color w:val="000000" w:themeColor="text1"/>
          <w:sz w:val="24"/>
          <w:szCs w:val="24"/>
        </w:rPr>
        <w:t>T</w:t>
      </w:r>
      <w:r w:rsidR="00F816D2" w:rsidRPr="008C06D9">
        <w:rPr>
          <w:rFonts w:eastAsia="Times New Roman" w:cstheme="minorHAnsi"/>
          <w:b/>
          <w:bCs/>
          <w:color w:val="000000" w:themeColor="text1"/>
          <w:sz w:val="24"/>
          <w:szCs w:val="24"/>
        </w:rPr>
        <w:t xml:space="preserve">he </w:t>
      </w:r>
      <w:r w:rsidR="000F6886" w:rsidRPr="008C06D9">
        <w:rPr>
          <w:rFonts w:eastAsia="Times New Roman" w:cstheme="minorHAnsi"/>
          <w:b/>
          <w:bCs/>
          <w:color w:val="000000" w:themeColor="text1"/>
          <w:sz w:val="24"/>
          <w:szCs w:val="24"/>
        </w:rPr>
        <w:t>O</w:t>
      </w:r>
      <w:r w:rsidR="00F816D2" w:rsidRPr="008C06D9">
        <w:rPr>
          <w:rFonts w:eastAsia="Times New Roman" w:cstheme="minorHAnsi"/>
          <w:b/>
          <w:bCs/>
          <w:color w:val="000000" w:themeColor="text1"/>
          <w:sz w:val="24"/>
          <w:szCs w:val="24"/>
        </w:rPr>
        <w:t>pponent</w:t>
      </w:r>
      <w:r w:rsidR="00A25121">
        <w:rPr>
          <w:rFonts w:eastAsia="Times New Roman" w:cstheme="minorHAnsi"/>
          <w:b/>
          <w:bCs/>
          <w:color w:val="000000" w:themeColor="text1"/>
          <w:sz w:val="24"/>
          <w:szCs w:val="24"/>
        </w:rPr>
        <w:t>s</w:t>
      </w:r>
      <w:r w:rsidR="00F816D2" w:rsidRPr="008C06D9">
        <w:rPr>
          <w:rFonts w:eastAsia="Times New Roman" w:cstheme="minorHAnsi"/>
          <w:b/>
          <w:bCs/>
          <w:color w:val="000000" w:themeColor="text1"/>
          <w:sz w:val="24"/>
          <w:szCs w:val="24"/>
        </w:rPr>
        <w:t xml:space="preserve"> Double 1NT</w:t>
      </w:r>
      <w:r w:rsidR="000F6886" w:rsidRPr="008C06D9">
        <w:rPr>
          <w:rFonts w:eastAsia="Times New Roman" w:cstheme="minorHAnsi"/>
          <w:b/>
          <w:bCs/>
          <w:color w:val="000000" w:themeColor="text1"/>
          <w:sz w:val="24"/>
          <w:szCs w:val="24"/>
        </w:rPr>
        <w:t xml:space="preserve"> – Systems On</w:t>
      </w:r>
    </w:p>
    <w:p w14:paraId="737CA9CC" w14:textId="1406E860" w:rsidR="00F816D2" w:rsidRPr="008C06D9" w:rsidRDefault="00F816D2" w:rsidP="008C06D9">
      <w:pPr>
        <w:spacing w:after="0"/>
        <w:rPr>
          <w:rFonts w:eastAsia="Times New Roman" w:cstheme="minorHAnsi"/>
          <w:color w:val="000000" w:themeColor="text1"/>
        </w:rPr>
      </w:pPr>
      <w:r w:rsidRPr="008C06D9">
        <w:rPr>
          <w:rFonts w:eastAsia="Times New Roman" w:cstheme="minorHAnsi"/>
          <w:color w:val="000000" w:themeColor="text1"/>
        </w:rPr>
        <w:t>A double of our 1NT opening bid does not take away any of our bidding space (in fact</w:t>
      </w:r>
      <w:r w:rsidR="00A25121">
        <w:rPr>
          <w:rFonts w:eastAsia="Times New Roman" w:cstheme="minorHAnsi"/>
          <w:color w:val="000000" w:themeColor="text1"/>
        </w:rPr>
        <w:t>,</w:t>
      </w:r>
      <w:r w:rsidRPr="008C06D9">
        <w:rPr>
          <w:rFonts w:eastAsia="Times New Roman" w:cstheme="minorHAnsi"/>
          <w:color w:val="000000" w:themeColor="text1"/>
        </w:rPr>
        <w:t xml:space="preserve"> we have all the bids we use</w:t>
      </w:r>
      <w:r w:rsidR="00A25121">
        <w:rPr>
          <w:rFonts w:eastAsia="Times New Roman" w:cstheme="minorHAnsi"/>
          <w:color w:val="000000" w:themeColor="text1"/>
        </w:rPr>
        <w:t>d</w:t>
      </w:r>
      <w:r w:rsidRPr="008C06D9">
        <w:rPr>
          <w:rFonts w:eastAsia="Times New Roman" w:cstheme="minorHAnsi"/>
          <w:color w:val="000000" w:themeColor="text1"/>
        </w:rPr>
        <w:t xml:space="preserve"> to have, plus a new call in redouble, XX).  In this case we keep our “systems on”.   The way that we use this </w:t>
      </w:r>
      <w:r w:rsidR="00A25121">
        <w:rPr>
          <w:rFonts w:eastAsia="Times New Roman" w:cstheme="minorHAnsi"/>
          <w:color w:val="000000" w:themeColor="text1"/>
        </w:rPr>
        <w:t>redouble</w:t>
      </w:r>
      <w:r w:rsidRPr="008C06D9">
        <w:rPr>
          <w:rFonts w:eastAsia="Times New Roman" w:cstheme="minorHAnsi"/>
          <w:color w:val="000000" w:themeColor="text1"/>
        </w:rPr>
        <w:t xml:space="preserve"> will vary based on the meaning of the opponent’s </w:t>
      </w:r>
      <w:r w:rsidR="00A25121">
        <w:rPr>
          <w:rFonts w:eastAsia="Times New Roman" w:cstheme="minorHAnsi"/>
          <w:color w:val="000000" w:themeColor="text1"/>
        </w:rPr>
        <w:t>double</w:t>
      </w:r>
      <w:r w:rsidRPr="008C06D9">
        <w:rPr>
          <w:rFonts w:eastAsia="Times New Roman" w:cstheme="minorHAnsi"/>
          <w:color w:val="000000" w:themeColor="text1"/>
        </w:rPr>
        <w:t xml:space="preserve">.  </w:t>
      </w:r>
    </w:p>
    <w:p w14:paraId="64FF3680" w14:textId="4D8138F8" w:rsidR="00443288" w:rsidRPr="008C06D9" w:rsidRDefault="00443288" w:rsidP="008C06D9">
      <w:pPr>
        <w:pStyle w:val="ListParagraph"/>
        <w:numPr>
          <w:ilvl w:val="0"/>
          <w:numId w:val="20"/>
        </w:numPr>
        <w:spacing w:after="0"/>
        <w:rPr>
          <w:rFonts w:eastAsia="Times New Roman" w:cstheme="minorHAnsi"/>
          <w:color w:val="000000" w:themeColor="text1"/>
        </w:rPr>
      </w:pPr>
      <w:r w:rsidRPr="008C06D9">
        <w:rPr>
          <w:rFonts w:eastAsia="Times New Roman" w:cstheme="minorHAnsi"/>
          <w:color w:val="000000" w:themeColor="text1"/>
        </w:rPr>
        <w:t xml:space="preserve">If the opponent’s </w:t>
      </w:r>
      <w:r w:rsidR="00A25121">
        <w:rPr>
          <w:rFonts w:eastAsia="Times New Roman" w:cstheme="minorHAnsi"/>
          <w:color w:val="000000" w:themeColor="text1"/>
        </w:rPr>
        <w:t>double</w:t>
      </w:r>
      <w:r w:rsidRPr="008C06D9">
        <w:rPr>
          <w:rFonts w:eastAsia="Times New Roman" w:cstheme="minorHAnsi"/>
          <w:color w:val="000000" w:themeColor="text1"/>
        </w:rPr>
        <w:t xml:space="preserve"> is a conventional bid (like a DONT bid showing a 1-suited hand)</w:t>
      </w:r>
      <w:r w:rsidR="00A25121">
        <w:rPr>
          <w:rFonts w:eastAsia="Times New Roman" w:cstheme="minorHAnsi"/>
          <w:color w:val="000000" w:themeColor="text1"/>
        </w:rPr>
        <w:t>,</w:t>
      </w:r>
      <w:r w:rsidRPr="008C06D9">
        <w:rPr>
          <w:rFonts w:eastAsia="Times New Roman" w:cstheme="minorHAnsi"/>
          <w:color w:val="000000" w:themeColor="text1"/>
        </w:rPr>
        <w:t xml:space="preserve"> then we use a </w:t>
      </w:r>
      <w:r w:rsidR="00A25121">
        <w:rPr>
          <w:rFonts w:eastAsia="Times New Roman" w:cstheme="minorHAnsi"/>
          <w:color w:val="000000" w:themeColor="text1"/>
        </w:rPr>
        <w:t>redouble</w:t>
      </w:r>
      <w:r w:rsidRPr="008C06D9">
        <w:rPr>
          <w:rFonts w:eastAsia="Times New Roman" w:cstheme="minorHAnsi"/>
          <w:color w:val="000000" w:themeColor="text1"/>
        </w:rPr>
        <w:t xml:space="preserve"> to show values, "card</w:t>
      </w:r>
      <w:r w:rsidR="00A25121">
        <w:rPr>
          <w:rFonts w:eastAsia="Times New Roman" w:cstheme="minorHAnsi"/>
          <w:color w:val="000000" w:themeColor="text1"/>
        </w:rPr>
        <w:t>-</w:t>
      </w:r>
      <w:r w:rsidRPr="008C06D9">
        <w:rPr>
          <w:rFonts w:eastAsia="Times New Roman" w:cstheme="minorHAnsi"/>
          <w:color w:val="000000" w:themeColor="text1"/>
        </w:rPr>
        <w:t>showing” (about 8+ points)</w:t>
      </w:r>
      <w:r w:rsidR="00A25121">
        <w:rPr>
          <w:rFonts w:eastAsia="Times New Roman" w:cstheme="minorHAnsi"/>
          <w:color w:val="000000" w:themeColor="text1"/>
        </w:rPr>
        <w:t>,</w:t>
      </w:r>
      <w:r w:rsidRPr="008C06D9">
        <w:rPr>
          <w:rFonts w:eastAsia="Times New Roman" w:cstheme="minorHAnsi"/>
          <w:color w:val="000000" w:themeColor="text1"/>
        </w:rPr>
        <w:t xml:space="preserve"> and suggest that the opponents have made a mistake in coming into our auction. Any subsequen</w:t>
      </w:r>
      <w:r w:rsidR="00A25121">
        <w:rPr>
          <w:rFonts w:eastAsia="Times New Roman" w:cstheme="minorHAnsi"/>
          <w:color w:val="000000" w:themeColor="text1"/>
        </w:rPr>
        <w:t>t</w:t>
      </w:r>
      <w:r w:rsidRPr="008C06D9">
        <w:rPr>
          <w:rFonts w:eastAsia="Times New Roman" w:cstheme="minorHAnsi"/>
          <w:color w:val="000000" w:themeColor="text1"/>
        </w:rPr>
        <w:t xml:space="preserve"> </w:t>
      </w:r>
      <w:r w:rsidR="00A25121">
        <w:rPr>
          <w:rFonts w:eastAsia="Times New Roman" w:cstheme="minorHAnsi"/>
          <w:color w:val="000000" w:themeColor="text1"/>
        </w:rPr>
        <w:t>double</w:t>
      </w:r>
      <w:r w:rsidRPr="008C06D9">
        <w:rPr>
          <w:rFonts w:eastAsia="Times New Roman" w:cstheme="minorHAnsi"/>
          <w:color w:val="000000" w:themeColor="text1"/>
        </w:rPr>
        <w:t xml:space="preserve"> by Opener or Responder is now </w:t>
      </w:r>
      <w:r w:rsidR="00A25121" w:rsidRPr="008C06D9">
        <w:rPr>
          <w:rFonts w:eastAsia="Times New Roman" w:cstheme="minorHAnsi"/>
          <w:color w:val="000000" w:themeColor="text1"/>
        </w:rPr>
        <w:t>penalty</w:t>
      </w:r>
      <w:r w:rsidR="00A25121">
        <w:rPr>
          <w:rFonts w:eastAsia="Times New Roman" w:cstheme="minorHAnsi"/>
          <w:color w:val="000000" w:themeColor="text1"/>
        </w:rPr>
        <w:t xml:space="preserve"> oriented</w:t>
      </w:r>
      <w:r w:rsidRPr="008C06D9">
        <w:rPr>
          <w:rFonts w:eastAsia="Times New Roman" w:cstheme="minorHAnsi"/>
          <w:color w:val="000000" w:themeColor="text1"/>
        </w:rPr>
        <w:t xml:space="preserve">. </w:t>
      </w:r>
    </w:p>
    <w:p w14:paraId="6DCBB5B8" w14:textId="6FF9E43F" w:rsidR="00443288" w:rsidRPr="008C06D9" w:rsidRDefault="00443288" w:rsidP="008C06D9">
      <w:pPr>
        <w:pStyle w:val="ListParagraph"/>
        <w:numPr>
          <w:ilvl w:val="0"/>
          <w:numId w:val="20"/>
        </w:numPr>
        <w:spacing w:after="0"/>
        <w:rPr>
          <w:rFonts w:eastAsia="Times New Roman" w:cstheme="minorHAnsi"/>
          <w:color w:val="000000" w:themeColor="text1"/>
        </w:rPr>
      </w:pPr>
      <w:r w:rsidRPr="008C06D9">
        <w:rPr>
          <w:rFonts w:eastAsia="Times New Roman" w:cstheme="minorHAnsi"/>
          <w:color w:val="000000" w:themeColor="text1"/>
        </w:rPr>
        <w:t xml:space="preserve">If the opponent’s </w:t>
      </w:r>
      <w:r w:rsidR="00A25121">
        <w:rPr>
          <w:rFonts w:eastAsia="Times New Roman" w:cstheme="minorHAnsi"/>
          <w:color w:val="000000" w:themeColor="text1"/>
        </w:rPr>
        <w:t>double</w:t>
      </w:r>
      <w:r w:rsidRPr="008C06D9">
        <w:rPr>
          <w:rFonts w:eastAsia="Times New Roman" w:cstheme="minorHAnsi"/>
          <w:color w:val="000000" w:themeColor="text1"/>
        </w:rPr>
        <w:t xml:space="preserve"> is penalty</w:t>
      </w:r>
      <w:r w:rsidR="00A25121">
        <w:rPr>
          <w:rFonts w:eastAsia="Times New Roman" w:cstheme="minorHAnsi"/>
          <w:color w:val="000000" w:themeColor="text1"/>
        </w:rPr>
        <w:t xml:space="preserve"> </w:t>
      </w:r>
      <w:r w:rsidRPr="008C06D9">
        <w:rPr>
          <w:rFonts w:eastAsia="Times New Roman" w:cstheme="minorHAnsi"/>
          <w:color w:val="000000" w:themeColor="text1"/>
        </w:rPr>
        <w:t>oriented (showing about a 1NT opening bid as well)</w:t>
      </w:r>
      <w:r w:rsidR="00A25121">
        <w:rPr>
          <w:rFonts w:eastAsia="Times New Roman" w:cstheme="minorHAnsi"/>
          <w:color w:val="000000" w:themeColor="text1"/>
        </w:rPr>
        <w:t>,</w:t>
      </w:r>
      <w:r w:rsidRPr="008C06D9">
        <w:rPr>
          <w:rFonts w:eastAsia="Times New Roman" w:cstheme="minorHAnsi"/>
          <w:color w:val="000000" w:themeColor="text1"/>
        </w:rPr>
        <w:t xml:space="preserve"> then it does not make sense for us to have a “card</w:t>
      </w:r>
      <w:r w:rsidR="00A25121">
        <w:rPr>
          <w:rFonts w:eastAsia="Times New Roman" w:cstheme="minorHAnsi"/>
          <w:color w:val="000000" w:themeColor="text1"/>
        </w:rPr>
        <w:t>-</w:t>
      </w:r>
      <w:r w:rsidRPr="008C06D9">
        <w:rPr>
          <w:rFonts w:eastAsia="Times New Roman" w:cstheme="minorHAnsi"/>
          <w:color w:val="000000" w:themeColor="text1"/>
        </w:rPr>
        <w:t xml:space="preserve">showing” double.  Instead we use a </w:t>
      </w:r>
      <w:r w:rsidR="00A25121">
        <w:rPr>
          <w:rFonts w:eastAsia="Times New Roman" w:cstheme="minorHAnsi"/>
          <w:color w:val="000000" w:themeColor="text1"/>
        </w:rPr>
        <w:t>redouble</w:t>
      </w:r>
      <w:r w:rsidRPr="008C06D9">
        <w:rPr>
          <w:rFonts w:eastAsia="Times New Roman" w:cstheme="minorHAnsi"/>
          <w:color w:val="000000" w:themeColor="text1"/>
        </w:rPr>
        <w:t xml:space="preserve"> in this case as a “run-out”.  Th</w:t>
      </w:r>
      <w:r w:rsidR="00A25121">
        <w:rPr>
          <w:rFonts w:eastAsia="Times New Roman" w:cstheme="minorHAnsi"/>
          <w:color w:val="000000" w:themeColor="text1"/>
        </w:rPr>
        <w:t xml:space="preserve">e redouble </w:t>
      </w:r>
      <w:r w:rsidRPr="008C06D9">
        <w:rPr>
          <w:rFonts w:eastAsia="Times New Roman" w:cstheme="minorHAnsi"/>
          <w:color w:val="000000" w:themeColor="text1"/>
        </w:rPr>
        <w:t>asks Opener to bid 2</w:t>
      </w:r>
      <w:r w:rsidR="00A25121">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so that Responder can place the contract in either 2</w:t>
      </w:r>
      <w:r w:rsidR="00A25121">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or 2</w:t>
      </w:r>
      <w:r w:rsidR="00A25121">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w:t>
      </w:r>
    </w:p>
    <w:p w14:paraId="2AB9AC48" w14:textId="77777777" w:rsidR="00443288" w:rsidRPr="008C06D9" w:rsidRDefault="00443288" w:rsidP="008C06D9">
      <w:pPr>
        <w:spacing w:after="0"/>
        <w:rPr>
          <w:rFonts w:eastAsia="Times New Roman" w:cstheme="minorHAnsi"/>
          <w:color w:val="000000" w:themeColor="text1"/>
        </w:rPr>
      </w:pPr>
    </w:p>
    <w:p w14:paraId="37331B8B" w14:textId="77777777" w:rsidR="00CC69C6" w:rsidRPr="008C06D9" w:rsidRDefault="00CC69C6" w:rsidP="008C06D9">
      <w:pPr>
        <w:spacing w:after="0"/>
        <w:rPr>
          <w:rFonts w:eastAsia="Times New Roman" w:cstheme="minorHAnsi"/>
          <w:i/>
          <w:iCs/>
          <w:color w:val="000000" w:themeColor="text1"/>
        </w:rPr>
      </w:pPr>
    </w:p>
    <w:p w14:paraId="490731D0" w14:textId="77777777" w:rsidR="00A25121" w:rsidRDefault="00A25121" w:rsidP="008C06D9">
      <w:pPr>
        <w:spacing w:after="0"/>
        <w:rPr>
          <w:rFonts w:eastAsia="Times New Roman" w:cstheme="minorHAnsi"/>
          <w:i/>
          <w:iCs/>
          <w:color w:val="000000" w:themeColor="text1"/>
        </w:rPr>
      </w:pPr>
    </w:p>
    <w:p w14:paraId="37C469ED" w14:textId="77777777" w:rsidR="00A25121" w:rsidRDefault="00A25121" w:rsidP="008C06D9">
      <w:pPr>
        <w:spacing w:after="0"/>
        <w:rPr>
          <w:rFonts w:eastAsia="Times New Roman" w:cstheme="minorHAnsi"/>
          <w:i/>
          <w:iCs/>
          <w:color w:val="000000" w:themeColor="text1"/>
        </w:rPr>
      </w:pPr>
    </w:p>
    <w:p w14:paraId="4C632B3A" w14:textId="340ED314" w:rsidR="00443288" w:rsidRPr="008C06D9" w:rsidRDefault="00443288" w:rsidP="008C06D9">
      <w:pPr>
        <w:spacing w:after="0"/>
        <w:rPr>
          <w:rFonts w:eastAsia="Times New Roman" w:cstheme="minorHAnsi"/>
          <w:i/>
          <w:iCs/>
          <w:color w:val="000000" w:themeColor="text1"/>
        </w:rPr>
      </w:pPr>
      <w:r w:rsidRPr="008C06D9">
        <w:rPr>
          <w:rFonts w:eastAsia="Times New Roman" w:cstheme="minorHAnsi"/>
          <w:i/>
          <w:iCs/>
          <w:color w:val="000000" w:themeColor="text1"/>
        </w:rPr>
        <w:lastRenderedPageBreak/>
        <w:t>Example 1</w:t>
      </w:r>
    </w:p>
    <w:p w14:paraId="108110A8" w14:textId="4B6BA170" w:rsidR="00443288" w:rsidRPr="008C06D9" w:rsidRDefault="00A25121"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443288" w:rsidRPr="008C06D9">
        <w:rPr>
          <w:rFonts w:eastAsia="Times New Roman" w:cstheme="minorHAnsi"/>
          <w:color w:val="000000" w:themeColor="text1"/>
        </w:rPr>
        <w:t xml:space="preserve"> 83</w:t>
      </w:r>
    </w:p>
    <w:p w14:paraId="7EAFE01E" w14:textId="2632BC85" w:rsidR="00443288" w:rsidRPr="008C06D9" w:rsidRDefault="00A25121"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443288" w:rsidRPr="008C06D9">
        <w:rPr>
          <w:rFonts w:eastAsia="Times New Roman" w:cstheme="minorHAnsi"/>
          <w:color w:val="000000" w:themeColor="text1"/>
        </w:rPr>
        <w:t xml:space="preserve"> 983</w:t>
      </w:r>
    </w:p>
    <w:p w14:paraId="67644961" w14:textId="08252D0A" w:rsidR="00443288" w:rsidRPr="008C06D9" w:rsidRDefault="00A25121"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443288" w:rsidRPr="008C06D9">
        <w:rPr>
          <w:rFonts w:eastAsia="Times New Roman" w:cstheme="minorHAnsi"/>
          <w:color w:val="000000" w:themeColor="text1"/>
        </w:rPr>
        <w:t xml:space="preserve"> 943</w:t>
      </w:r>
    </w:p>
    <w:p w14:paraId="2523947D" w14:textId="72FBB973" w:rsidR="00443288" w:rsidRPr="008C06D9" w:rsidRDefault="00A25121"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443288" w:rsidRPr="008C06D9">
        <w:rPr>
          <w:rFonts w:eastAsia="Times New Roman" w:cstheme="minorHAnsi"/>
          <w:color w:val="000000" w:themeColor="text1"/>
        </w:rPr>
        <w:t xml:space="preserve"> JT432</w:t>
      </w:r>
    </w:p>
    <w:p w14:paraId="45E3A7DC" w14:textId="750738C0" w:rsidR="00443288" w:rsidRPr="008C06D9" w:rsidRDefault="00443288" w:rsidP="008C06D9">
      <w:pPr>
        <w:spacing w:after="0"/>
        <w:rPr>
          <w:rFonts w:eastAsia="Times New Roman" w:cstheme="minorHAnsi"/>
          <w:color w:val="000000" w:themeColor="text1"/>
        </w:rPr>
      </w:pPr>
      <w:r w:rsidRPr="008C06D9">
        <w:rPr>
          <w:rFonts w:eastAsia="Times New Roman" w:cstheme="minorHAnsi"/>
          <w:color w:val="000000" w:themeColor="text1"/>
        </w:rPr>
        <w:t>1NT</w:t>
      </w:r>
      <w:r w:rsidRPr="008C06D9">
        <w:rPr>
          <w:rFonts w:eastAsia="Times New Roman" w:cstheme="minorHAnsi"/>
          <w:color w:val="000000" w:themeColor="text1"/>
        </w:rPr>
        <w:tab/>
        <w:t>X</w:t>
      </w:r>
      <w:r w:rsidRPr="008C06D9">
        <w:rPr>
          <w:rFonts w:eastAsia="Times New Roman" w:cstheme="minorHAnsi"/>
          <w:color w:val="000000" w:themeColor="text1"/>
        </w:rPr>
        <w:tab/>
        <w:t>XX*</w:t>
      </w:r>
      <w:r w:rsidRPr="008C06D9">
        <w:rPr>
          <w:rFonts w:eastAsia="Times New Roman" w:cstheme="minorHAnsi"/>
          <w:color w:val="000000" w:themeColor="text1"/>
        </w:rPr>
        <w:tab/>
        <w:t>P</w:t>
      </w:r>
    </w:p>
    <w:p w14:paraId="31190946" w14:textId="13E4D014" w:rsidR="00443288" w:rsidRPr="008C06D9" w:rsidRDefault="00443288" w:rsidP="008C06D9">
      <w:pPr>
        <w:spacing w:after="0"/>
        <w:rPr>
          <w:rFonts w:eastAsia="Times New Roman" w:cstheme="minorHAnsi"/>
          <w:color w:val="000000" w:themeColor="text1"/>
        </w:rPr>
      </w:pPr>
      <w:r w:rsidRPr="008C06D9">
        <w:rPr>
          <w:rFonts w:eastAsia="Times New Roman" w:cstheme="minorHAnsi"/>
          <w:color w:val="000000" w:themeColor="text1"/>
        </w:rPr>
        <w:t>2</w:t>
      </w:r>
      <w:r w:rsidR="00A25121">
        <w:rPr>
          <w:rFonts w:ascii="Times New Roman" w:eastAsia="Times New Roman" w:hAnsi="Times New Roman" w:cs="Times New Roman"/>
          <w:color w:val="000000" w:themeColor="text1"/>
        </w:rPr>
        <w:t>♣</w:t>
      </w:r>
      <w:r w:rsidRPr="008C06D9">
        <w:rPr>
          <w:rFonts w:eastAsia="Times New Roman" w:cstheme="minorHAnsi"/>
          <w:color w:val="000000" w:themeColor="text1"/>
        </w:rPr>
        <w:tab/>
        <w:t>P</w:t>
      </w:r>
      <w:r w:rsidRPr="008C06D9">
        <w:rPr>
          <w:rFonts w:eastAsia="Times New Roman" w:cstheme="minorHAnsi"/>
          <w:color w:val="000000" w:themeColor="text1"/>
        </w:rPr>
        <w:tab/>
      </w:r>
      <w:proofErr w:type="spellStart"/>
      <w:r w:rsidRPr="008C06D9">
        <w:rPr>
          <w:rFonts w:eastAsia="Times New Roman" w:cstheme="minorHAnsi"/>
          <w:color w:val="000000" w:themeColor="text1"/>
        </w:rPr>
        <w:t>P</w:t>
      </w:r>
      <w:proofErr w:type="spellEnd"/>
      <w:r w:rsidRPr="008C06D9">
        <w:rPr>
          <w:rFonts w:eastAsia="Times New Roman" w:cstheme="minorHAnsi"/>
          <w:color w:val="000000" w:themeColor="text1"/>
        </w:rPr>
        <w:tab/>
      </w:r>
      <w:proofErr w:type="spellStart"/>
      <w:r w:rsidRPr="008C06D9">
        <w:rPr>
          <w:rFonts w:eastAsia="Times New Roman" w:cstheme="minorHAnsi"/>
          <w:color w:val="000000" w:themeColor="text1"/>
        </w:rPr>
        <w:t>P</w:t>
      </w:r>
      <w:proofErr w:type="spellEnd"/>
    </w:p>
    <w:p w14:paraId="5B057096" w14:textId="32FBC19C" w:rsidR="00443288" w:rsidRPr="008C06D9" w:rsidRDefault="00443288" w:rsidP="008C06D9">
      <w:pPr>
        <w:spacing w:after="0"/>
        <w:rPr>
          <w:rFonts w:eastAsia="Times New Roman" w:cstheme="minorHAnsi"/>
          <w:color w:val="000000" w:themeColor="text1"/>
        </w:rPr>
      </w:pPr>
      <w:r w:rsidRPr="008C06D9">
        <w:rPr>
          <w:rFonts w:eastAsia="Times New Roman" w:cstheme="minorHAnsi"/>
          <w:color w:val="000000" w:themeColor="text1"/>
        </w:rPr>
        <w:t>Here we do not want partner to have to play 1NT</w:t>
      </w:r>
      <w:r w:rsidR="00A25121">
        <w:rPr>
          <w:rFonts w:eastAsia="Times New Roman" w:cstheme="minorHAnsi"/>
          <w:color w:val="000000" w:themeColor="text1"/>
        </w:rPr>
        <w:t>X</w:t>
      </w:r>
      <w:r w:rsidRPr="008C06D9">
        <w:rPr>
          <w:rFonts w:eastAsia="Times New Roman" w:cstheme="minorHAnsi"/>
          <w:color w:val="000000" w:themeColor="text1"/>
        </w:rPr>
        <w:t xml:space="preserve">, so we use a </w:t>
      </w:r>
      <w:r w:rsidR="00A25121">
        <w:rPr>
          <w:rFonts w:eastAsia="Times New Roman" w:cstheme="minorHAnsi"/>
          <w:color w:val="000000" w:themeColor="text1"/>
        </w:rPr>
        <w:t>redouble</w:t>
      </w:r>
      <w:r w:rsidRPr="008C06D9">
        <w:rPr>
          <w:rFonts w:eastAsia="Times New Roman" w:cstheme="minorHAnsi"/>
          <w:color w:val="000000" w:themeColor="text1"/>
        </w:rPr>
        <w:t xml:space="preserve"> to ask partner to bid 2</w:t>
      </w:r>
      <w:r w:rsidR="00A25121">
        <w:rPr>
          <w:rFonts w:ascii="Times New Roman" w:eastAsia="Times New Roman" w:hAnsi="Times New Roman" w:cs="Times New Roman"/>
          <w:color w:val="000000" w:themeColor="text1"/>
        </w:rPr>
        <w:t>♣</w:t>
      </w:r>
      <w:r w:rsidR="00A25121">
        <w:rPr>
          <w:rFonts w:eastAsia="Times New Roman" w:cstheme="minorHAnsi"/>
          <w:color w:val="000000" w:themeColor="text1"/>
        </w:rPr>
        <w:t>,</w:t>
      </w:r>
      <w:r w:rsidRPr="008C06D9">
        <w:rPr>
          <w:rFonts w:eastAsia="Times New Roman" w:cstheme="minorHAnsi"/>
          <w:color w:val="000000" w:themeColor="text1"/>
        </w:rPr>
        <w:t xml:space="preserve"> and we leave the contract there.  </w:t>
      </w:r>
    </w:p>
    <w:p w14:paraId="56C7D38A" w14:textId="403EC51E" w:rsidR="00D22E62" w:rsidRPr="008C06D9" w:rsidRDefault="00D22E62" w:rsidP="008C06D9">
      <w:pPr>
        <w:spacing w:after="0"/>
        <w:rPr>
          <w:rFonts w:eastAsia="Times New Roman" w:cstheme="minorHAnsi"/>
          <w:color w:val="000000" w:themeColor="text1"/>
        </w:rPr>
      </w:pPr>
    </w:p>
    <w:p w14:paraId="431CDA4D" w14:textId="77777777" w:rsidR="00D22E62" w:rsidRPr="008C06D9" w:rsidRDefault="00D22E62" w:rsidP="008C06D9">
      <w:pPr>
        <w:spacing w:after="0"/>
        <w:rPr>
          <w:rFonts w:eastAsia="Times New Roman" w:cstheme="minorHAnsi"/>
          <w:color w:val="000000" w:themeColor="text1"/>
        </w:rPr>
      </w:pPr>
    </w:p>
    <w:p w14:paraId="08914710" w14:textId="5C29BD5F" w:rsidR="00D22E62" w:rsidRPr="008C06D9" w:rsidRDefault="00A25121" w:rsidP="008C06D9">
      <w:pPr>
        <w:spacing w:after="0"/>
        <w:rPr>
          <w:rFonts w:eastAsia="Times New Roman" w:cstheme="minorHAnsi"/>
          <w:b/>
          <w:bCs/>
          <w:color w:val="000000" w:themeColor="text1"/>
          <w:sz w:val="24"/>
          <w:szCs w:val="24"/>
        </w:rPr>
      </w:pPr>
      <w:r>
        <w:rPr>
          <w:rFonts w:eastAsia="Times New Roman" w:cstheme="minorHAnsi"/>
          <w:b/>
          <w:bCs/>
          <w:color w:val="000000" w:themeColor="text1"/>
          <w:sz w:val="24"/>
          <w:szCs w:val="24"/>
        </w:rPr>
        <w:t>The</w:t>
      </w:r>
      <w:r w:rsidR="00D22E62" w:rsidRPr="008C06D9">
        <w:rPr>
          <w:rFonts w:eastAsia="Times New Roman" w:cstheme="minorHAnsi"/>
          <w:b/>
          <w:bCs/>
          <w:color w:val="000000" w:themeColor="text1"/>
          <w:sz w:val="24"/>
          <w:szCs w:val="24"/>
        </w:rPr>
        <w:t xml:space="preserve"> Opponent</w:t>
      </w:r>
      <w:r>
        <w:rPr>
          <w:rFonts w:eastAsia="Times New Roman" w:cstheme="minorHAnsi"/>
          <w:b/>
          <w:bCs/>
          <w:color w:val="000000" w:themeColor="text1"/>
          <w:sz w:val="24"/>
          <w:szCs w:val="24"/>
        </w:rPr>
        <w:t>s</w:t>
      </w:r>
      <w:r w:rsidR="00D22E62" w:rsidRPr="008C06D9">
        <w:rPr>
          <w:rFonts w:eastAsia="Times New Roman" w:cstheme="minorHAnsi"/>
          <w:b/>
          <w:bCs/>
          <w:color w:val="000000" w:themeColor="text1"/>
          <w:sz w:val="24"/>
          <w:szCs w:val="24"/>
        </w:rPr>
        <w:t xml:space="preserve"> Overcall 2</w:t>
      </w:r>
      <w:r>
        <w:rPr>
          <w:rFonts w:ascii="Times New Roman" w:eastAsia="Times New Roman" w:hAnsi="Times New Roman" w:cs="Times New Roman"/>
          <w:b/>
          <w:bCs/>
          <w:color w:val="000000" w:themeColor="text1"/>
          <w:sz w:val="24"/>
          <w:szCs w:val="24"/>
        </w:rPr>
        <w:t>♣</w:t>
      </w:r>
      <w:r w:rsidR="000F6886" w:rsidRPr="008C06D9">
        <w:rPr>
          <w:rFonts w:eastAsia="Times New Roman" w:cstheme="minorHAnsi"/>
          <w:b/>
          <w:bCs/>
          <w:color w:val="000000" w:themeColor="text1"/>
          <w:sz w:val="24"/>
          <w:szCs w:val="24"/>
        </w:rPr>
        <w:t xml:space="preserve"> – Systems On</w:t>
      </w:r>
    </w:p>
    <w:p w14:paraId="237BB430" w14:textId="66B03617" w:rsidR="00D22E62" w:rsidRPr="008C06D9" w:rsidRDefault="00D22E62" w:rsidP="008C06D9">
      <w:pPr>
        <w:spacing w:after="0"/>
        <w:rPr>
          <w:rFonts w:eastAsia="Times New Roman" w:cstheme="minorHAnsi"/>
          <w:color w:val="000000" w:themeColor="text1"/>
        </w:rPr>
      </w:pPr>
      <w:r w:rsidRPr="008C06D9">
        <w:rPr>
          <w:rFonts w:eastAsia="Times New Roman" w:cstheme="minorHAnsi"/>
          <w:color w:val="000000" w:themeColor="text1"/>
        </w:rPr>
        <w:t xml:space="preserve">If the opponents </w:t>
      </w:r>
      <w:r w:rsidR="000F6886" w:rsidRPr="008C06D9">
        <w:rPr>
          <w:rFonts w:eastAsia="Times New Roman" w:cstheme="minorHAnsi"/>
          <w:color w:val="000000" w:themeColor="text1"/>
        </w:rPr>
        <w:t>interfere with a 2</w:t>
      </w:r>
      <w:r w:rsidR="00A25121">
        <w:rPr>
          <w:rFonts w:ascii="Times New Roman" w:eastAsia="Times New Roman" w:hAnsi="Times New Roman" w:cs="Times New Roman"/>
          <w:color w:val="000000" w:themeColor="text1"/>
        </w:rPr>
        <w:t>♣</w:t>
      </w:r>
      <w:r w:rsidR="000F6886" w:rsidRPr="008C06D9">
        <w:rPr>
          <w:rFonts w:eastAsia="Times New Roman" w:cstheme="minorHAnsi"/>
          <w:color w:val="000000" w:themeColor="text1"/>
        </w:rPr>
        <w:t xml:space="preserve"> bid, again we have almost </w:t>
      </w:r>
      <w:proofErr w:type="gramStart"/>
      <w:r w:rsidR="000F6886" w:rsidRPr="008C06D9">
        <w:rPr>
          <w:rFonts w:eastAsia="Times New Roman" w:cstheme="minorHAnsi"/>
          <w:color w:val="000000" w:themeColor="text1"/>
        </w:rPr>
        <w:t>all of</w:t>
      </w:r>
      <w:proofErr w:type="gramEnd"/>
      <w:r w:rsidR="000F6886" w:rsidRPr="008C06D9">
        <w:rPr>
          <w:rFonts w:eastAsia="Times New Roman" w:cstheme="minorHAnsi"/>
          <w:color w:val="000000" w:themeColor="text1"/>
        </w:rPr>
        <w:t xml:space="preserve"> our bidding space available to compete in the bidding.  Thus, we leave our </w:t>
      </w:r>
      <w:r w:rsidR="00A25121">
        <w:rPr>
          <w:rFonts w:eastAsia="Times New Roman" w:cstheme="minorHAnsi"/>
          <w:color w:val="000000" w:themeColor="text1"/>
        </w:rPr>
        <w:t>t</w:t>
      </w:r>
      <w:r w:rsidR="000F6886" w:rsidRPr="008C06D9">
        <w:rPr>
          <w:rFonts w:eastAsia="Times New Roman" w:cstheme="minorHAnsi"/>
          <w:color w:val="000000" w:themeColor="text1"/>
        </w:rPr>
        <w:t>ransfer system intact.  The only bid that we lost was the ability to bid 2</w:t>
      </w:r>
      <w:r w:rsidR="00A25121">
        <w:rPr>
          <w:rFonts w:ascii="Times New Roman" w:eastAsia="Times New Roman" w:hAnsi="Times New Roman" w:cs="Times New Roman"/>
          <w:color w:val="000000" w:themeColor="text1"/>
        </w:rPr>
        <w:t>♣</w:t>
      </w:r>
      <w:r w:rsidR="000F6886" w:rsidRPr="008C06D9">
        <w:rPr>
          <w:rFonts w:eastAsia="Times New Roman" w:cstheme="minorHAnsi"/>
          <w:color w:val="000000" w:themeColor="text1"/>
        </w:rPr>
        <w:t xml:space="preserve"> as Stayman.   We </w:t>
      </w:r>
      <w:r w:rsidR="00A25121">
        <w:rPr>
          <w:rFonts w:eastAsia="Times New Roman" w:cstheme="minorHAnsi"/>
          <w:color w:val="000000" w:themeColor="text1"/>
        </w:rPr>
        <w:t>can now bid Stayman</w:t>
      </w:r>
      <w:r w:rsidR="000F6886" w:rsidRPr="008C06D9">
        <w:rPr>
          <w:rFonts w:eastAsia="Times New Roman" w:cstheme="minorHAnsi"/>
          <w:color w:val="000000" w:themeColor="text1"/>
        </w:rPr>
        <w:t xml:space="preserve"> by </w:t>
      </w:r>
      <w:r w:rsidR="00A25121">
        <w:rPr>
          <w:rFonts w:eastAsia="Times New Roman" w:cstheme="minorHAnsi"/>
          <w:color w:val="000000" w:themeColor="text1"/>
        </w:rPr>
        <w:t>d</w:t>
      </w:r>
      <w:r w:rsidR="000F6886" w:rsidRPr="008C06D9">
        <w:rPr>
          <w:rFonts w:eastAsia="Times New Roman" w:cstheme="minorHAnsi"/>
          <w:color w:val="000000" w:themeColor="text1"/>
        </w:rPr>
        <w:t xml:space="preserve">oubling (the bid we gained from their overcall).  </w:t>
      </w:r>
    </w:p>
    <w:p w14:paraId="136551F0" w14:textId="31052407" w:rsidR="00D22E62" w:rsidRPr="008C06D9" w:rsidRDefault="00D22E62" w:rsidP="008C06D9">
      <w:pPr>
        <w:spacing w:after="0"/>
        <w:rPr>
          <w:rFonts w:eastAsia="Times New Roman" w:cstheme="minorHAnsi"/>
          <w:color w:val="000000" w:themeColor="text1"/>
        </w:rPr>
      </w:pPr>
    </w:p>
    <w:p w14:paraId="280DA5D2" w14:textId="77777777" w:rsidR="009C2523" w:rsidRPr="008C06D9" w:rsidRDefault="009C2523" w:rsidP="008C06D9">
      <w:pPr>
        <w:spacing w:after="0"/>
        <w:rPr>
          <w:rFonts w:eastAsia="Times New Roman" w:cstheme="minorHAnsi"/>
          <w:color w:val="000000" w:themeColor="text1"/>
        </w:rPr>
      </w:pPr>
    </w:p>
    <w:p w14:paraId="435F1A9C" w14:textId="2DBEAC33" w:rsidR="000F6886" w:rsidRPr="008C06D9" w:rsidRDefault="009C2523" w:rsidP="008C06D9">
      <w:pPr>
        <w:spacing w:after="0"/>
        <w:rPr>
          <w:rFonts w:eastAsia="Times New Roman" w:cstheme="minorHAnsi"/>
          <w:b/>
          <w:color w:val="000000" w:themeColor="text1"/>
          <w:sz w:val="24"/>
          <w:szCs w:val="24"/>
        </w:rPr>
      </w:pPr>
      <w:r w:rsidRPr="008C06D9">
        <w:rPr>
          <w:rFonts w:eastAsia="Times New Roman" w:cstheme="minorHAnsi"/>
          <w:b/>
          <w:color w:val="000000" w:themeColor="text1"/>
          <w:sz w:val="24"/>
          <w:szCs w:val="24"/>
        </w:rPr>
        <w:t xml:space="preserve">Interference </w:t>
      </w:r>
      <w:r w:rsidR="000F6886" w:rsidRPr="008C06D9">
        <w:rPr>
          <w:rFonts w:eastAsia="Times New Roman" w:cstheme="minorHAnsi"/>
          <w:b/>
          <w:color w:val="000000" w:themeColor="text1"/>
          <w:sz w:val="24"/>
          <w:szCs w:val="24"/>
        </w:rPr>
        <w:t>of 2</w:t>
      </w:r>
      <w:r w:rsidR="00A25121">
        <w:rPr>
          <w:rFonts w:ascii="Times New Roman" w:eastAsia="Times New Roman" w:hAnsi="Times New Roman" w:cs="Times New Roman"/>
          <w:b/>
          <w:color w:val="000000" w:themeColor="text1"/>
          <w:sz w:val="24"/>
          <w:szCs w:val="24"/>
        </w:rPr>
        <w:t>♦</w:t>
      </w:r>
      <w:r w:rsidR="000F6886" w:rsidRPr="008C06D9">
        <w:rPr>
          <w:rFonts w:eastAsia="Times New Roman" w:cstheme="minorHAnsi"/>
          <w:b/>
          <w:color w:val="000000" w:themeColor="text1"/>
          <w:sz w:val="24"/>
          <w:szCs w:val="24"/>
        </w:rPr>
        <w:t>, 2</w:t>
      </w:r>
      <w:r w:rsidR="00A25121">
        <w:rPr>
          <w:rFonts w:ascii="Times New Roman" w:eastAsia="Times New Roman" w:hAnsi="Times New Roman" w:cs="Times New Roman"/>
          <w:b/>
          <w:color w:val="000000" w:themeColor="text1"/>
          <w:sz w:val="24"/>
          <w:szCs w:val="24"/>
        </w:rPr>
        <w:t>♥</w:t>
      </w:r>
      <w:r w:rsidR="000F6886" w:rsidRPr="008C06D9">
        <w:rPr>
          <w:rFonts w:eastAsia="Times New Roman" w:cstheme="minorHAnsi"/>
          <w:b/>
          <w:color w:val="000000" w:themeColor="text1"/>
          <w:sz w:val="24"/>
          <w:szCs w:val="24"/>
        </w:rPr>
        <w:t>, or 2</w:t>
      </w:r>
      <w:r w:rsidR="00A25121">
        <w:rPr>
          <w:rFonts w:ascii="Times New Roman" w:eastAsia="Times New Roman" w:hAnsi="Times New Roman" w:cs="Times New Roman"/>
          <w:b/>
          <w:color w:val="000000" w:themeColor="text1"/>
          <w:sz w:val="24"/>
          <w:szCs w:val="24"/>
        </w:rPr>
        <w:t>♠</w:t>
      </w:r>
      <w:r w:rsidR="000F6886" w:rsidRPr="008C06D9">
        <w:rPr>
          <w:rFonts w:eastAsia="Times New Roman" w:cstheme="minorHAnsi"/>
          <w:b/>
          <w:color w:val="000000" w:themeColor="text1"/>
          <w:sz w:val="24"/>
          <w:szCs w:val="24"/>
        </w:rPr>
        <w:t xml:space="preserve"> – Systems Off (Simple</w:t>
      </w:r>
      <w:r w:rsidR="00A25121">
        <w:rPr>
          <w:rFonts w:eastAsia="Times New Roman" w:cstheme="minorHAnsi"/>
          <w:b/>
          <w:color w:val="000000" w:themeColor="text1"/>
          <w:sz w:val="24"/>
          <w:szCs w:val="24"/>
        </w:rPr>
        <w:t>-</w:t>
      </w:r>
      <w:proofErr w:type="spellStart"/>
      <w:r w:rsidR="000F6886" w:rsidRPr="008C06D9">
        <w:rPr>
          <w:rFonts w:eastAsia="Times New Roman" w:cstheme="minorHAnsi"/>
          <w:b/>
          <w:color w:val="000000" w:themeColor="text1"/>
          <w:sz w:val="24"/>
          <w:szCs w:val="24"/>
        </w:rPr>
        <w:t>sohl</w:t>
      </w:r>
      <w:proofErr w:type="spellEnd"/>
      <w:r w:rsidR="000F6886" w:rsidRPr="008C06D9">
        <w:rPr>
          <w:rFonts w:eastAsia="Times New Roman" w:cstheme="minorHAnsi"/>
          <w:b/>
          <w:color w:val="000000" w:themeColor="text1"/>
          <w:sz w:val="24"/>
          <w:szCs w:val="24"/>
        </w:rPr>
        <w:t xml:space="preserve"> or Lebensohl)</w:t>
      </w:r>
    </w:p>
    <w:p w14:paraId="6DFD282D" w14:textId="014830BE"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When the opponents interfere at the 2-level (other than 2</w:t>
      </w:r>
      <w:r w:rsidR="00A25121">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they take away our </w:t>
      </w:r>
      <w:r w:rsidR="000F6886" w:rsidRPr="008C06D9">
        <w:rPr>
          <w:rFonts w:eastAsia="Times New Roman" w:cstheme="minorHAnsi"/>
          <w:color w:val="000000" w:themeColor="text1"/>
        </w:rPr>
        <w:t>bidding space</w:t>
      </w:r>
      <w:r w:rsidR="00A25121">
        <w:rPr>
          <w:rFonts w:eastAsia="Times New Roman" w:cstheme="minorHAnsi"/>
          <w:color w:val="000000" w:themeColor="text1"/>
        </w:rPr>
        <w:t>,</w:t>
      </w:r>
      <w:r w:rsidRPr="008C06D9">
        <w:rPr>
          <w:rFonts w:eastAsia="Times New Roman" w:cstheme="minorHAnsi"/>
          <w:color w:val="000000" w:themeColor="text1"/>
        </w:rPr>
        <w:t xml:space="preserve"> and we should give up Stayman and </w:t>
      </w:r>
      <w:r w:rsidR="00A25121">
        <w:rPr>
          <w:rFonts w:eastAsia="Times New Roman" w:cstheme="minorHAnsi"/>
          <w:color w:val="000000" w:themeColor="text1"/>
        </w:rPr>
        <w:t>t</w:t>
      </w:r>
      <w:r w:rsidRPr="008C06D9">
        <w:rPr>
          <w:rFonts w:eastAsia="Times New Roman" w:cstheme="minorHAnsi"/>
          <w:color w:val="000000" w:themeColor="text1"/>
        </w:rPr>
        <w:t xml:space="preserve">ransfers and develop a new </w:t>
      </w:r>
      <w:r w:rsidR="000F6886" w:rsidRPr="008C06D9">
        <w:rPr>
          <w:rFonts w:eastAsia="Times New Roman" w:cstheme="minorHAnsi"/>
          <w:color w:val="000000" w:themeColor="text1"/>
        </w:rPr>
        <w:t>set of agreements that will allow us to effectively compete in the bidding</w:t>
      </w:r>
      <w:r w:rsidRPr="008C06D9">
        <w:rPr>
          <w:rFonts w:eastAsia="Times New Roman" w:cstheme="minorHAnsi"/>
          <w:color w:val="000000" w:themeColor="text1"/>
        </w:rPr>
        <w:t>.</w:t>
      </w:r>
    </w:p>
    <w:p w14:paraId="23FB2DE7" w14:textId="77777777" w:rsidR="009C2523" w:rsidRPr="008C06D9" w:rsidRDefault="009C2523" w:rsidP="008C06D9">
      <w:pPr>
        <w:spacing w:after="0"/>
        <w:rPr>
          <w:rFonts w:eastAsia="Times New Roman" w:cstheme="minorHAnsi"/>
          <w:color w:val="000000" w:themeColor="text1"/>
        </w:rPr>
      </w:pPr>
    </w:p>
    <w:p w14:paraId="761CAB97" w14:textId="1D70CAFC"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 xml:space="preserve">The advantage of </w:t>
      </w:r>
      <w:r w:rsidR="00A25121">
        <w:rPr>
          <w:rFonts w:eastAsia="Times New Roman" w:cstheme="minorHAnsi"/>
          <w:color w:val="000000" w:themeColor="text1"/>
        </w:rPr>
        <w:t>t</w:t>
      </w:r>
      <w:r w:rsidRPr="008C06D9">
        <w:rPr>
          <w:rFonts w:eastAsia="Times New Roman" w:cstheme="minorHAnsi"/>
          <w:color w:val="000000" w:themeColor="text1"/>
        </w:rPr>
        <w:t>ransfer</w:t>
      </w:r>
      <w:r w:rsidR="00A25121">
        <w:rPr>
          <w:rFonts w:eastAsia="Times New Roman" w:cstheme="minorHAnsi"/>
          <w:color w:val="000000" w:themeColor="text1"/>
        </w:rPr>
        <w:t xml:space="preserve"> bid</w:t>
      </w:r>
      <w:r w:rsidRPr="008C06D9">
        <w:rPr>
          <w:rFonts w:eastAsia="Times New Roman" w:cstheme="minorHAnsi"/>
          <w:color w:val="000000" w:themeColor="text1"/>
        </w:rPr>
        <w:t xml:space="preserve">s is that they allow us to show multiple hand </w:t>
      </w:r>
      <w:r w:rsidR="000F6886" w:rsidRPr="008C06D9">
        <w:rPr>
          <w:rFonts w:eastAsia="Times New Roman" w:cstheme="minorHAnsi"/>
          <w:color w:val="000000" w:themeColor="text1"/>
        </w:rPr>
        <w:t>strengths</w:t>
      </w:r>
      <w:r w:rsidRPr="008C06D9">
        <w:rPr>
          <w:rFonts w:eastAsia="Times New Roman" w:cstheme="minorHAnsi"/>
          <w:color w:val="000000" w:themeColor="text1"/>
        </w:rPr>
        <w:t xml:space="preserve"> </w:t>
      </w:r>
      <w:r w:rsidR="000F6886" w:rsidRPr="008C06D9">
        <w:rPr>
          <w:rFonts w:eastAsia="Times New Roman" w:cstheme="minorHAnsi"/>
          <w:color w:val="000000" w:themeColor="text1"/>
        </w:rPr>
        <w:t xml:space="preserve">starting with the </w:t>
      </w:r>
      <w:r w:rsidRPr="008C06D9">
        <w:rPr>
          <w:rFonts w:eastAsia="Times New Roman" w:cstheme="minorHAnsi"/>
          <w:color w:val="000000" w:themeColor="text1"/>
        </w:rPr>
        <w:t>same bid.  When we transfer, we could have a minimum hand interested only in a partscore, an invitational hand, a game</w:t>
      </w:r>
      <w:r w:rsidR="000F6886" w:rsidRPr="008C06D9">
        <w:rPr>
          <w:rFonts w:eastAsia="Times New Roman" w:cstheme="minorHAnsi"/>
          <w:color w:val="000000" w:themeColor="text1"/>
        </w:rPr>
        <w:t xml:space="preserve"> </w:t>
      </w:r>
      <w:r w:rsidRPr="008C06D9">
        <w:rPr>
          <w:rFonts w:eastAsia="Times New Roman" w:cstheme="minorHAnsi"/>
          <w:color w:val="000000" w:themeColor="text1"/>
        </w:rPr>
        <w:t xml:space="preserve">forcing hand, or </w:t>
      </w:r>
      <w:r w:rsidR="000F6886" w:rsidRPr="008C06D9">
        <w:rPr>
          <w:rFonts w:eastAsia="Times New Roman" w:cstheme="minorHAnsi"/>
          <w:color w:val="000000" w:themeColor="text1"/>
        </w:rPr>
        <w:t xml:space="preserve">even </w:t>
      </w:r>
      <w:r w:rsidRPr="008C06D9">
        <w:rPr>
          <w:rFonts w:eastAsia="Times New Roman" w:cstheme="minorHAnsi"/>
          <w:color w:val="000000" w:themeColor="text1"/>
        </w:rPr>
        <w:t xml:space="preserve">a hand interested in </w:t>
      </w:r>
      <w:r w:rsidR="000F6886" w:rsidRPr="008C06D9">
        <w:rPr>
          <w:rFonts w:eastAsia="Times New Roman" w:cstheme="minorHAnsi"/>
          <w:color w:val="000000" w:themeColor="text1"/>
        </w:rPr>
        <w:t>investigat</w:t>
      </w:r>
      <w:r w:rsidR="00A25121">
        <w:rPr>
          <w:rFonts w:eastAsia="Times New Roman" w:cstheme="minorHAnsi"/>
          <w:color w:val="000000" w:themeColor="text1"/>
        </w:rPr>
        <w:t>ing</w:t>
      </w:r>
      <w:r w:rsidR="000F6886" w:rsidRPr="008C06D9">
        <w:rPr>
          <w:rFonts w:eastAsia="Times New Roman" w:cstheme="minorHAnsi"/>
          <w:color w:val="000000" w:themeColor="text1"/>
        </w:rPr>
        <w:t xml:space="preserve"> </w:t>
      </w:r>
      <w:r w:rsidRPr="008C06D9">
        <w:rPr>
          <w:rFonts w:eastAsia="Times New Roman" w:cstheme="minorHAnsi"/>
          <w:color w:val="000000" w:themeColor="text1"/>
        </w:rPr>
        <w:t>slam.   Consider these hands:</w:t>
      </w:r>
    </w:p>
    <w:p w14:paraId="44EFB44B" w14:textId="29F511B5" w:rsidR="009C2523" w:rsidRPr="008C06D9" w:rsidRDefault="00A25121" w:rsidP="008C06D9">
      <w:pPr>
        <w:pStyle w:val="ListParagraph"/>
        <w:numPr>
          <w:ilvl w:val="0"/>
          <w:numId w:val="13"/>
        </w:numPr>
        <w:spacing w:after="0"/>
        <w:rPr>
          <w:rFonts w:eastAsia="Times New Roman" w:cstheme="minorHAnsi"/>
          <w:color w:val="000000" w:themeColor="text1"/>
        </w:rPr>
      </w:pPr>
      <w:r>
        <w:rPr>
          <w:rFonts w:ascii="Times New Roman" w:hAnsi="Times New Roman" w:cs="Times New Roman"/>
        </w:rPr>
        <w:t>♠</w:t>
      </w:r>
      <w:r w:rsidR="009C2523" w:rsidRPr="008C06D9">
        <w:rPr>
          <w:rFonts w:eastAsia="Times New Roman" w:cstheme="minorHAnsi"/>
          <w:color w:val="000000" w:themeColor="text1"/>
        </w:rPr>
        <w:t xml:space="preserve"> </w:t>
      </w:r>
      <w:proofErr w:type="gramStart"/>
      <w:r w:rsidR="009C2523" w:rsidRPr="008C06D9">
        <w:rPr>
          <w:rFonts w:eastAsia="Times New Roman" w:cstheme="minorHAnsi"/>
          <w:color w:val="000000" w:themeColor="text1"/>
        </w:rPr>
        <w:t xml:space="preserve">xx  </w:t>
      </w:r>
      <w:r>
        <w:rPr>
          <w:rFonts w:ascii="Times New Roman" w:hAnsi="Times New Roman" w:cs="Times New Roman"/>
        </w:rPr>
        <w:t>♥</w:t>
      </w:r>
      <w:proofErr w:type="gramEnd"/>
      <w:r>
        <w:rPr>
          <w:rFonts w:cstheme="minorHAnsi"/>
        </w:rPr>
        <w:t xml:space="preserve"> </w:t>
      </w:r>
      <w:proofErr w:type="spellStart"/>
      <w:r w:rsidR="009C2523" w:rsidRPr="008C06D9">
        <w:rPr>
          <w:rFonts w:eastAsia="Times New Roman" w:cstheme="minorHAnsi"/>
          <w:color w:val="000000" w:themeColor="text1"/>
        </w:rPr>
        <w:t>QJxxx</w:t>
      </w:r>
      <w:proofErr w:type="spellEnd"/>
      <w:r w:rsidR="009C2523" w:rsidRPr="008C06D9">
        <w:rPr>
          <w:rFonts w:eastAsia="Times New Roman" w:cstheme="minorHAnsi"/>
          <w:color w:val="000000" w:themeColor="text1"/>
        </w:rPr>
        <w:t xml:space="preserve">  </w:t>
      </w:r>
      <w:r>
        <w:rPr>
          <w:rFonts w:ascii="Times New Roman" w:hAnsi="Times New Roman" w:cs="Times New Roman"/>
        </w:rPr>
        <w:t>♦</w:t>
      </w:r>
      <w:r>
        <w:rPr>
          <w:rFonts w:cstheme="minorHAnsi"/>
        </w:rPr>
        <w:t xml:space="preserve"> </w:t>
      </w:r>
      <w:r w:rsidR="009C2523" w:rsidRPr="008C06D9">
        <w:rPr>
          <w:rFonts w:eastAsia="Times New Roman" w:cstheme="minorHAnsi"/>
          <w:color w:val="000000" w:themeColor="text1"/>
        </w:rPr>
        <w:t xml:space="preserve">xxx  </w:t>
      </w:r>
      <w:r>
        <w:rPr>
          <w:rFonts w:ascii="Times New Roman" w:hAnsi="Times New Roman" w:cs="Times New Roman"/>
        </w:rPr>
        <w:t>♣</w:t>
      </w:r>
      <w:r>
        <w:rPr>
          <w:rFonts w:cstheme="minorHAnsi"/>
        </w:rPr>
        <w:t xml:space="preserve"> </w:t>
      </w:r>
      <w:r w:rsidR="009C2523" w:rsidRPr="008C06D9">
        <w:rPr>
          <w:rFonts w:eastAsia="Times New Roman" w:cstheme="minorHAnsi"/>
          <w:color w:val="000000" w:themeColor="text1"/>
        </w:rPr>
        <w:t>xxx</w:t>
      </w:r>
    </w:p>
    <w:p w14:paraId="3AE48593" w14:textId="2FF5E766" w:rsidR="009C2523" w:rsidRPr="008C06D9" w:rsidRDefault="00A25121" w:rsidP="008C06D9">
      <w:pPr>
        <w:pStyle w:val="ListParagraph"/>
        <w:numPr>
          <w:ilvl w:val="0"/>
          <w:numId w:val="13"/>
        </w:numPr>
        <w:spacing w:after="0"/>
        <w:rPr>
          <w:rFonts w:eastAsia="Times New Roman" w:cstheme="minorHAnsi"/>
          <w:color w:val="000000" w:themeColor="text1"/>
        </w:rPr>
      </w:pPr>
      <w:r>
        <w:rPr>
          <w:rFonts w:ascii="Times New Roman" w:hAnsi="Times New Roman" w:cs="Times New Roman"/>
        </w:rPr>
        <w:t>♠</w:t>
      </w:r>
      <w:r w:rsidR="009C2523" w:rsidRPr="008C06D9">
        <w:rPr>
          <w:rFonts w:eastAsia="Times New Roman" w:cstheme="minorHAnsi"/>
          <w:color w:val="000000" w:themeColor="text1"/>
        </w:rPr>
        <w:t xml:space="preserve"> </w:t>
      </w:r>
      <w:proofErr w:type="gramStart"/>
      <w:r w:rsidR="009C2523" w:rsidRPr="008C06D9">
        <w:rPr>
          <w:rFonts w:eastAsia="Times New Roman" w:cstheme="minorHAnsi"/>
          <w:color w:val="000000" w:themeColor="text1"/>
        </w:rPr>
        <w:t xml:space="preserve">Ax  </w:t>
      </w:r>
      <w:r>
        <w:rPr>
          <w:rFonts w:ascii="Times New Roman" w:hAnsi="Times New Roman" w:cs="Times New Roman"/>
        </w:rPr>
        <w:t>♥</w:t>
      </w:r>
      <w:proofErr w:type="gramEnd"/>
      <w:r>
        <w:rPr>
          <w:rFonts w:cstheme="minorHAnsi"/>
        </w:rPr>
        <w:t xml:space="preserve"> </w:t>
      </w:r>
      <w:proofErr w:type="spellStart"/>
      <w:r w:rsidR="009C2523" w:rsidRPr="008C06D9">
        <w:rPr>
          <w:rFonts w:eastAsia="Times New Roman" w:cstheme="minorHAnsi"/>
          <w:color w:val="000000" w:themeColor="text1"/>
        </w:rPr>
        <w:t>QJxxx</w:t>
      </w:r>
      <w:proofErr w:type="spellEnd"/>
      <w:r w:rsidR="009C2523" w:rsidRPr="008C06D9">
        <w:rPr>
          <w:rFonts w:eastAsia="Times New Roman" w:cstheme="minorHAnsi"/>
          <w:color w:val="000000" w:themeColor="text1"/>
        </w:rPr>
        <w:t xml:space="preserve">  </w:t>
      </w:r>
      <w:r>
        <w:rPr>
          <w:rFonts w:ascii="Times New Roman" w:hAnsi="Times New Roman" w:cs="Times New Roman"/>
        </w:rPr>
        <w:t>♦</w:t>
      </w:r>
      <w:r>
        <w:rPr>
          <w:rFonts w:cstheme="minorHAnsi"/>
        </w:rPr>
        <w:t xml:space="preserve"> </w:t>
      </w:r>
      <w:proofErr w:type="spellStart"/>
      <w:r w:rsidR="009C2523" w:rsidRPr="008C06D9">
        <w:rPr>
          <w:rFonts w:eastAsia="Times New Roman" w:cstheme="minorHAnsi"/>
          <w:color w:val="000000" w:themeColor="text1"/>
        </w:rPr>
        <w:t>Jxx</w:t>
      </w:r>
      <w:proofErr w:type="spellEnd"/>
      <w:r w:rsidR="009C2523" w:rsidRPr="008C06D9">
        <w:rPr>
          <w:rFonts w:eastAsia="Times New Roman" w:cstheme="minorHAnsi"/>
          <w:color w:val="000000" w:themeColor="text1"/>
        </w:rPr>
        <w:t xml:space="preserve">  </w:t>
      </w:r>
      <w:r>
        <w:rPr>
          <w:rFonts w:ascii="Times New Roman" w:hAnsi="Times New Roman" w:cs="Times New Roman"/>
        </w:rPr>
        <w:t>♣</w:t>
      </w:r>
      <w:r>
        <w:rPr>
          <w:rFonts w:cstheme="minorHAnsi"/>
        </w:rPr>
        <w:t xml:space="preserve"> </w:t>
      </w:r>
      <w:r w:rsidR="009C2523" w:rsidRPr="008C06D9">
        <w:rPr>
          <w:rFonts w:eastAsia="Times New Roman" w:cstheme="minorHAnsi"/>
          <w:color w:val="000000" w:themeColor="text1"/>
        </w:rPr>
        <w:t>xxx</w:t>
      </w:r>
    </w:p>
    <w:p w14:paraId="6BE53A8E" w14:textId="4CB3F070" w:rsidR="009C2523" w:rsidRPr="008C06D9" w:rsidRDefault="00A25121" w:rsidP="008C06D9">
      <w:pPr>
        <w:pStyle w:val="ListParagraph"/>
        <w:numPr>
          <w:ilvl w:val="0"/>
          <w:numId w:val="13"/>
        </w:numPr>
        <w:spacing w:after="0"/>
        <w:rPr>
          <w:rFonts w:eastAsia="Times New Roman" w:cstheme="minorHAnsi"/>
          <w:color w:val="000000" w:themeColor="text1"/>
        </w:rPr>
      </w:pPr>
      <w:r>
        <w:rPr>
          <w:rFonts w:ascii="Times New Roman" w:hAnsi="Times New Roman" w:cs="Times New Roman"/>
        </w:rPr>
        <w:t>♠</w:t>
      </w:r>
      <w:r w:rsidR="009C2523" w:rsidRPr="008C06D9">
        <w:rPr>
          <w:rFonts w:eastAsia="Times New Roman" w:cstheme="minorHAnsi"/>
          <w:color w:val="000000" w:themeColor="text1"/>
        </w:rPr>
        <w:t xml:space="preserve"> </w:t>
      </w:r>
      <w:proofErr w:type="gramStart"/>
      <w:r w:rsidR="009C2523" w:rsidRPr="008C06D9">
        <w:rPr>
          <w:rFonts w:eastAsia="Times New Roman" w:cstheme="minorHAnsi"/>
          <w:color w:val="000000" w:themeColor="text1"/>
        </w:rPr>
        <w:t xml:space="preserve">Ax  </w:t>
      </w:r>
      <w:r>
        <w:rPr>
          <w:rFonts w:ascii="Times New Roman" w:hAnsi="Times New Roman" w:cs="Times New Roman"/>
        </w:rPr>
        <w:t>♥</w:t>
      </w:r>
      <w:proofErr w:type="gramEnd"/>
      <w:r>
        <w:rPr>
          <w:rFonts w:cstheme="minorHAnsi"/>
        </w:rPr>
        <w:t xml:space="preserve"> </w:t>
      </w:r>
      <w:proofErr w:type="spellStart"/>
      <w:r w:rsidR="009C2523" w:rsidRPr="008C06D9">
        <w:rPr>
          <w:rFonts w:eastAsia="Times New Roman" w:cstheme="minorHAnsi"/>
          <w:color w:val="000000" w:themeColor="text1"/>
        </w:rPr>
        <w:t>QJxxx</w:t>
      </w:r>
      <w:proofErr w:type="spellEnd"/>
      <w:r w:rsidR="009C2523" w:rsidRPr="008C06D9">
        <w:rPr>
          <w:rFonts w:eastAsia="Times New Roman" w:cstheme="minorHAnsi"/>
          <w:color w:val="000000" w:themeColor="text1"/>
        </w:rPr>
        <w:t xml:space="preserve">  </w:t>
      </w:r>
      <w:r>
        <w:rPr>
          <w:rFonts w:ascii="Times New Roman" w:hAnsi="Times New Roman" w:cs="Times New Roman"/>
        </w:rPr>
        <w:t>♦</w:t>
      </w:r>
      <w:r>
        <w:rPr>
          <w:rFonts w:cstheme="minorHAnsi"/>
        </w:rPr>
        <w:t xml:space="preserve"> </w:t>
      </w:r>
      <w:proofErr w:type="spellStart"/>
      <w:r w:rsidR="009C2523" w:rsidRPr="008C06D9">
        <w:rPr>
          <w:rFonts w:eastAsia="Times New Roman" w:cstheme="minorHAnsi"/>
          <w:color w:val="000000" w:themeColor="text1"/>
        </w:rPr>
        <w:t>Jxx</w:t>
      </w:r>
      <w:proofErr w:type="spellEnd"/>
      <w:r w:rsidR="009C2523" w:rsidRPr="008C06D9">
        <w:rPr>
          <w:rFonts w:eastAsia="Times New Roman" w:cstheme="minorHAnsi"/>
          <w:color w:val="000000" w:themeColor="text1"/>
        </w:rPr>
        <w:t xml:space="preserve">  </w:t>
      </w:r>
      <w:r>
        <w:rPr>
          <w:rFonts w:ascii="Times New Roman" w:hAnsi="Times New Roman" w:cs="Times New Roman"/>
        </w:rPr>
        <w:t>♣</w:t>
      </w:r>
      <w:r>
        <w:rPr>
          <w:rFonts w:cstheme="minorHAnsi"/>
        </w:rPr>
        <w:t xml:space="preserve"> </w:t>
      </w:r>
      <w:proofErr w:type="spellStart"/>
      <w:r w:rsidR="009C2523" w:rsidRPr="008C06D9">
        <w:rPr>
          <w:rFonts w:eastAsia="Times New Roman" w:cstheme="minorHAnsi"/>
          <w:color w:val="000000" w:themeColor="text1"/>
        </w:rPr>
        <w:t>Axx</w:t>
      </w:r>
      <w:proofErr w:type="spellEnd"/>
    </w:p>
    <w:p w14:paraId="7CC8D02F" w14:textId="2E384540" w:rsidR="0006211A"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 xml:space="preserve">With all three hands, </w:t>
      </w:r>
      <w:r w:rsidR="0006211A" w:rsidRPr="008C06D9">
        <w:rPr>
          <w:rFonts w:eastAsia="Times New Roman" w:cstheme="minorHAnsi"/>
          <w:color w:val="000000" w:themeColor="text1"/>
        </w:rPr>
        <w:t>we</w:t>
      </w:r>
      <w:r w:rsidRPr="008C06D9">
        <w:rPr>
          <w:rFonts w:eastAsia="Times New Roman" w:cstheme="minorHAnsi"/>
          <w:color w:val="000000" w:themeColor="text1"/>
        </w:rPr>
        <w:t xml:space="preserve"> start with the same bid</w:t>
      </w:r>
      <w:r w:rsidR="0006211A" w:rsidRPr="008C06D9">
        <w:rPr>
          <w:rFonts w:eastAsia="Times New Roman" w:cstheme="minorHAnsi"/>
          <w:color w:val="000000" w:themeColor="text1"/>
        </w:rPr>
        <w:t xml:space="preserve"> (</w:t>
      </w:r>
      <w:r w:rsidRPr="008C06D9">
        <w:rPr>
          <w:rFonts w:eastAsia="Times New Roman" w:cstheme="minorHAnsi"/>
          <w:color w:val="000000" w:themeColor="text1"/>
        </w:rPr>
        <w:t>2</w:t>
      </w:r>
      <w:r w:rsidR="00A25121">
        <w:rPr>
          <w:rFonts w:ascii="Times New Roman" w:eastAsia="Times New Roman" w:hAnsi="Times New Roman" w:cs="Times New Roman"/>
          <w:color w:val="000000" w:themeColor="text1"/>
        </w:rPr>
        <w:t>♦</w:t>
      </w:r>
      <w:r w:rsidR="000F6886" w:rsidRPr="008C06D9">
        <w:rPr>
          <w:rFonts w:eastAsia="Times New Roman" w:cstheme="minorHAnsi"/>
          <w:color w:val="000000" w:themeColor="text1"/>
        </w:rPr>
        <w:t>*</w:t>
      </w:r>
      <w:r w:rsidRPr="008C06D9">
        <w:rPr>
          <w:rFonts w:eastAsia="Times New Roman" w:cstheme="minorHAnsi"/>
          <w:color w:val="000000" w:themeColor="text1"/>
        </w:rPr>
        <w:t xml:space="preserve"> as a </w:t>
      </w:r>
      <w:r w:rsidR="00A25121">
        <w:rPr>
          <w:rFonts w:eastAsia="Times New Roman" w:cstheme="minorHAnsi"/>
          <w:color w:val="000000" w:themeColor="text1"/>
        </w:rPr>
        <w:t>t</w:t>
      </w:r>
      <w:r w:rsidRPr="008C06D9">
        <w:rPr>
          <w:rFonts w:eastAsia="Times New Roman" w:cstheme="minorHAnsi"/>
          <w:color w:val="000000" w:themeColor="text1"/>
        </w:rPr>
        <w:t xml:space="preserve">ransfer to </w:t>
      </w:r>
      <w:r w:rsidR="00A25121">
        <w:rPr>
          <w:rFonts w:ascii="Times New Roman" w:eastAsia="Times New Roman" w:hAnsi="Times New Roman" w:cs="Times New Roman"/>
          <w:color w:val="000000" w:themeColor="text1"/>
        </w:rPr>
        <w:t>♥</w:t>
      </w:r>
      <w:r w:rsidR="0006211A" w:rsidRPr="008C06D9">
        <w:rPr>
          <w:rFonts w:eastAsia="Times New Roman" w:cstheme="minorHAnsi"/>
          <w:color w:val="000000" w:themeColor="text1"/>
        </w:rPr>
        <w:t>).  With our second bid, we communicate to partner which of these hands we hold (</w:t>
      </w:r>
      <w:r w:rsidR="00A25121">
        <w:rPr>
          <w:rFonts w:eastAsia="Times New Roman" w:cstheme="minorHAnsi"/>
          <w:color w:val="000000" w:themeColor="text1"/>
        </w:rPr>
        <w:t>with a p</w:t>
      </w:r>
      <w:r w:rsidR="0006211A" w:rsidRPr="008C06D9">
        <w:rPr>
          <w:rFonts w:eastAsia="Times New Roman" w:cstheme="minorHAnsi"/>
          <w:color w:val="000000" w:themeColor="text1"/>
        </w:rPr>
        <w:t>ass, 2NT, or 3NT</w:t>
      </w:r>
      <w:r w:rsidR="00A25121">
        <w:rPr>
          <w:rFonts w:eastAsia="Times New Roman" w:cstheme="minorHAnsi"/>
          <w:color w:val="000000" w:themeColor="text1"/>
        </w:rPr>
        <w:t>, respectively</w:t>
      </w:r>
      <w:r w:rsidR="0006211A" w:rsidRPr="008C06D9">
        <w:rPr>
          <w:rFonts w:eastAsia="Times New Roman" w:cstheme="minorHAnsi"/>
          <w:color w:val="000000" w:themeColor="text1"/>
        </w:rPr>
        <w:t xml:space="preserve"> in these cases). </w:t>
      </w:r>
    </w:p>
    <w:p w14:paraId="5428FC8A" w14:textId="77777777" w:rsidR="0006211A" w:rsidRPr="008C06D9" w:rsidRDefault="0006211A" w:rsidP="008C06D9">
      <w:pPr>
        <w:spacing w:after="0"/>
        <w:rPr>
          <w:rFonts w:eastAsia="Times New Roman" w:cstheme="minorHAnsi"/>
          <w:color w:val="000000" w:themeColor="text1"/>
        </w:rPr>
      </w:pPr>
    </w:p>
    <w:p w14:paraId="401B4D30" w14:textId="2BF9956B"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When the opponents interfere</w:t>
      </w:r>
      <w:r w:rsidR="0006211A" w:rsidRPr="008C06D9">
        <w:rPr>
          <w:rFonts w:eastAsia="Times New Roman" w:cstheme="minorHAnsi"/>
          <w:color w:val="000000" w:themeColor="text1"/>
        </w:rPr>
        <w:t xml:space="preserve"> in the bidding,</w:t>
      </w:r>
      <w:r w:rsidRPr="008C06D9">
        <w:rPr>
          <w:rFonts w:eastAsia="Times New Roman" w:cstheme="minorHAnsi"/>
          <w:color w:val="000000" w:themeColor="text1"/>
        </w:rPr>
        <w:t xml:space="preserve"> we need a new approach that still allows us to show </w:t>
      </w:r>
      <w:r w:rsidR="0006211A" w:rsidRPr="008C06D9">
        <w:rPr>
          <w:rFonts w:eastAsia="Times New Roman" w:cstheme="minorHAnsi"/>
          <w:color w:val="000000" w:themeColor="text1"/>
        </w:rPr>
        <w:t>our long suit in a variety of different ways – giving us options for how to show our variety of strengths.  Our structure for doing so is called Simple-</w:t>
      </w:r>
      <w:proofErr w:type="spellStart"/>
      <w:r w:rsidR="0006211A" w:rsidRPr="008C06D9">
        <w:rPr>
          <w:rFonts w:eastAsia="Times New Roman" w:cstheme="minorHAnsi"/>
          <w:color w:val="000000" w:themeColor="text1"/>
        </w:rPr>
        <w:t>sohl</w:t>
      </w:r>
      <w:proofErr w:type="spellEnd"/>
      <w:r w:rsidR="0006211A" w:rsidRPr="008C06D9">
        <w:rPr>
          <w:rFonts w:eastAsia="Times New Roman" w:cstheme="minorHAnsi"/>
          <w:color w:val="000000" w:themeColor="text1"/>
        </w:rPr>
        <w:t xml:space="preserve"> (or Lebensohl, a more complicated version of this same concept).  </w:t>
      </w:r>
    </w:p>
    <w:p w14:paraId="20E5ECA2" w14:textId="2FB3D69F" w:rsidR="0006211A" w:rsidRPr="008C06D9" w:rsidRDefault="0006211A" w:rsidP="008C06D9">
      <w:pPr>
        <w:spacing w:after="0"/>
        <w:rPr>
          <w:rFonts w:eastAsia="Times New Roman" w:cstheme="minorHAnsi"/>
          <w:color w:val="000000" w:themeColor="text1"/>
        </w:rPr>
      </w:pPr>
    </w:p>
    <w:p w14:paraId="213D6E73" w14:textId="4CC2FFB4" w:rsidR="0006211A" w:rsidRPr="008C06D9" w:rsidRDefault="0006211A" w:rsidP="008C06D9">
      <w:pPr>
        <w:spacing w:after="0"/>
        <w:rPr>
          <w:rFonts w:eastAsia="Times New Roman" w:cstheme="minorHAnsi"/>
          <w:color w:val="000000" w:themeColor="text1"/>
        </w:rPr>
      </w:pPr>
    </w:p>
    <w:p w14:paraId="6FD872A1" w14:textId="5DB28D50" w:rsidR="0006211A" w:rsidRPr="008C06D9" w:rsidRDefault="0006211A" w:rsidP="008C06D9">
      <w:pPr>
        <w:spacing w:after="0"/>
        <w:rPr>
          <w:rFonts w:eastAsia="Times New Roman" w:cstheme="minorHAnsi"/>
          <w:color w:val="000000" w:themeColor="text1"/>
        </w:rPr>
      </w:pPr>
    </w:p>
    <w:p w14:paraId="5D385338" w14:textId="2CCD6851" w:rsidR="009C2523" w:rsidRPr="008C06D9" w:rsidRDefault="0006211A" w:rsidP="008C06D9">
      <w:pPr>
        <w:spacing w:after="0"/>
        <w:rPr>
          <w:rFonts w:eastAsia="Times New Roman" w:cstheme="minorHAnsi"/>
          <w:b/>
          <w:color w:val="000000" w:themeColor="text1"/>
          <w:sz w:val="24"/>
          <w:szCs w:val="24"/>
        </w:rPr>
      </w:pPr>
      <w:r w:rsidRPr="008C06D9">
        <w:rPr>
          <w:rFonts w:eastAsia="Times New Roman" w:cstheme="minorHAnsi"/>
          <w:b/>
          <w:color w:val="000000" w:themeColor="text1"/>
          <w:sz w:val="24"/>
          <w:szCs w:val="24"/>
        </w:rPr>
        <w:lastRenderedPageBreak/>
        <w:t xml:space="preserve">Showing Different Strength </w:t>
      </w:r>
      <w:r w:rsidR="009C2523" w:rsidRPr="008C06D9">
        <w:rPr>
          <w:rFonts w:eastAsia="Times New Roman" w:cstheme="minorHAnsi"/>
          <w:b/>
          <w:color w:val="000000" w:themeColor="text1"/>
          <w:sz w:val="24"/>
          <w:szCs w:val="24"/>
        </w:rPr>
        <w:t>Hand</w:t>
      </w:r>
      <w:r w:rsidRPr="008C06D9">
        <w:rPr>
          <w:rFonts w:eastAsia="Times New Roman" w:cstheme="minorHAnsi"/>
          <w:b/>
          <w:color w:val="000000" w:themeColor="text1"/>
          <w:sz w:val="24"/>
          <w:szCs w:val="24"/>
        </w:rPr>
        <w:t>s</w:t>
      </w:r>
      <w:r w:rsidR="009C2523" w:rsidRPr="008C06D9">
        <w:rPr>
          <w:rFonts w:eastAsia="Times New Roman" w:cstheme="minorHAnsi"/>
          <w:b/>
          <w:color w:val="000000" w:themeColor="text1"/>
          <w:sz w:val="24"/>
          <w:szCs w:val="24"/>
        </w:rPr>
        <w:t xml:space="preserve"> </w:t>
      </w:r>
    </w:p>
    <w:p w14:paraId="54DD78F7" w14:textId="72BDAAD7"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When the opponents interfere in the bidding, we generally have three hand types that we want to describe to partner:</w:t>
      </w:r>
    </w:p>
    <w:p w14:paraId="4F766B9A" w14:textId="77777777" w:rsidR="009C2523" w:rsidRPr="008C06D9" w:rsidRDefault="009C2523" w:rsidP="008C06D9">
      <w:pPr>
        <w:numPr>
          <w:ilvl w:val="0"/>
          <w:numId w:val="21"/>
        </w:numPr>
        <w:spacing w:after="0"/>
        <w:rPr>
          <w:rFonts w:eastAsia="Times New Roman" w:cstheme="minorHAnsi"/>
          <w:color w:val="000000" w:themeColor="text1"/>
        </w:rPr>
      </w:pPr>
      <w:r w:rsidRPr="008C06D9">
        <w:rPr>
          <w:rFonts w:eastAsia="Times New Roman" w:cstheme="minorHAnsi"/>
          <w:color w:val="000000" w:themeColor="text1"/>
        </w:rPr>
        <w:t>Competitive Hands – usually 6-8 pts with a long suit,</w:t>
      </w:r>
    </w:p>
    <w:p w14:paraId="0D0AE4EA" w14:textId="77777777" w:rsidR="009C2523" w:rsidRPr="008C06D9" w:rsidRDefault="009C2523" w:rsidP="008C06D9">
      <w:pPr>
        <w:numPr>
          <w:ilvl w:val="0"/>
          <w:numId w:val="21"/>
        </w:numPr>
        <w:spacing w:after="0"/>
        <w:rPr>
          <w:rFonts w:eastAsia="Times New Roman" w:cstheme="minorHAnsi"/>
          <w:color w:val="000000" w:themeColor="text1"/>
        </w:rPr>
      </w:pPr>
      <w:r w:rsidRPr="008C06D9">
        <w:rPr>
          <w:rFonts w:eastAsia="Times New Roman" w:cstheme="minorHAnsi"/>
          <w:color w:val="000000" w:themeColor="text1"/>
        </w:rPr>
        <w:t xml:space="preserve">Invitational Hands, </w:t>
      </w:r>
    </w:p>
    <w:p w14:paraId="75FCA30C" w14:textId="77777777" w:rsidR="009C2523" w:rsidRPr="008C06D9" w:rsidRDefault="009C2523" w:rsidP="008C06D9">
      <w:pPr>
        <w:numPr>
          <w:ilvl w:val="0"/>
          <w:numId w:val="21"/>
        </w:numPr>
        <w:spacing w:after="0"/>
        <w:rPr>
          <w:rFonts w:eastAsia="Times New Roman" w:cstheme="minorHAnsi"/>
          <w:color w:val="000000" w:themeColor="text1"/>
        </w:rPr>
      </w:pPr>
      <w:r w:rsidRPr="008C06D9">
        <w:rPr>
          <w:rFonts w:eastAsia="Times New Roman" w:cstheme="minorHAnsi"/>
          <w:color w:val="000000" w:themeColor="text1"/>
        </w:rPr>
        <w:t xml:space="preserve">Game Forcing Hands. </w:t>
      </w:r>
    </w:p>
    <w:p w14:paraId="7807EC7B" w14:textId="77777777" w:rsidR="009C2523" w:rsidRPr="008C06D9" w:rsidRDefault="009C2523" w:rsidP="008C06D9">
      <w:pPr>
        <w:spacing w:after="0"/>
        <w:rPr>
          <w:rFonts w:eastAsia="Times New Roman" w:cstheme="minorHAnsi"/>
          <w:color w:val="000000" w:themeColor="text1"/>
        </w:rPr>
      </w:pPr>
    </w:p>
    <w:p w14:paraId="630824E4" w14:textId="77777777" w:rsidR="009C2523" w:rsidRPr="008C06D9" w:rsidRDefault="009C2523" w:rsidP="008C06D9">
      <w:pPr>
        <w:spacing w:after="0"/>
        <w:rPr>
          <w:rFonts w:eastAsia="Times New Roman" w:cstheme="minorHAnsi"/>
          <w:color w:val="000000" w:themeColor="text1"/>
        </w:rPr>
      </w:pPr>
      <w:proofErr w:type="gramStart"/>
      <w:r w:rsidRPr="008C06D9">
        <w:rPr>
          <w:rFonts w:eastAsia="Times New Roman" w:cstheme="minorHAnsi"/>
          <w:color w:val="000000" w:themeColor="text1"/>
        </w:rPr>
        <w:t>In an effort to</w:t>
      </w:r>
      <w:proofErr w:type="gramEnd"/>
      <w:r w:rsidRPr="008C06D9">
        <w:rPr>
          <w:rFonts w:eastAsia="Times New Roman" w:cstheme="minorHAnsi"/>
          <w:color w:val="000000" w:themeColor="text1"/>
        </w:rPr>
        <w:t xml:space="preserve"> find a new bidding approach that will allow us to describe all of these hand types over interference, we begin by adopting a few general principles:</w:t>
      </w:r>
    </w:p>
    <w:p w14:paraId="4A7C228F" w14:textId="15FA2B18" w:rsidR="009C2523" w:rsidRPr="008C06D9" w:rsidRDefault="009C2523" w:rsidP="008C06D9">
      <w:pPr>
        <w:numPr>
          <w:ilvl w:val="0"/>
          <w:numId w:val="10"/>
        </w:numPr>
        <w:spacing w:after="0"/>
        <w:rPr>
          <w:rFonts w:eastAsia="Times New Roman" w:cstheme="minorHAnsi"/>
          <w:color w:val="000000" w:themeColor="text1"/>
        </w:rPr>
      </w:pPr>
      <w:r w:rsidRPr="008C06D9">
        <w:rPr>
          <w:rFonts w:eastAsia="Times New Roman" w:cstheme="minorHAnsi"/>
          <w:color w:val="000000" w:themeColor="text1"/>
        </w:rPr>
        <w:t>2-level bids are natural</w:t>
      </w:r>
      <w:r w:rsidR="0006211A" w:rsidRPr="008C06D9">
        <w:rPr>
          <w:rFonts w:eastAsia="Times New Roman" w:cstheme="minorHAnsi"/>
          <w:color w:val="000000" w:themeColor="text1"/>
        </w:rPr>
        <w:t>, 5+card suit,</w:t>
      </w:r>
      <w:r w:rsidRPr="008C06D9">
        <w:rPr>
          <w:rFonts w:eastAsia="Times New Roman" w:cstheme="minorHAnsi"/>
          <w:color w:val="000000" w:themeColor="text1"/>
        </w:rPr>
        <w:t xml:space="preserve"> and competitive (non-forcing</w:t>
      </w:r>
      <w:r w:rsidR="0006211A" w:rsidRPr="008C06D9">
        <w:rPr>
          <w:rFonts w:eastAsia="Times New Roman" w:cstheme="minorHAnsi"/>
          <w:color w:val="000000" w:themeColor="text1"/>
        </w:rPr>
        <w:t xml:space="preserve">) – </w:t>
      </w:r>
      <w:r w:rsidR="00A25121">
        <w:rPr>
          <w:rFonts w:eastAsia="Times New Roman" w:cstheme="minorHAnsi"/>
          <w:color w:val="000000" w:themeColor="text1"/>
        </w:rPr>
        <w:t>#</w:t>
      </w:r>
      <w:r w:rsidR="0006211A" w:rsidRPr="008C06D9">
        <w:rPr>
          <w:rFonts w:eastAsia="Times New Roman" w:cstheme="minorHAnsi"/>
          <w:color w:val="000000" w:themeColor="text1"/>
        </w:rPr>
        <w:t>1 above.</w:t>
      </w:r>
    </w:p>
    <w:p w14:paraId="174698BA" w14:textId="62841991" w:rsidR="009C2523" w:rsidRPr="008C06D9" w:rsidRDefault="009C2523" w:rsidP="008C06D9">
      <w:pPr>
        <w:numPr>
          <w:ilvl w:val="0"/>
          <w:numId w:val="10"/>
        </w:numPr>
        <w:spacing w:after="0"/>
        <w:rPr>
          <w:rFonts w:eastAsia="Times New Roman" w:cstheme="minorHAnsi"/>
          <w:color w:val="000000" w:themeColor="text1"/>
        </w:rPr>
      </w:pPr>
      <w:r w:rsidRPr="008C06D9">
        <w:rPr>
          <w:rFonts w:eastAsia="Times New Roman" w:cstheme="minorHAnsi"/>
          <w:color w:val="000000" w:themeColor="text1"/>
        </w:rPr>
        <w:t>3-level bids are natural</w:t>
      </w:r>
      <w:r w:rsidR="0006211A" w:rsidRPr="008C06D9">
        <w:rPr>
          <w:rFonts w:eastAsia="Times New Roman" w:cstheme="minorHAnsi"/>
          <w:color w:val="000000" w:themeColor="text1"/>
        </w:rPr>
        <w:t>, 5+card suit,</w:t>
      </w:r>
      <w:r w:rsidRPr="008C06D9">
        <w:rPr>
          <w:rFonts w:eastAsia="Times New Roman" w:cstheme="minorHAnsi"/>
          <w:color w:val="000000" w:themeColor="text1"/>
        </w:rPr>
        <w:t xml:space="preserve"> and game forcing (jumps or non-jumps</w:t>
      </w:r>
      <w:r w:rsidR="0006211A" w:rsidRPr="008C06D9">
        <w:rPr>
          <w:rFonts w:eastAsia="Times New Roman" w:cstheme="minorHAnsi"/>
          <w:color w:val="000000" w:themeColor="text1"/>
        </w:rPr>
        <w:t xml:space="preserve">) – </w:t>
      </w:r>
      <w:r w:rsidR="00A25121">
        <w:rPr>
          <w:rFonts w:eastAsia="Times New Roman" w:cstheme="minorHAnsi"/>
          <w:color w:val="000000" w:themeColor="text1"/>
        </w:rPr>
        <w:t>#</w:t>
      </w:r>
      <w:r w:rsidR="0006211A" w:rsidRPr="008C06D9">
        <w:rPr>
          <w:rFonts w:eastAsia="Times New Roman" w:cstheme="minorHAnsi"/>
          <w:color w:val="000000" w:themeColor="text1"/>
        </w:rPr>
        <w:t>3 above.</w:t>
      </w:r>
    </w:p>
    <w:p w14:paraId="0A5DC3B5" w14:textId="3FCE9F2F" w:rsidR="009C2523" w:rsidRPr="008C06D9" w:rsidRDefault="009C2523" w:rsidP="008C06D9">
      <w:pPr>
        <w:numPr>
          <w:ilvl w:val="0"/>
          <w:numId w:val="10"/>
        </w:numPr>
        <w:spacing w:after="0"/>
        <w:rPr>
          <w:rFonts w:eastAsia="Times New Roman" w:cstheme="minorHAnsi"/>
          <w:color w:val="000000" w:themeColor="text1"/>
        </w:rPr>
      </w:pPr>
      <w:r w:rsidRPr="008C06D9">
        <w:rPr>
          <w:rFonts w:eastAsia="Times New Roman" w:cstheme="minorHAnsi"/>
          <w:color w:val="000000" w:themeColor="text1"/>
        </w:rPr>
        <w:t>Cuebid is Game Forcing and “Stayman-like” (often looking for 4-4 Major suit fit)</w:t>
      </w:r>
      <w:r w:rsidR="0006211A" w:rsidRPr="008C06D9">
        <w:rPr>
          <w:rFonts w:eastAsia="Times New Roman" w:cstheme="minorHAnsi"/>
          <w:color w:val="000000" w:themeColor="text1"/>
        </w:rPr>
        <w:t>.</w:t>
      </w:r>
    </w:p>
    <w:p w14:paraId="4A29A9B4" w14:textId="77777777" w:rsidR="009C2523" w:rsidRPr="008C06D9" w:rsidRDefault="009C2523" w:rsidP="008C06D9">
      <w:pPr>
        <w:spacing w:after="0"/>
        <w:rPr>
          <w:rFonts w:eastAsia="Times New Roman" w:cstheme="minorHAnsi"/>
          <w:color w:val="000000" w:themeColor="text1"/>
        </w:rPr>
      </w:pPr>
    </w:p>
    <w:p w14:paraId="3B604C03" w14:textId="77777777"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These agreements take care of many of the hands we might hold, but there are still some hands that we need to figure out how to handle:</w:t>
      </w:r>
    </w:p>
    <w:p w14:paraId="7850DEF6" w14:textId="6396EAEE" w:rsidR="009C2523" w:rsidRPr="008C06D9" w:rsidRDefault="009C2523" w:rsidP="008C06D9">
      <w:pPr>
        <w:numPr>
          <w:ilvl w:val="0"/>
          <w:numId w:val="12"/>
        </w:numPr>
        <w:spacing w:after="0"/>
        <w:rPr>
          <w:rFonts w:eastAsia="Times New Roman" w:cstheme="minorHAnsi"/>
          <w:color w:val="000000" w:themeColor="text1"/>
        </w:rPr>
      </w:pPr>
      <w:r w:rsidRPr="008C06D9">
        <w:rPr>
          <w:rFonts w:eastAsia="Times New Roman" w:cstheme="minorHAnsi"/>
          <w:color w:val="000000" w:themeColor="text1"/>
        </w:rPr>
        <w:t>Invitational, balanced hands</w:t>
      </w:r>
      <w:r w:rsidR="0006211A" w:rsidRPr="008C06D9">
        <w:rPr>
          <w:rFonts w:eastAsia="Times New Roman" w:cstheme="minorHAnsi"/>
          <w:color w:val="000000" w:themeColor="text1"/>
        </w:rPr>
        <w:t xml:space="preserve"> – </w:t>
      </w:r>
      <w:r w:rsidR="0006211A" w:rsidRPr="008C06D9">
        <w:rPr>
          <w:rFonts w:eastAsia="Times New Roman" w:cstheme="minorHAnsi"/>
          <w:i/>
          <w:iCs/>
          <w:color w:val="000000" w:themeColor="text1"/>
        </w:rPr>
        <w:t xml:space="preserve">See the </w:t>
      </w:r>
      <w:r w:rsidR="00984653">
        <w:rPr>
          <w:rFonts w:eastAsia="Times New Roman" w:cstheme="minorHAnsi"/>
          <w:i/>
          <w:iCs/>
          <w:color w:val="000000" w:themeColor="text1"/>
        </w:rPr>
        <w:t>d</w:t>
      </w:r>
      <w:r w:rsidR="0006211A" w:rsidRPr="008C06D9">
        <w:rPr>
          <w:rFonts w:eastAsia="Times New Roman" w:cstheme="minorHAnsi"/>
          <w:i/>
          <w:iCs/>
          <w:color w:val="000000" w:themeColor="text1"/>
        </w:rPr>
        <w:t>ouble below</w:t>
      </w:r>
      <w:r w:rsidR="0006211A" w:rsidRPr="008C06D9">
        <w:rPr>
          <w:rFonts w:eastAsia="Times New Roman" w:cstheme="minorHAnsi"/>
          <w:color w:val="000000" w:themeColor="text1"/>
        </w:rPr>
        <w:t>.</w:t>
      </w:r>
    </w:p>
    <w:p w14:paraId="51867555" w14:textId="2FD67A3D" w:rsidR="009C2523" w:rsidRPr="008C06D9" w:rsidRDefault="009C2523" w:rsidP="008C06D9">
      <w:pPr>
        <w:numPr>
          <w:ilvl w:val="0"/>
          <w:numId w:val="12"/>
        </w:numPr>
        <w:spacing w:after="0"/>
        <w:rPr>
          <w:rFonts w:eastAsia="Times New Roman" w:cstheme="minorHAnsi"/>
          <w:color w:val="000000" w:themeColor="text1"/>
        </w:rPr>
      </w:pPr>
      <w:r w:rsidRPr="008C06D9">
        <w:rPr>
          <w:rFonts w:eastAsia="Times New Roman" w:cstheme="minorHAnsi"/>
          <w:color w:val="000000" w:themeColor="text1"/>
        </w:rPr>
        <w:t>Competitive hands with a suit we cannot bid at the 2-level</w:t>
      </w:r>
      <w:r w:rsidR="0006211A" w:rsidRPr="008C06D9">
        <w:rPr>
          <w:rFonts w:eastAsia="Times New Roman" w:cstheme="minorHAnsi"/>
          <w:color w:val="000000" w:themeColor="text1"/>
        </w:rPr>
        <w:t xml:space="preserve"> (our suit is lower</w:t>
      </w:r>
      <w:r w:rsidR="00984653">
        <w:rPr>
          <w:rFonts w:eastAsia="Times New Roman" w:cstheme="minorHAnsi"/>
          <w:color w:val="000000" w:themeColor="text1"/>
        </w:rPr>
        <w:t>-</w:t>
      </w:r>
      <w:r w:rsidR="0006211A" w:rsidRPr="008C06D9">
        <w:rPr>
          <w:rFonts w:eastAsia="Times New Roman" w:cstheme="minorHAnsi"/>
          <w:color w:val="000000" w:themeColor="text1"/>
        </w:rPr>
        <w:t>ranking tha</w:t>
      </w:r>
      <w:r w:rsidR="00984653">
        <w:rPr>
          <w:rFonts w:eastAsia="Times New Roman" w:cstheme="minorHAnsi"/>
          <w:color w:val="000000" w:themeColor="text1"/>
        </w:rPr>
        <w:t>n</w:t>
      </w:r>
      <w:r w:rsidR="0006211A" w:rsidRPr="008C06D9">
        <w:rPr>
          <w:rFonts w:eastAsia="Times New Roman" w:cstheme="minorHAnsi"/>
          <w:color w:val="000000" w:themeColor="text1"/>
        </w:rPr>
        <w:t xml:space="preserve"> what the opponents bid).</w:t>
      </w:r>
    </w:p>
    <w:p w14:paraId="2E50225C" w14:textId="77777777" w:rsidR="009C2523" w:rsidRPr="008C06D9" w:rsidRDefault="009C2523" w:rsidP="008C06D9">
      <w:pPr>
        <w:numPr>
          <w:ilvl w:val="0"/>
          <w:numId w:val="12"/>
        </w:numPr>
        <w:spacing w:after="0"/>
        <w:rPr>
          <w:rFonts w:eastAsia="Times New Roman" w:cstheme="minorHAnsi"/>
          <w:color w:val="000000" w:themeColor="text1"/>
        </w:rPr>
      </w:pPr>
      <w:r w:rsidRPr="008C06D9">
        <w:rPr>
          <w:rFonts w:eastAsia="Times New Roman" w:cstheme="minorHAnsi"/>
          <w:color w:val="000000" w:themeColor="text1"/>
        </w:rPr>
        <w:t>Invitational hands with a 5-card Major that we can show at the 2-level.</w:t>
      </w:r>
    </w:p>
    <w:p w14:paraId="78806A98" w14:textId="26DF8397" w:rsidR="009C2523" w:rsidRPr="008C06D9" w:rsidRDefault="009C2523" w:rsidP="008C06D9">
      <w:pPr>
        <w:spacing w:after="0"/>
        <w:rPr>
          <w:rFonts w:eastAsia="Times New Roman" w:cstheme="minorHAnsi"/>
          <w:b/>
          <w:color w:val="000000" w:themeColor="text1"/>
        </w:rPr>
      </w:pPr>
    </w:p>
    <w:p w14:paraId="67C80F4B" w14:textId="77777777" w:rsidR="0006211A" w:rsidRPr="008C06D9" w:rsidRDefault="0006211A" w:rsidP="008C06D9">
      <w:pPr>
        <w:spacing w:after="0"/>
        <w:rPr>
          <w:rFonts w:eastAsia="Times New Roman" w:cstheme="minorHAnsi"/>
          <w:b/>
          <w:color w:val="000000" w:themeColor="text1"/>
        </w:rPr>
      </w:pPr>
    </w:p>
    <w:p w14:paraId="5342ED27" w14:textId="3B3CDBF2" w:rsidR="009C2523" w:rsidRPr="008C06D9" w:rsidRDefault="0009372C" w:rsidP="008C06D9">
      <w:pPr>
        <w:spacing w:after="0"/>
        <w:rPr>
          <w:rFonts w:eastAsia="Times New Roman" w:cstheme="minorHAnsi"/>
          <w:b/>
          <w:color w:val="000000" w:themeColor="text1"/>
          <w:sz w:val="24"/>
          <w:szCs w:val="24"/>
        </w:rPr>
      </w:pPr>
      <w:r w:rsidRPr="008C06D9">
        <w:rPr>
          <w:rFonts w:eastAsia="Times New Roman" w:cstheme="minorHAnsi"/>
          <w:b/>
          <w:color w:val="000000" w:themeColor="text1"/>
          <w:sz w:val="24"/>
          <w:szCs w:val="24"/>
        </w:rPr>
        <w:t>Using</w:t>
      </w:r>
      <w:r w:rsidR="009C2523" w:rsidRPr="008C06D9">
        <w:rPr>
          <w:rFonts w:eastAsia="Times New Roman" w:cstheme="minorHAnsi"/>
          <w:b/>
          <w:color w:val="000000" w:themeColor="text1"/>
          <w:sz w:val="24"/>
          <w:szCs w:val="24"/>
        </w:rPr>
        <w:t xml:space="preserve"> Double </w:t>
      </w:r>
    </w:p>
    <w:p w14:paraId="5141EEFC" w14:textId="5B30FEF1"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The first thing that we recognize when we start to consider our options i</w:t>
      </w:r>
      <w:r w:rsidR="0009372C" w:rsidRPr="008C06D9">
        <w:rPr>
          <w:rFonts w:eastAsia="Times New Roman" w:cstheme="minorHAnsi"/>
          <w:color w:val="000000" w:themeColor="text1"/>
        </w:rPr>
        <w:t>n competition is</w:t>
      </w:r>
      <w:r w:rsidRPr="008C06D9">
        <w:rPr>
          <w:rFonts w:eastAsia="Times New Roman" w:cstheme="minorHAnsi"/>
          <w:color w:val="000000" w:themeColor="text1"/>
        </w:rPr>
        <w:t xml:space="preserve"> that we have a new call available to us – </w:t>
      </w:r>
      <w:r w:rsidR="00984653">
        <w:rPr>
          <w:rFonts w:eastAsia="Times New Roman" w:cstheme="minorHAnsi"/>
          <w:color w:val="000000" w:themeColor="text1"/>
        </w:rPr>
        <w:t>d</w:t>
      </w:r>
      <w:r w:rsidRPr="008C06D9">
        <w:rPr>
          <w:rFonts w:eastAsia="Times New Roman" w:cstheme="minorHAnsi"/>
          <w:color w:val="000000" w:themeColor="text1"/>
        </w:rPr>
        <w:t xml:space="preserve">ouble.   We use double </w:t>
      </w:r>
      <w:r w:rsidR="0009372C" w:rsidRPr="008C06D9">
        <w:rPr>
          <w:rFonts w:eastAsia="Times New Roman" w:cstheme="minorHAnsi"/>
          <w:color w:val="000000" w:themeColor="text1"/>
        </w:rPr>
        <w:t>at the 2-</w:t>
      </w:r>
      <w:r w:rsidR="00984653">
        <w:rPr>
          <w:rFonts w:eastAsia="Times New Roman" w:cstheme="minorHAnsi"/>
          <w:color w:val="000000" w:themeColor="text1"/>
        </w:rPr>
        <w:t>l</w:t>
      </w:r>
      <w:r w:rsidR="0009372C" w:rsidRPr="008C06D9">
        <w:rPr>
          <w:rFonts w:eastAsia="Times New Roman" w:cstheme="minorHAnsi"/>
          <w:color w:val="000000" w:themeColor="text1"/>
        </w:rPr>
        <w:t xml:space="preserve">evel </w:t>
      </w:r>
      <w:r w:rsidR="00EB4E22" w:rsidRPr="008C06D9">
        <w:rPr>
          <w:rFonts w:eastAsia="Times New Roman" w:cstheme="minorHAnsi"/>
          <w:color w:val="000000" w:themeColor="text1"/>
        </w:rPr>
        <w:t>as</w:t>
      </w:r>
      <w:r w:rsidRPr="008C06D9">
        <w:rPr>
          <w:rFonts w:eastAsia="Times New Roman" w:cstheme="minorHAnsi"/>
          <w:color w:val="000000" w:themeColor="text1"/>
        </w:rPr>
        <w:t xml:space="preserve"> “card</w:t>
      </w:r>
      <w:r w:rsidR="00984653">
        <w:rPr>
          <w:rFonts w:eastAsia="Times New Roman" w:cstheme="minorHAnsi"/>
          <w:color w:val="000000" w:themeColor="text1"/>
        </w:rPr>
        <w:t>-</w:t>
      </w:r>
      <w:r w:rsidRPr="008C06D9">
        <w:rPr>
          <w:rFonts w:eastAsia="Times New Roman" w:cstheme="minorHAnsi"/>
          <w:color w:val="000000" w:themeColor="text1"/>
        </w:rPr>
        <w:t xml:space="preserve">showing.”   That means we have a relatively balanced hand with invitational (or </w:t>
      </w:r>
      <w:r w:rsidR="00EB4E22" w:rsidRPr="008C06D9">
        <w:rPr>
          <w:rFonts w:eastAsia="Times New Roman" w:cstheme="minorHAnsi"/>
          <w:color w:val="000000" w:themeColor="text1"/>
        </w:rPr>
        <w:t xml:space="preserve">sometimes </w:t>
      </w:r>
      <w:r w:rsidRPr="008C06D9">
        <w:rPr>
          <w:rFonts w:eastAsia="Times New Roman" w:cstheme="minorHAnsi"/>
          <w:color w:val="000000" w:themeColor="text1"/>
        </w:rPr>
        <w:t>better) values and we have no other good bid available to us.</w:t>
      </w:r>
      <w:r w:rsidR="0009372C" w:rsidRPr="008C06D9">
        <w:rPr>
          <w:rFonts w:eastAsia="Times New Roman" w:cstheme="minorHAnsi"/>
          <w:color w:val="000000" w:themeColor="text1"/>
        </w:rPr>
        <w:t xml:space="preserve">  When the opponents overcall at the 3-</w:t>
      </w:r>
      <w:r w:rsidR="00984653">
        <w:rPr>
          <w:rFonts w:eastAsia="Times New Roman" w:cstheme="minorHAnsi"/>
          <w:color w:val="000000" w:themeColor="text1"/>
        </w:rPr>
        <w:t>l</w:t>
      </w:r>
      <w:r w:rsidR="0009372C" w:rsidRPr="008C06D9">
        <w:rPr>
          <w:rFonts w:eastAsia="Times New Roman" w:cstheme="minorHAnsi"/>
          <w:color w:val="000000" w:themeColor="text1"/>
        </w:rPr>
        <w:t xml:space="preserve">evel (making a jump overcall), we use a double as a “negative double”, being our way to search for a </w:t>
      </w:r>
      <w:r w:rsidR="00984653">
        <w:rPr>
          <w:rFonts w:eastAsia="Times New Roman" w:cstheme="minorHAnsi"/>
          <w:color w:val="000000" w:themeColor="text1"/>
        </w:rPr>
        <w:t>M</w:t>
      </w:r>
      <w:r w:rsidR="0009372C" w:rsidRPr="008C06D9">
        <w:rPr>
          <w:rFonts w:eastAsia="Times New Roman" w:cstheme="minorHAnsi"/>
          <w:color w:val="000000" w:themeColor="text1"/>
        </w:rPr>
        <w:t xml:space="preserve">ajor suit fit while keeping the auction below 3NT. </w:t>
      </w:r>
    </w:p>
    <w:p w14:paraId="697A2A50" w14:textId="77777777" w:rsidR="009C2523" w:rsidRPr="008C06D9" w:rsidRDefault="009C2523" w:rsidP="008C06D9">
      <w:pPr>
        <w:spacing w:after="0"/>
        <w:rPr>
          <w:rFonts w:eastAsia="Times New Roman" w:cstheme="minorHAnsi"/>
          <w:i/>
          <w:color w:val="000000" w:themeColor="text1"/>
        </w:rPr>
      </w:pPr>
    </w:p>
    <w:p w14:paraId="0EB62711" w14:textId="3E671FC5" w:rsidR="009C2523" w:rsidRPr="008C06D9" w:rsidRDefault="009C2523" w:rsidP="008C06D9">
      <w:pPr>
        <w:spacing w:after="0"/>
        <w:rPr>
          <w:rFonts w:eastAsia="Times New Roman" w:cstheme="minorHAnsi"/>
          <w:i/>
          <w:color w:val="000000" w:themeColor="text1"/>
        </w:rPr>
      </w:pPr>
      <w:r w:rsidRPr="008C06D9">
        <w:rPr>
          <w:rFonts w:eastAsia="Times New Roman" w:cstheme="minorHAnsi"/>
          <w:i/>
          <w:color w:val="000000" w:themeColor="text1"/>
        </w:rPr>
        <w:t>Note:   Double is our fallback plan.   It shows a hand that “wants to take action” but doesn’t know what other action to take.  This meaning for double will be a running theme and is the modern approach to the meaning of double.</w:t>
      </w:r>
    </w:p>
    <w:p w14:paraId="62853C91" w14:textId="1B6C66E2" w:rsidR="0009372C" w:rsidRPr="008C06D9" w:rsidRDefault="0009372C" w:rsidP="008C06D9">
      <w:pPr>
        <w:spacing w:after="0"/>
        <w:rPr>
          <w:rFonts w:eastAsia="Times New Roman" w:cstheme="minorHAnsi"/>
          <w:iCs/>
          <w:color w:val="000000" w:themeColor="text1"/>
        </w:rPr>
      </w:pPr>
    </w:p>
    <w:p w14:paraId="7D056F25" w14:textId="77777777" w:rsidR="009C2523" w:rsidRPr="008C06D9" w:rsidRDefault="009C2523" w:rsidP="008C06D9">
      <w:pPr>
        <w:spacing w:after="0"/>
        <w:rPr>
          <w:rFonts w:eastAsia="Times New Roman" w:cstheme="minorHAnsi"/>
          <w:color w:val="000000" w:themeColor="text1"/>
        </w:rPr>
      </w:pPr>
    </w:p>
    <w:p w14:paraId="2CEC6696" w14:textId="582371BB" w:rsidR="009C2523" w:rsidRPr="008C06D9" w:rsidRDefault="00CC69C6" w:rsidP="008C06D9">
      <w:pPr>
        <w:spacing w:after="0"/>
        <w:rPr>
          <w:rFonts w:eastAsia="Times New Roman" w:cstheme="minorHAnsi"/>
          <w:b/>
          <w:color w:val="000000" w:themeColor="text1"/>
          <w:sz w:val="24"/>
          <w:szCs w:val="24"/>
        </w:rPr>
      </w:pPr>
      <w:r w:rsidRPr="008C06D9">
        <w:rPr>
          <w:rFonts w:eastAsia="Times New Roman" w:cstheme="minorHAnsi"/>
          <w:b/>
          <w:color w:val="000000" w:themeColor="text1"/>
          <w:sz w:val="24"/>
          <w:szCs w:val="24"/>
        </w:rPr>
        <w:t>Using</w:t>
      </w:r>
      <w:r w:rsidR="009C2523" w:rsidRPr="008C06D9">
        <w:rPr>
          <w:rFonts w:eastAsia="Times New Roman" w:cstheme="minorHAnsi"/>
          <w:b/>
          <w:color w:val="000000" w:themeColor="text1"/>
          <w:sz w:val="24"/>
          <w:szCs w:val="24"/>
        </w:rPr>
        <w:t xml:space="preserve"> 2NT:  </w:t>
      </w:r>
      <w:r w:rsidR="009C2523" w:rsidRPr="008C06D9">
        <w:rPr>
          <w:rFonts w:eastAsia="Times New Roman" w:cstheme="minorHAnsi"/>
          <w:b/>
          <w:i/>
          <w:color w:val="000000" w:themeColor="text1"/>
          <w:sz w:val="24"/>
          <w:szCs w:val="24"/>
        </w:rPr>
        <w:t>Simple</w:t>
      </w:r>
      <w:r w:rsidR="00EB4E22" w:rsidRPr="008C06D9">
        <w:rPr>
          <w:rFonts w:eastAsia="Times New Roman" w:cstheme="minorHAnsi"/>
          <w:b/>
          <w:i/>
          <w:color w:val="000000" w:themeColor="text1"/>
          <w:sz w:val="24"/>
          <w:szCs w:val="24"/>
        </w:rPr>
        <w:t>-</w:t>
      </w:r>
      <w:proofErr w:type="spellStart"/>
      <w:r w:rsidR="009C2523" w:rsidRPr="008C06D9">
        <w:rPr>
          <w:rFonts w:eastAsia="Times New Roman" w:cstheme="minorHAnsi"/>
          <w:b/>
          <w:i/>
          <w:color w:val="000000" w:themeColor="text1"/>
          <w:sz w:val="24"/>
          <w:szCs w:val="24"/>
        </w:rPr>
        <w:t>sohl</w:t>
      </w:r>
      <w:proofErr w:type="spellEnd"/>
      <w:r w:rsidR="009C2523" w:rsidRPr="008C06D9">
        <w:rPr>
          <w:rFonts w:eastAsia="Times New Roman" w:cstheme="minorHAnsi"/>
          <w:b/>
          <w:color w:val="000000" w:themeColor="text1"/>
          <w:sz w:val="24"/>
          <w:szCs w:val="24"/>
        </w:rPr>
        <w:t xml:space="preserve"> Relay</w:t>
      </w:r>
    </w:p>
    <w:p w14:paraId="1A48DFF6" w14:textId="62BCA525"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Having agreed to this meaning of double (8+ pts and relatively balanced), then we no longer need a natural and invitational 2NT bid.  This frees</w:t>
      </w:r>
      <w:r w:rsidR="00EB4E22" w:rsidRPr="008C06D9">
        <w:rPr>
          <w:rFonts w:eastAsia="Times New Roman" w:cstheme="minorHAnsi"/>
          <w:color w:val="000000" w:themeColor="text1"/>
        </w:rPr>
        <w:t xml:space="preserve"> up a bid of</w:t>
      </w:r>
      <w:r w:rsidRPr="008C06D9">
        <w:rPr>
          <w:rFonts w:eastAsia="Times New Roman" w:cstheme="minorHAnsi"/>
          <w:color w:val="000000" w:themeColor="text1"/>
        </w:rPr>
        <w:t xml:space="preserve"> 2NT to be used as a conventional bid (called </w:t>
      </w:r>
      <w:r w:rsidRPr="008C06D9">
        <w:rPr>
          <w:rFonts w:eastAsia="Times New Roman" w:cstheme="minorHAnsi"/>
          <w:i/>
          <w:color w:val="000000" w:themeColor="text1"/>
        </w:rPr>
        <w:t>Lebensohl</w:t>
      </w:r>
      <w:r w:rsidR="00EB4E22" w:rsidRPr="008C06D9">
        <w:rPr>
          <w:rFonts w:eastAsia="Times New Roman" w:cstheme="minorHAnsi"/>
          <w:i/>
          <w:color w:val="000000" w:themeColor="text1"/>
        </w:rPr>
        <w:t>).</w:t>
      </w:r>
      <w:r w:rsidRPr="008C06D9">
        <w:rPr>
          <w:rFonts w:eastAsia="Times New Roman" w:cstheme="minorHAnsi"/>
          <w:color w:val="000000" w:themeColor="text1"/>
        </w:rPr>
        <w:t xml:space="preserve">  </w:t>
      </w:r>
      <w:r w:rsidR="00EB4E22" w:rsidRPr="008C06D9">
        <w:rPr>
          <w:rFonts w:eastAsia="Times New Roman" w:cstheme="minorHAnsi"/>
          <w:color w:val="000000" w:themeColor="text1"/>
        </w:rPr>
        <w:t xml:space="preserve">One way we will </w:t>
      </w:r>
      <w:r w:rsidRPr="008C06D9">
        <w:rPr>
          <w:rFonts w:eastAsia="Times New Roman" w:cstheme="minorHAnsi"/>
          <w:color w:val="000000" w:themeColor="text1"/>
        </w:rPr>
        <w:t xml:space="preserve">use 2NT </w:t>
      </w:r>
      <w:r w:rsidR="00984653">
        <w:rPr>
          <w:rFonts w:eastAsia="Times New Roman" w:cstheme="minorHAnsi"/>
          <w:color w:val="000000" w:themeColor="text1"/>
        </w:rPr>
        <w:t xml:space="preserve">is </w:t>
      </w:r>
      <w:proofErr w:type="gramStart"/>
      <w:r w:rsidR="00984653">
        <w:rPr>
          <w:rFonts w:eastAsia="Times New Roman" w:cstheme="minorHAnsi"/>
          <w:color w:val="000000" w:themeColor="text1"/>
        </w:rPr>
        <w:t>a</w:t>
      </w:r>
      <w:r w:rsidRPr="008C06D9">
        <w:rPr>
          <w:rFonts w:eastAsia="Times New Roman" w:cstheme="minorHAnsi"/>
          <w:color w:val="000000" w:themeColor="text1"/>
        </w:rPr>
        <w:t>s a way to</w:t>
      </w:r>
      <w:proofErr w:type="gramEnd"/>
      <w:r w:rsidRPr="008C06D9">
        <w:rPr>
          <w:rFonts w:eastAsia="Times New Roman" w:cstheme="minorHAnsi"/>
          <w:color w:val="000000" w:themeColor="text1"/>
        </w:rPr>
        <w:t xml:space="preserve"> distinguish between forcing and non-forcing bids at the 3-level.   </w:t>
      </w:r>
    </w:p>
    <w:p w14:paraId="477C48D4" w14:textId="77777777" w:rsidR="009C2523" w:rsidRPr="008C06D9" w:rsidRDefault="009C2523" w:rsidP="008C06D9">
      <w:pPr>
        <w:spacing w:after="0"/>
        <w:rPr>
          <w:rFonts w:eastAsia="Times New Roman" w:cstheme="minorHAnsi"/>
          <w:color w:val="000000" w:themeColor="text1"/>
        </w:rPr>
      </w:pPr>
    </w:p>
    <w:p w14:paraId="0795AD9E" w14:textId="77777777" w:rsidR="00984653" w:rsidRDefault="00984653" w:rsidP="008C06D9">
      <w:pPr>
        <w:spacing w:after="0"/>
        <w:rPr>
          <w:rFonts w:eastAsia="Times New Roman" w:cstheme="minorHAnsi"/>
          <w:b/>
          <w:color w:val="000000" w:themeColor="text1"/>
        </w:rPr>
      </w:pPr>
    </w:p>
    <w:p w14:paraId="2AE3DA90" w14:textId="2F2EA8F2" w:rsidR="009C2523" w:rsidRPr="008C06D9" w:rsidRDefault="009C2523" w:rsidP="008C06D9">
      <w:pPr>
        <w:spacing w:after="0"/>
        <w:rPr>
          <w:rFonts w:eastAsia="Times New Roman" w:cstheme="minorHAnsi"/>
          <w:b/>
          <w:color w:val="000000" w:themeColor="text1"/>
        </w:rPr>
      </w:pPr>
      <w:r w:rsidRPr="008C06D9">
        <w:rPr>
          <w:rFonts w:eastAsia="Times New Roman" w:cstheme="minorHAnsi"/>
          <w:b/>
          <w:color w:val="000000" w:themeColor="text1"/>
        </w:rPr>
        <w:lastRenderedPageBreak/>
        <w:t>Here is how Simple-</w:t>
      </w:r>
      <w:proofErr w:type="spellStart"/>
      <w:r w:rsidRPr="008C06D9">
        <w:rPr>
          <w:rFonts w:eastAsia="Times New Roman" w:cstheme="minorHAnsi"/>
          <w:b/>
          <w:color w:val="000000" w:themeColor="text1"/>
        </w:rPr>
        <w:t>sohl</w:t>
      </w:r>
      <w:proofErr w:type="spellEnd"/>
      <w:r w:rsidRPr="008C06D9">
        <w:rPr>
          <w:rFonts w:eastAsia="Times New Roman" w:cstheme="minorHAnsi"/>
          <w:b/>
          <w:color w:val="000000" w:themeColor="text1"/>
        </w:rPr>
        <w:t xml:space="preserve"> work</w:t>
      </w:r>
      <w:r w:rsidR="00984653">
        <w:rPr>
          <w:rFonts w:eastAsia="Times New Roman" w:cstheme="minorHAnsi"/>
          <w:b/>
          <w:color w:val="000000" w:themeColor="text1"/>
        </w:rPr>
        <w:t>s:</w:t>
      </w:r>
    </w:p>
    <w:p w14:paraId="02448362" w14:textId="53DB675C"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We define 2NT</w:t>
      </w:r>
      <w:r w:rsidR="00984653">
        <w:rPr>
          <w:rFonts w:eastAsia="Times New Roman" w:cstheme="minorHAnsi"/>
          <w:color w:val="000000" w:themeColor="text1"/>
        </w:rPr>
        <w:t>*</w:t>
      </w:r>
      <w:r w:rsidRPr="008C06D9">
        <w:rPr>
          <w:rFonts w:eastAsia="Times New Roman" w:cstheme="minorHAnsi"/>
          <w:color w:val="000000" w:themeColor="text1"/>
        </w:rPr>
        <w:t xml:space="preserve"> to be a </w:t>
      </w:r>
      <w:r w:rsidRPr="008C06D9">
        <w:rPr>
          <w:rFonts w:eastAsia="Times New Roman" w:cstheme="minorHAnsi"/>
          <w:i/>
          <w:color w:val="000000" w:themeColor="text1"/>
        </w:rPr>
        <w:t>relay</w:t>
      </w:r>
      <w:r w:rsidRPr="008C06D9">
        <w:rPr>
          <w:rFonts w:eastAsia="Times New Roman" w:cstheme="minorHAnsi"/>
          <w:color w:val="000000" w:themeColor="text1"/>
        </w:rPr>
        <w:t xml:space="preserve"> to 3</w:t>
      </w:r>
      <w:r w:rsidR="00984653">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That means that when Responder bids 2NT (in competition), the 1NT </w:t>
      </w:r>
      <w:r w:rsidR="00984653">
        <w:rPr>
          <w:rFonts w:eastAsia="Times New Roman" w:cstheme="minorHAnsi"/>
          <w:color w:val="000000" w:themeColor="text1"/>
        </w:rPr>
        <w:t>O</w:t>
      </w:r>
      <w:r w:rsidRPr="008C06D9">
        <w:rPr>
          <w:rFonts w:eastAsia="Times New Roman" w:cstheme="minorHAnsi"/>
          <w:color w:val="000000" w:themeColor="text1"/>
        </w:rPr>
        <w:t>pener must bid 3</w:t>
      </w:r>
      <w:r w:rsidR="00984653">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This 2NT bid </w:t>
      </w:r>
      <w:r w:rsidR="00EB4E22" w:rsidRPr="008C06D9">
        <w:rPr>
          <w:rFonts w:eastAsia="Times New Roman" w:cstheme="minorHAnsi"/>
          <w:color w:val="000000" w:themeColor="text1"/>
        </w:rPr>
        <w:t>is completely artificial (has no meaning at this point) and</w:t>
      </w:r>
      <w:r w:rsidRPr="008C06D9">
        <w:rPr>
          <w:rFonts w:eastAsia="Times New Roman" w:cstheme="minorHAnsi"/>
          <w:color w:val="000000" w:themeColor="text1"/>
        </w:rPr>
        <w:t xml:space="preserve"> it just says to partner “I’m going to bid something at the 3-level</w:t>
      </w:r>
      <w:r w:rsidR="00EB4E22" w:rsidRPr="008C06D9">
        <w:rPr>
          <w:rFonts w:eastAsia="Times New Roman" w:cstheme="minorHAnsi"/>
          <w:color w:val="000000" w:themeColor="text1"/>
        </w:rPr>
        <w:t xml:space="preserve">, please </w:t>
      </w:r>
      <w:r w:rsidRPr="008C06D9">
        <w:rPr>
          <w:rFonts w:eastAsia="Times New Roman" w:cstheme="minorHAnsi"/>
          <w:color w:val="000000" w:themeColor="text1"/>
        </w:rPr>
        <w:t>bid 3</w:t>
      </w:r>
      <w:r w:rsidR="00984653">
        <w:rPr>
          <w:rFonts w:ascii="Times New Roman" w:eastAsia="Times New Roman" w:hAnsi="Times New Roman" w:cs="Times New Roman"/>
          <w:color w:val="000000" w:themeColor="text1"/>
        </w:rPr>
        <w:t>♣</w:t>
      </w:r>
      <w:r w:rsidRPr="008C06D9">
        <w:rPr>
          <w:rFonts w:eastAsia="Times New Roman" w:cstheme="minorHAnsi"/>
          <w:color w:val="000000" w:themeColor="text1"/>
        </w:rPr>
        <w:t>, then I’ll tell you what is going on</w:t>
      </w:r>
      <w:r w:rsidR="00984653">
        <w:rPr>
          <w:rFonts w:eastAsia="Times New Roman" w:cstheme="minorHAnsi"/>
          <w:color w:val="000000" w:themeColor="text1"/>
        </w:rPr>
        <w:t>.</w:t>
      </w:r>
      <w:r w:rsidRPr="008C06D9">
        <w:rPr>
          <w:rFonts w:eastAsia="Times New Roman" w:cstheme="minorHAnsi"/>
          <w:color w:val="000000" w:themeColor="text1"/>
        </w:rPr>
        <w:t>”  This gives us two ways to make all our bids at the 3-level</w:t>
      </w:r>
      <w:r w:rsidR="00EB4E22" w:rsidRPr="008C06D9">
        <w:rPr>
          <w:rFonts w:eastAsia="Times New Roman" w:cstheme="minorHAnsi"/>
          <w:color w:val="000000" w:themeColor="text1"/>
        </w:rPr>
        <w:t xml:space="preserve"> - </w:t>
      </w:r>
      <w:r w:rsidRPr="008C06D9">
        <w:rPr>
          <w:rFonts w:eastAsia="Times New Roman" w:cstheme="minorHAnsi"/>
          <w:color w:val="000000" w:themeColor="text1"/>
        </w:rPr>
        <w:t>we can bid them directly (game</w:t>
      </w:r>
      <w:r w:rsidR="00984653">
        <w:rPr>
          <w:rFonts w:eastAsia="Times New Roman" w:cstheme="minorHAnsi"/>
          <w:color w:val="000000" w:themeColor="text1"/>
        </w:rPr>
        <w:t xml:space="preserve"> </w:t>
      </w:r>
      <w:r w:rsidRPr="008C06D9">
        <w:rPr>
          <w:rFonts w:eastAsia="Times New Roman" w:cstheme="minorHAnsi"/>
          <w:color w:val="000000" w:themeColor="text1"/>
        </w:rPr>
        <w:t>forcing), or we can go through the 2NT relay first (competitive)</w:t>
      </w:r>
      <w:r w:rsidR="00984653">
        <w:rPr>
          <w:rFonts w:eastAsia="Times New Roman" w:cstheme="minorHAnsi"/>
          <w:color w:val="000000" w:themeColor="text1"/>
        </w:rPr>
        <w:t>.</w:t>
      </w:r>
      <w:r w:rsidRPr="008C06D9">
        <w:rPr>
          <w:rFonts w:eastAsia="Times New Roman" w:cstheme="minorHAnsi"/>
          <w:color w:val="000000" w:themeColor="text1"/>
        </w:rPr>
        <w:t xml:space="preserve"> </w:t>
      </w:r>
    </w:p>
    <w:p w14:paraId="1970FB81" w14:textId="77777777" w:rsidR="009C2523" w:rsidRPr="008C06D9" w:rsidRDefault="009C2523" w:rsidP="008C06D9">
      <w:pPr>
        <w:spacing w:after="0"/>
        <w:rPr>
          <w:rFonts w:eastAsia="Times New Roman" w:cstheme="minorHAnsi"/>
          <w:color w:val="000000" w:themeColor="text1"/>
          <w:u w:val="single"/>
        </w:rPr>
      </w:pPr>
    </w:p>
    <w:p w14:paraId="604F9D80" w14:textId="6C8411C4" w:rsidR="009C2523" w:rsidRPr="008C06D9" w:rsidRDefault="00CC69C6" w:rsidP="008C06D9">
      <w:pPr>
        <w:spacing w:after="0"/>
        <w:rPr>
          <w:rFonts w:eastAsia="Times New Roman" w:cstheme="minorHAnsi"/>
          <w:color w:val="000000" w:themeColor="text1"/>
        </w:rPr>
      </w:pPr>
      <w:r w:rsidRPr="008C06D9">
        <w:rPr>
          <w:rFonts w:eastAsia="Times New Roman" w:cstheme="minorHAnsi"/>
          <w:color w:val="000000" w:themeColor="text1"/>
        </w:rPr>
        <w:t>Here</w:t>
      </w:r>
      <w:r w:rsidR="009C2523" w:rsidRPr="008C06D9">
        <w:rPr>
          <w:rFonts w:eastAsia="Times New Roman" w:cstheme="minorHAnsi"/>
          <w:color w:val="000000" w:themeColor="text1"/>
        </w:rPr>
        <w:t xml:space="preserve"> we see how to use this 2NT relay to distinguish between a competitive </w:t>
      </w:r>
      <w:r w:rsidR="00984653">
        <w:rPr>
          <w:rFonts w:eastAsia="Times New Roman" w:cstheme="minorHAnsi"/>
          <w:color w:val="000000" w:themeColor="text1"/>
        </w:rPr>
        <w:t xml:space="preserve">hand </w:t>
      </w:r>
      <w:r w:rsidR="009C2523" w:rsidRPr="008C06D9">
        <w:rPr>
          <w:rFonts w:eastAsia="Times New Roman" w:cstheme="minorHAnsi"/>
          <w:color w:val="000000" w:themeColor="text1"/>
        </w:rPr>
        <w:t>and a game forcing hand.</w:t>
      </w:r>
    </w:p>
    <w:p w14:paraId="695A2A23" w14:textId="53F0B4BE" w:rsidR="009C2523" w:rsidRPr="008C06D9" w:rsidRDefault="00CC69C6" w:rsidP="008C06D9">
      <w:pPr>
        <w:spacing w:after="0"/>
        <w:rPr>
          <w:rFonts w:eastAsia="Times New Roman" w:cstheme="minorHAnsi"/>
          <w:i/>
          <w:color w:val="000000" w:themeColor="text1"/>
        </w:rPr>
      </w:pPr>
      <w:r w:rsidRPr="008C06D9">
        <w:rPr>
          <w:rFonts w:eastAsia="Times New Roman" w:cstheme="minorHAnsi"/>
          <w:i/>
          <w:color w:val="000000" w:themeColor="text1"/>
        </w:rPr>
        <w:t>Example 2</w:t>
      </w:r>
    </w:p>
    <w:p w14:paraId="6976FA44" w14:textId="24E7F9FA" w:rsidR="00B42F3B" w:rsidRPr="008C06D9" w:rsidRDefault="00984653"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B42F3B" w:rsidRPr="008C06D9">
        <w:rPr>
          <w:rFonts w:eastAsia="Times New Roman" w:cstheme="minorHAnsi"/>
          <w:color w:val="000000" w:themeColor="text1"/>
        </w:rPr>
        <w:t xml:space="preserve"> AQ</w:t>
      </w:r>
    </w:p>
    <w:p w14:paraId="4629F926" w14:textId="77E5DA55" w:rsidR="00B42F3B" w:rsidRPr="008C06D9" w:rsidRDefault="00984653"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B42F3B" w:rsidRPr="008C06D9">
        <w:rPr>
          <w:rFonts w:eastAsia="Times New Roman" w:cstheme="minorHAnsi"/>
          <w:color w:val="000000" w:themeColor="text1"/>
        </w:rPr>
        <w:t xml:space="preserve"> 983</w:t>
      </w:r>
    </w:p>
    <w:p w14:paraId="4AC14A6E" w14:textId="3E35A928" w:rsidR="00B42F3B" w:rsidRPr="008C06D9" w:rsidRDefault="00984653"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B42F3B" w:rsidRPr="008C06D9">
        <w:rPr>
          <w:rFonts w:eastAsia="Times New Roman" w:cstheme="minorHAnsi"/>
          <w:color w:val="000000" w:themeColor="text1"/>
        </w:rPr>
        <w:t xml:space="preserve"> AQ873</w:t>
      </w:r>
    </w:p>
    <w:p w14:paraId="0C87C92D" w14:textId="486628A4" w:rsidR="00B42F3B" w:rsidRPr="008C06D9" w:rsidRDefault="00984653"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B42F3B" w:rsidRPr="008C06D9">
        <w:rPr>
          <w:rFonts w:eastAsia="Times New Roman" w:cstheme="minorHAnsi"/>
          <w:color w:val="000000" w:themeColor="text1"/>
        </w:rPr>
        <w:t xml:space="preserve"> 982</w:t>
      </w:r>
    </w:p>
    <w:p w14:paraId="430F7D78" w14:textId="33A6BFC1"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 xml:space="preserve">1NT </w:t>
      </w:r>
      <w:r w:rsidR="00CC69C6" w:rsidRPr="008C06D9">
        <w:rPr>
          <w:rFonts w:eastAsia="Times New Roman" w:cstheme="minorHAnsi"/>
          <w:color w:val="000000" w:themeColor="text1"/>
        </w:rPr>
        <w:tab/>
      </w:r>
      <w:r w:rsidRPr="008C06D9">
        <w:rPr>
          <w:rFonts w:eastAsia="Times New Roman" w:cstheme="minorHAnsi"/>
          <w:color w:val="000000" w:themeColor="text1"/>
        </w:rPr>
        <w:t>2</w:t>
      </w:r>
      <w:r w:rsidR="00984653">
        <w:rPr>
          <w:rFonts w:ascii="Times New Roman" w:eastAsia="Times New Roman" w:hAnsi="Times New Roman" w:cs="Times New Roman"/>
          <w:color w:val="000000" w:themeColor="text1"/>
        </w:rPr>
        <w:t>♥</w:t>
      </w:r>
      <w:r w:rsidR="00CC69C6" w:rsidRPr="008C06D9">
        <w:rPr>
          <w:rFonts w:eastAsia="Times New Roman" w:cstheme="minorHAnsi"/>
          <w:color w:val="000000" w:themeColor="text1"/>
        </w:rPr>
        <w:tab/>
      </w:r>
      <w:r w:rsidRPr="008C06D9">
        <w:rPr>
          <w:rFonts w:eastAsia="Times New Roman" w:cstheme="minorHAnsi"/>
          <w:color w:val="000000" w:themeColor="text1"/>
        </w:rPr>
        <w:t xml:space="preserve"> 3</w:t>
      </w:r>
      <w:r w:rsidR="00984653">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w:t>
      </w:r>
      <w:r w:rsidRPr="008C06D9">
        <w:rPr>
          <w:rFonts w:eastAsia="Times New Roman" w:cstheme="minorHAnsi"/>
          <w:color w:val="000000" w:themeColor="text1"/>
        </w:rPr>
        <w:tab/>
      </w:r>
      <w:r w:rsidRPr="008C06D9">
        <w:rPr>
          <w:rFonts w:eastAsia="Times New Roman" w:cstheme="minorHAnsi"/>
          <w:color w:val="000000" w:themeColor="text1"/>
        </w:rPr>
        <w:tab/>
        <w:t>5+c</w:t>
      </w:r>
      <w:r w:rsidR="00CC69C6" w:rsidRPr="008C06D9">
        <w:rPr>
          <w:rFonts w:eastAsia="Times New Roman" w:cstheme="minorHAnsi"/>
          <w:color w:val="000000" w:themeColor="text1"/>
        </w:rPr>
        <w:t xml:space="preserve">ard </w:t>
      </w:r>
      <w:r w:rsidR="00984653">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suit and GF values (10+ HCP)</w:t>
      </w:r>
    </w:p>
    <w:p w14:paraId="3FE69A79" w14:textId="54E17D74" w:rsidR="00CC69C6" w:rsidRPr="008C06D9" w:rsidRDefault="00B42F3B" w:rsidP="008C06D9">
      <w:pPr>
        <w:spacing w:after="0"/>
        <w:rPr>
          <w:rFonts w:eastAsia="Times New Roman" w:cstheme="minorHAnsi"/>
          <w:color w:val="000000" w:themeColor="text1"/>
        </w:rPr>
      </w:pPr>
      <w:r w:rsidRPr="008C06D9">
        <w:rPr>
          <w:rFonts w:eastAsia="Times New Roman" w:cstheme="minorHAnsi"/>
          <w:color w:val="000000" w:themeColor="text1"/>
        </w:rPr>
        <w:t>Here we bid our long suit at the 3-</w:t>
      </w:r>
      <w:r w:rsidR="00984653">
        <w:rPr>
          <w:rFonts w:eastAsia="Times New Roman" w:cstheme="minorHAnsi"/>
          <w:color w:val="000000" w:themeColor="text1"/>
        </w:rPr>
        <w:t>l</w:t>
      </w:r>
      <w:r w:rsidRPr="008C06D9">
        <w:rPr>
          <w:rFonts w:eastAsia="Times New Roman" w:cstheme="minorHAnsi"/>
          <w:color w:val="000000" w:themeColor="text1"/>
        </w:rPr>
        <w:t xml:space="preserve">evel, natural and game forcing. </w:t>
      </w:r>
    </w:p>
    <w:p w14:paraId="728FF5BC" w14:textId="77777777" w:rsidR="00B42F3B" w:rsidRPr="008C06D9" w:rsidRDefault="00B42F3B" w:rsidP="008C06D9">
      <w:pPr>
        <w:spacing w:after="0"/>
        <w:rPr>
          <w:rFonts w:eastAsia="Times New Roman" w:cstheme="minorHAnsi"/>
          <w:color w:val="000000" w:themeColor="text1"/>
        </w:rPr>
      </w:pPr>
    </w:p>
    <w:p w14:paraId="05C83A1C" w14:textId="1216EBD1" w:rsidR="00B42F3B" w:rsidRPr="008C06D9" w:rsidRDefault="00B42F3B" w:rsidP="008C06D9">
      <w:pPr>
        <w:spacing w:after="0"/>
        <w:rPr>
          <w:rFonts w:eastAsia="Times New Roman" w:cstheme="minorHAnsi"/>
          <w:i/>
          <w:iCs/>
          <w:color w:val="000000" w:themeColor="text1"/>
        </w:rPr>
      </w:pPr>
      <w:r w:rsidRPr="008C06D9">
        <w:rPr>
          <w:rFonts w:eastAsia="Times New Roman" w:cstheme="minorHAnsi"/>
          <w:i/>
          <w:iCs/>
          <w:color w:val="000000" w:themeColor="text1"/>
        </w:rPr>
        <w:t>Example 3</w:t>
      </w:r>
    </w:p>
    <w:p w14:paraId="79E1CECC" w14:textId="529D4A5B" w:rsidR="00B42F3B" w:rsidRPr="008C06D9" w:rsidRDefault="00984653"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B42F3B" w:rsidRPr="008C06D9">
        <w:rPr>
          <w:rFonts w:eastAsia="Times New Roman" w:cstheme="minorHAnsi"/>
          <w:color w:val="000000" w:themeColor="text1"/>
        </w:rPr>
        <w:t xml:space="preserve"> AQ</w:t>
      </w:r>
    </w:p>
    <w:p w14:paraId="66C759A0" w14:textId="169960BF" w:rsidR="00B42F3B" w:rsidRPr="008C06D9" w:rsidRDefault="00984653"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B42F3B" w:rsidRPr="008C06D9">
        <w:rPr>
          <w:rFonts w:eastAsia="Times New Roman" w:cstheme="minorHAnsi"/>
          <w:color w:val="000000" w:themeColor="text1"/>
        </w:rPr>
        <w:t xml:space="preserve"> 983</w:t>
      </w:r>
    </w:p>
    <w:p w14:paraId="08C63029" w14:textId="356F9C8B" w:rsidR="00B42F3B" w:rsidRPr="008C06D9" w:rsidRDefault="00984653"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B42F3B" w:rsidRPr="008C06D9">
        <w:rPr>
          <w:rFonts w:eastAsia="Times New Roman" w:cstheme="minorHAnsi"/>
          <w:color w:val="000000" w:themeColor="text1"/>
        </w:rPr>
        <w:t xml:space="preserve"> QT873</w:t>
      </w:r>
    </w:p>
    <w:p w14:paraId="77F3ADF9" w14:textId="35C09DDD" w:rsidR="00B42F3B" w:rsidRPr="008C06D9" w:rsidRDefault="00984653" w:rsidP="008C06D9">
      <w:pPr>
        <w:spacing w:after="0"/>
        <w:rPr>
          <w:rFonts w:eastAsia="Times New Roman" w:cstheme="minorHAnsi"/>
          <w:color w:val="000000" w:themeColor="text1"/>
        </w:rPr>
      </w:pPr>
      <w:r>
        <w:rPr>
          <w:rFonts w:ascii="Times New Roman" w:eastAsia="Times New Roman" w:hAnsi="Times New Roman" w:cs="Times New Roman"/>
          <w:color w:val="000000" w:themeColor="text1"/>
        </w:rPr>
        <w:t>♣</w:t>
      </w:r>
      <w:r w:rsidR="00B42F3B" w:rsidRPr="008C06D9">
        <w:rPr>
          <w:rFonts w:eastAsia="Times New Roman" w:cstheme="minorHAnsi"/>
          <w:color w:val="000000" w:themeColor="text1"/>
        </w:rPr>
        <w:t xml:space="preserve"> 982</w:t>
      </w:r>
    </w:p>
    <w:p w14:paraId="3705994D" w14:textId="55AB1D79" w:rsidR="00CC69C6"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 xml:space="preserve">1NT </w:t>
      </w:r>
      <w:r w:rsidR="00CC69C6" w:rsidRPr="008C06D9">
        <w:rPr>
          <w:rFonts w:eastAsia="Times New Roman" w:cstheme="minorHAnsi"/>
          <w:color w:val="000000" w:themeColor="text1"/>
        </w:rPr>
        <w:tab/>
      </w:r>
      <w:r w:rsidRPr="008C06D9">
        <w:rPr>
          <w:rFonts w:eastAsia="Times New Roman" w:cstheme="minorHAnsi"/>
          <w:color w:val="000000" w:themeColor="text1"/>
        </w:rPr>
        <w:t>2</w:t>
      </w:r>
      <w:r w:rsidR="00984653">
        <w:rPr>
          <w:rFonts w:ascii="Times New Roman" w:eastAsia="Times New Roman" w:hAnsi="Times New Roman" w:cs="Times New Roman"/>
          <w:color w:val="000000" w:themeColor="text1"/>
        </w:rPr>
        <w:t>♥</w:t>
      </w:r>
      <w:r w:rsidR="00CC69C6" w:rsidRPr="008C06D9">
        <w:rPr>
          <w:rFonts w:eastAsia="Times New Roman" w:cstheme="minorHAnsi"/>
          <w:color w:val="000000" w:themeColor="text1"/>
        </w:rPr>
        <w:t xml:space="preserve"> </w:t>
      </w:r>
      <w:r w:rsidR="00CC69C6" w:rsidRPr="008C06D9">
        <w:rPr>
          <w:rFonts w:eastAsia="Times New Roman" w:cstheme="minorHAnsi"/>
          <w:color w:val="000000" w:themeColor="text1"/>
        </w:rPr>
        <w:tab/>
      </w:r>
      <w:r w:rsidRPr="008C06D9">
        <w:rPr>
          <w:rFonts w:eastAsia="Times New Roman" w:cstheme="minorHAnsi"/>
          <w:color w:val="000000" w:themeColor="text1"/>
        </w:rPr>
        <w:t xml:space="preserve"> 2NT* </w:t>
      </w:r>
      <w:r w:rsidR="00CC69C6" w:rsidRPr="008C06D9">
        <w:rPr>
          <w:rFonts w:eastAsia="Times New Roman" w:cstheme="minorHAnsi"/>
          <w:color w:val="000000" w:themeColor="text1"/>
        </w:rPr>
        <w:tab/>
        <w:t>Pass</w:t>
      </w:r>
    </w:p>
    <w:p w14:paraId="444D4EFE" w14:textId="0E0809E2"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3</w:t>
      </w:r>
      <w:r w:rsidR="00984653">
        <w:rPr>
          <w:rFonts w:ascii="Times New Roman" w:eastAsia="Times New Roman" w:hAnsi="Times New Roman" w:cs="Times New Roman"/>
          <w:color w:val="000000" w:themeColor="text1"/>
        </w:rPr>
        <w:t>♣</w:t>
      </w:r>
      <w:r w:rsidR="00984653">
        <w:rPr>
          <w:rFonts w:eastAsia="Times New Roman" w:cstheme="minorHAnsi"/>
          <w:color w:val="000000" w:themeColor="text1"/>
        </w:rPr>
        <w:t>*</w:t>
      </w:r>
      <w:r w:rsidR="00B42F3B" w:rsidRPr="008C06D9">
        <w:rPr>
          <w:rFonts w:eastAsia="Times New Roman" w:cstheme="minorHAnsi"/>
          <w:color w:val="000000" w:themeColor="text1"/>
        </w:rPr>
        <w:tab/>
        <w:t>Pass</w:t>
      </w:r>
      <w:r w:rsidR="00B42F3B" w:rsidRPr="008C06D9">
        <w:rPr>
          <w:rFonts w:eastAsia="Times New Roman" w:cstheme="minorHAnsi"/>
          <w:color w:val="000000" w:themeColor="text1"/>
        </w:rPr>
        <w:tab/>
        <w:t>3</w:t>
      </w:r>
      <w:r w:rsidR="00984653">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w:t>
      </w:r>
      <w:r w:rsidRPr="008C06D9">
        <w:rPr>
          <w:rFonts w:eastAsia="Times New Roman" w:cstheme="minorHAnsi"/>
          <w:color w:val="000000" w:themeColor="text1"/>
        </w:rPr>
        <w:tab/>
      </w:r>
      <w:r w:rsidR="00B42F3B" w:rsidRPr="008C06D9">
        <w:rPr>
          <w:rFonts w:eastAsia="Times New Roman" w:cstheme="minorHAnsi"/>
          <w:color w:val="000000" w:themeColor="text1"/>
        </w:rPr>
        <w:tab/>
      </w:r>
      <w:r w:rsidRPr="008C06D9">
        <w:rPr>
          <w:rFonts w:eastAsia="Times New Roman" w:cstheme="minorHAnsi"/>
          <w:color w:val="000000" w:themeColor="text1"/>
        </w:rPr>
        <w:t>5+c</w:t>
      </w:r>
      <w:r w:rsidR="00984653">
        <w:rPr>
          <w:rFonts w:eastAsia="Times New Roman" w:cstheme="minorHAnsi"/>
          <w:color w:val="000000" w:themeColor="text1"/>
        </w:rPr>
        <w:t xml:space="preserve"> </w:t>
      </w:r>
      <w:r w:rsidR="00984653">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suit and competitive values (6-8 HCP) </w:t>
      </w:r>
      <w:r w:rsidRPr="008C06D9">
        <w:rPr>
          <w:rFonts w:eastAsia="Times New Roman" w:cstheme="minorHAnsi"/>
          <w:color w:val="000000" w:themeColor="text1"/>
        </w:rPr>
        <w:tab/>
      </w:r>
    </w:p>
    <w:p w14:paraId="1AAAE314" w14:textId="4188D22E" w:rsidR="00B42F3B" w:rsidRPr="008C06D9" w:rsidRDefault="00B42F3B" w:rsidP="008C06D9">
      <w:pPr>
        <w:spacing w:after="0"/>
        <w:rPr>
          <w:rFonts w:eastAsia="Times New Roman" w:cstheme="minorHAnsi"/>
          <w:color w:val="000000" w:themeColor="text1"/>
        </w:rPr>
      </w:pPr>
      <w:r w:rsidRPr="008C06D9">
        <w:rPr>
          <w:rFonts w:eastAsia="Times New Roman" w:cstheme="minorHAnsi"/>
          <w:color w:val="000000" w:themeColor="text1"/>
        </w:rPr>
        <w:t>Here we bid 2NT, letting partner know we want to compete in the bidding, and then bid 3</w:t>
      </w:r>
      <w:r w:rsidR="00ED6804">
        <w:rPr>
          <w:rFonts w:ascii="Times New Roman" w:eastAsia="Times New Roman" w:hAnsi="Times New Roman" w:cs="Times New Roman"/>
          <w:color w:val="000000" w:themeColor="text1"/>
        </w:rPr>
        <w:t>♦</w:t>
      </w:r>
      <w:r w:rsidRPr="008C06D9">
        <w:rPr>
          <w:rFonts w:eastAsia="Times New Roman" w:cstheme="minorHAnsi"/>
          <w:color w:val="000000" w:themeColor="text1"/>
        </w:rPr>
        <w:t xml:space="preserve"> to play. </w:t>
      </w:r>
    </w:p>
    <w:p w14:paraId="3CF7B995" w14:textId="77777777" w:rsidR="00B42F3B" w:rsidRPr="008C06D9" w:rsidRDefault="00B42F3B" w:rsidP="008C06D9">
      <w:pPr>
        <w:spacing w:after="0"/>
        <w:rPr>
          <w:rFonts w:eastAsia="Times New Roman" w:cstheme="minorHAnsi"/>
          <w:color w:val="000000" w:themeColor="text1"/>
        </w:rPr>
      </w:pPr>
    </w:p>
    <w:p w14:paraId="702CEEDC" w14:textId="552B7054" w:rsidR="009C2523" w:rsidRPr="008C06D9" w:rsidRDefault="009C2523" w:rsidP="008C06D9">
      <w:pPr>
        <w:spacing w:after="0"/>
        <w:rPr>
          <w:rFonts w:eastAsia="Times New Roman" w:cstheme="minorHAnsi"/>
          <w:color w:val="000000" w:themeColor="text1"/>
        </w:rPr>
      </w:pPr>
      <w:r w:rsidRPr="008C06D9">
        <w:rPr>
          <w:rFonts w:eastAsia="Times New Roman" w:cstheme="minorHAnsi"/>
          <w:color w:val="000000" w:themeColor="text1"/>
        </w:rPr>
        <w:t>This</w:t>
      </w:r>
      <w:r w:rsidR="00B42F3B" w:rsidRPr="008C06D9">
        <w:rPr>
          <w:rFonts w:eastAsia="Times New Roman" w:cstheme="minorHAnsi"/>
          <w:color w:val="000000" w:themeColor="text1"/>
        </w:rPr>
        <w:t xml:space="preserve"> 2NT “relay”</w:t>
      </w:r>
      <w:r w:rsidRPr="008C06D9">
        <w:rPr>
          <w:rFonts w:eastAsia="Times New Roman" w:cstheme="minorHAnsi"/>
          <w:color w:val="000000" w:themeColor="text1"/>
        </w:rPr>
        <w:t xml:space="preserve"> may all seem a bit strange, but with a little practice it will seem much more natural</w:t>
      </w:r>
      <w:r w:rsidR="00B42F3B" w:rsidRPr="008C06D9">
        <w:rPr>
          <w:rFonts w:eastAsia="Times New Roman" w:cstheme="minorHAnsi"/>
          <w:color w:val="000000" w:themeColor="text1"/>
        </w:rPr>
        <w:t xml:space="preserve">.  </w:t>
      </w:r>
      <w:r w:rsidRPr="008C06D9">
        <w:rPr>
          <w:rFonts w:eastAsia="Times New Roman" w:cstheme="minorHAnsi"/>
          <w:color w:val="000000" w:themeColor="text1"/>
        </w:rPr>
        <w:t xml:space="preserve"> Just remember “</w:t>
      </w:r>
      <w:r w:rsidR="00B42F3B" w:rsidRPr="008C06D9">
        <w:rPr>
          <w:rFonts w:eastAsia="Times New Roman" w:cstheme="minorHAnsi"/>
          <w:color w:val="000000" w:themeColor="text1"/>
        </w:rPr>
        <w:t>U</w:t>
      </w:r>
      <w:r w:rsidRPr="008C06D9">
        <w:rPr>
          <w:rFonts w:eastAsia="Times New Roman" w:cstheme="minorHAnsi"/>
          <w:color w:val="000000" w:themeColor="text1"/>
        </w:rPr>
        <w:t xml:space="preserve">se 2NT to compete in the bidding and </w:t>
      </w:r>
      <w:r w:rsidR="00ED6804">
        <w:rPr>
          <w:rFonts w:eastAsia="Times New Roman" w:cstheme="minorHAnsi"/>
          <w:color w:val="000000" w:themeColor="text1"/>
        </w:rPr>
        <w:t>d</w:t>
      </w:r>
      <w:r w:rsidRPr="008C06D9">
        <w:rPr>
          <w:rFonts w:eastAsia="Times New Roman" w:cstheme="minorHAnsi"/>
          <w:color w:val="000000" w:themeColor="text1"/>
        </w:rPr>
        <w:t>ouble with the invitational balanced hand” (the hand with which you used to bid 2NT)</w:t>
      </w:r>
      <w:r w:rsidR="00ED6804">
        <w:rPr>
          <w:rFonts w:eastAsia="Times New Roman" w:cstheme="minorHAnsi"/>
          <w:color w:val="000000" w:themeColor="text1"/>
        </w:rPr>
        <w:t>.</w:t>
      </w:r>
      <w:r w:rsidRPr="008C06D9">
        <w:rPr>
          <w:rFonts w:eastAsia="Times New Roman" w:cstheme="minorHAnsi"/>
          <w:color w:val="000000" w:themeColor="text1"/>
        </w:rPr>
        <w:t xml:space="preserve"> </w:t>
      </w:r>
    </w:p>
    <w:p w14:paraId="2CF39D1D" w14:textId="77777777" w:rsidR="009C2523" w:rsidRPr="008C06D9" w:rsidRDefault="009C2523" w:rsidP="008C06D9">
      <w:pPr>
        <w:spacing w:after="0"/>
        <w:rPr>
          <w:rFonts w:eastAsia="Times New Roman" w:cstheme="minorHAnsi"/>
          <w:color w:val="000000" w:themeColor="text1"/>
        </w:rPr>
      </w:pPr>
    </w:p>
    <w:p w14:paraId="0530E65A" w14:textId="77777777" w:rsidR="009C2523" w:rsidRPr="008C06D9" w:rsidRDefault="009C2523" w:rsidP="008C06D9">
      <w:pPr>
        <w:spacing w:after="0"/>
        <w:rPr>
          <w:rFonts w:cstheme="minorHAnsi"/>
          <w:color w:val="000000" w:themeColor="text1"/>
        </w:rPr>
      </w:pPr>
    </w:p>
    <w:p w14:paraId="6169C905" w14:textId="0764EE87" w:rsidR="00D203A4" w:rsidRPr="008C06D9" w:rsidRDefault="00D203A4" w:rsidP="008C06D9">
      <w:pPr>
        <w:spacing w:after="0"/>
        <w:rPr>
          <w:rFonts w:cstheme="minorHAnsi"/>
          <w:b/>
          <w:sz w:val="24"/>
          <w:szCs w:val="24"/>
        </w:rPr>
      </w:pPr>
      <w:r w:rsidRPr="008C06D9">
        <w:rPr>
          <w:rFonts w:cstheme="minorHAnsi"/>
          <w:b/>
          <w:sz w:val="24"/>
          <w:szCs w:val="24"/>
        </w:rPr>
        <w:t xml:space="preserve">Conclusion </w:t>
      </w:r>
    </w:p>
    <w:p w14:paraId="723ED982" w14:textId="3B2A9013" w:rsidR="00EF06E6" w:rsidRPr="008C06D9" w:rsidRDefault="00EF06E6" w:rsidP="008C06D9">
      <w:pPr>
        <w:spacing w:after="0"/>
        <w:rPr>
          <w:rFonts w:cstheme="minorHAnsi"/>
        </w:rPr>
      </w:pPr>
      <w:r w:rsidRPr="008C06D9">
        <w:rPr>
          <w:rFonts w:cstheme="minorHAnsi"/>
        </w:rPr>
        <w:t>When the opponents enter our auction after partner opens the bidding 1NT we need to have good agreements.   If they take away little of our bidding space, we maintain our Stayman and Transfer structure.  If they make a call that uses up more of our bidding space, then we change our approach.  The important part of this competitive bidding change is to have ways to force the bidding and ways to simply compete.  If you a</w:t>
      </w:r>
      <w:r w:rsidR="005E5D86" w:rsidRPr="008C06D9">
        <w:rPr>
          <w:rFonts w:cstheme="minorHAnsi"/>
        </w:rPr>
        <w:t>dopt</w:t>
      </w:r>
      <w:r w:rsidRPr="008C06D9">
        <w:rPr>
          <w:rFonts w:cstheme="minorHAnsi"/>
        </w:rPr>
        <w:t xml:space="preserve"> a basic approach of </w:t>
      </w:r>
      <w:r w:rsidR="00ED6804">
        <w:rPr>
          <w:rFonts w:cstheme="minorHAnsi"/>
        </w:rPr>
        <w:t>S</w:t>
      </w:r>
      <w:r w:rsidRPr="008C06D9">
        <w:rPr>
          <w:rFonts w:cstheme="minorHAnsi"/>
        </w:rPr>
        <w:t>imple-</w:t>
      </w:r>
      <w:proofErr w:type="spellStart"/>
      <w:r w:rsidRPr="008C06D9">
        <w:rPr>
          <w:rFonts w:cstheme="minorHAnsi"/>
        </w:rPr>
        <w:t>sohl</w:t>
      </w:r>
      <w:proofErr w:type="spellEnd"/>
      <w:r w:rsidRPr="008C06D9">
        <w:rPr>
          <w:rFonts w:cstheme="minorHAnsi"/>
        </w:rPr>
        <w:t xml:space="preserve"> you have </w:t>
      </w:r>
      <w:r w:rsidR="005E5D86" w:rsidRPr="008C06D9">
        <w:rPr>
          <w:rFonts w:cstheme="minorHAnsi"/>
        </w:rPr>
        <w:t xml:space="preserve">a decent tool.  If you upgrade to a slightly more sophisticated structure, Lebensohl, then you </w:t>
      </w:r>
      <w:proofErr w:type="gramStart"/>
      <w:r w:rsidR="005E5D86" w:rsidRPr="008C06D9">
        <w:rPr>
          <w:rFonts w:cstheme="minorHAnsi"/>
        </w:rPr>
        <w:t>have the ability to</w:t>
      </w:r>
      <w:proofErr w:type="gramEnd"/>
      <w:r w:rsidR="005E5D86" w:rsidRPr="008C06D9">
        <w:rPr>
          <w:rFonts w:cstheme="minorHAnsi"/>
        </w:rPr>
        <w:t xml:space="preserve"> show values with and without a stopper.  The opponents seem to be interfering more and more after your partner opens 1NT and that makes these agreements even more important. </w:t>
      </w:r>
    </w:p>
    <w:p w14:paraId="18816077" w14:textId="77777777" w:rsidR="0045363F" w:rsidRPr="008C06D9" w:rsidRDefault="0045363F" w:rsidP="008C06D9">
      <w:pPr>
        <w:pStyle w:val="NoSpacing"/>
        <w:spacing w:line="276" w:lineRule="auto"/>
        <w:rPr>
          <w:rFonts w:asciiTheme="minorHAnsi" w:hAnsiTheme="minorHAnsi" w:cstheme="minorHAnsi"/>
          <w:color w:val="000000" w:themeColor="text1"/>
        </w:rPr>
      </w:pPr>
    </w:p>
    <w:sectPr w:rsidR="0045363F" w:rsidRPr="008C06D9"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E3819" w14:textId="77777777" w:rsidR="00BF5887" w:rsidRDefault="00BF5887" w:rsidP="005C42AC">
      <w:pPr>
        <w:spacing w:after="0" w:line="240" w:lineRule="auto"/>
      </w:pPr>
      <w:r>
        <w:separator/>
      </w:r>
    </w:p>
  </w:endnote>
  <w:endnote w:type="continuationSeparator" w:id="0">
    <w:p w14:paraId="2D1D84A7" w14:textId="77777777" w:rsidR="00BF5887" w:rsidRDefault="00BF588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019D120D" w:rsidR="00CF5891" w:rsidRPr="00306D34" w:rsidRDefault="007A2655" w:rsidP="00C1693C">
    <w:pPr>
      <w:pStyle w:val="Footer"/>
      <w:tabs>
        <w:tab w:val="clear" w:pos="4680"/>
        <w:tab w:val="center" w:pos="7200"/>
      </w:tabs>
    </w:pPr>
    <w:r>
      <w:t>TWiB (</w:t>
    </w:r>
    <w:r w:rsidR="004A27B7">
      <w:t>3</w:t>
    </w:r>
    <w:r w:rsidR="0045363F">
      <w:t>19</w:t>
    </w:r>
    <w:r w:rsidR="0004134F">
      <w:t>)</w:t>
    </w:r>
    <w:r w:rsidR="00D82024">
      <w:t xml:space="preserve"> </w:t>
    </w:r>
    <w:r w:rsidR="004A27B7">
      <w:t xml:space="preserve">Responding to </w:t>
    </w:r>
    <w:r w:rsidR="0045363F">
      <w:t xml:space="preserve">1NT in Competition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8663D9">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C4609" w14:textId="77777777" w:rsidR="00BF5887" w:rsidRDefault="00BF5887" w:rsidP="005C42AC">
      <w:pPr>
        <w:spacing w:after="0" w:line="240" w:lineRule="auto"/>
      </w:pPr>
      <w:r>
        <w:separator/>
      </w:r>
    </w:p>
  </w:footnote>
  <w:footnote w:type="continuationSeparator" w:id="0">
    <w:p w14:paraId="67D86E0D" w14:textId="77777777" w:rsidR="00BF5887" w:rsidRDefault="00BF5887"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52B"/>
    <w:multiLevelType w:val="hybridMultilevel"/>
    <w:tmpl w:val="8EF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25CB"/>
    <w:multiLevelType w:val="hybridMultilevel"/>
    <w:tmpl w:val="0AE07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6382"/>
    <w:multiLevelType w:val="hybridMultilevel"/>
    <w:tmpl w:val="A05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76A33"/>
    <w:multiLevelType w:val="hybridMultilevel"/>
    <w:tmpl w:val="DA62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D07C7"/>
    <w:multiLevelType w:val="hybridMultilevel"/>
    <w:tmpl w:val="38C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A054E"/>
    <w:multiLevelType w:val="hybridMultilevel"/>
    <w:tmpl w:val="582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06E31"/>
    <w:multiLevelType w:val="hybridMultilevel"/>
    <w:tmpl w:val="4ABC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16F0B"/>
    <w:multiLevelType w:val="hybridMultilevel"/>
    <w:tmpl w:val="89C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C6AD0"/>
    <w:multiLevelType w:val="hybridMultilevel"/>
    <w:tmpl w:val="F2D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C36CC"/>
    <w:multiLevelType w:val="hybridMultilevel"/>
    <w:tmpl w:val="F70AD2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7BF758B"/>
    <w:multiLevelType w:val="hybridMultilevel"/>
    <w:tmpl w:val="4DD08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C66F57"/>
    <w:multiLevelType w:val="hybridMultilevel"/>
    <w:tmpl w:val="5C3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37387"/>
    <w:multiLevelType w:val="hybridMultilevel"/>
    <w:tmpl w:val="BB3ED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06E9B"/>
    <w:multiLevelType w:val="hybridMultilevel"/>
    <w:tmpl w:val="0BAC14B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C76772"/>
    <w:multiLevelType w:val="hybridMultilevel"/>
    <w:tmpl w:val="BF74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1110B"/>
    <w:multiLevelType w:val="hybridMultilevel"/>
    <w:tmpl w:val="D0B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C432F"/>
    <w:multiLevelType w:val="hybridMultilevel"/>
    <w:tmpl w:val="4106E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BE5D73"/>
    <w:multiLevelType w:val="hybridMultilevel"/>
    <w:tmpl w:val="B208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F7638"/>
    <w:multiLevelType w:val="hybridMultilevel"/>
    <w:tmpl w:val="4426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F00C9"/>
    <w:multiLevelType w:val="hybridMultilevel"/>
    <w:tmpl w:val="78DE7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20"/>
  </w:num>
  <w:num w:numId="4">
    <w:abstractNumId w:val="6"/>
  </w:num>
  <w:num w:numId="5">
    <w:abstractNumId w:val="0"/>
  </w:num>
  <w:num w:numId="6">
    <w:abstractNumId w:val="9"/>
  </w:num>
  <w:num w:numId="7">
    <w:abstractNumId w:val="4"/>
  </w:num>
  <w:num w:numId="8">
    <w:abstractNumId w:val="16"/>
  </w:num>
  <w:num w:numId="9">
    <w:abstractNumId w:val="5"/>
  </w:num>
  <w:num w:numId="10">
    <w:abstractNumId w:val="17"/>
  </w:num>
  <w:num w:numId="11">
    <w:abstractNumId w:val="1"/>
  </w:num>
  <w:num w:numId="12">
    <w:abstractNumId w:val="13"/>
  </w:num>
  <w:num w:numId="13">
    <w:abstractNumId w:val="19"/>
  </w:num>
  <w:num w:numId="14">
    <w:abstractNumId w:val="15"/>
  </w:num>
  <w:num w:numId="15">
    <w:abstractNumId w:val="7"/>
  </w:num>
  <w:num w:numId="16">
    <w:abstractNumId w:val="18"/>
  </w:num>
  <w:num w:numId="17">
    <w:abstractNumId w:val="12"/>
  </w:num>
  <w:num w:numId="18">
    <w:abstractNumId w:val="8"/>
  </w:num>
  <w:num w:numId="19">
    <w:abstractNumId w:val="11"/>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6211A"/>
    <w:rsid w:val="0006535A"/>
    <w:rsid w:val="0007775A"/>
    <w:rsid w:val="0009372C"/>
    <w:rsid w:val="000A1BD5"/>
    <w:rsid w:val="000B379F"/>
    <w:rsid w:val="000C4471"/>
    <w:rsid w:val="000D17F4"/>
    <w:rsid w:val="000D3CF6"/>
    <w:rsid w:val="000E2388"/>
    <w:rsid w:val="000F662F"/>
    <w:rsid w:val="000F6886"/>
    <w:rsid w:val="00104F47"/>
    <w:rsid w:val="00146534"/>
    <w:rsid w:val="0016305E"/>
    <w:rsid w:val="00163634"/>
    <w:rsid w:val="001706D8"/>
    <w:rsid w:val="00171E44"/>
    <w:rsid w:val="001F0DB7"/>
    <w:rsid w:val="0020491D"/>
    <w:rsid w:val="00232ED3"/>
    <w:rsid w:val="00247896"/>
    <w:rsid w:val="00255B92"/>
    <w:rsid w:val="002727AF"/>
    <w:rsid w:val="0029633C"/>
    <w:rsid w:val="002A483F"/>
    <w:rsid w:val="002A7E69"/>
    <w:rsid w:val="002B5DFA"/>
    <w:rsid w:val="002B6215"/>
    <w:rsid w:val="002F10A6"/>
    <w:rsid w:val="002F5269"/>
    <w:rsid w:val="002F7392"/>
    <w:rsid w:val="00306D34"/>
    <w:rsid w:val="00317326"/>
    <w:rsid w:val="00331ABA"/>
    <w:rsid w:val="003322BA"/>
    <w:rsid w:val="00355938"/>
    <w:rsid w:val="00380876"/>
    <w:rsid w:val="00394A4F"/>
    <w:rsid w:val="003A3125"/>
    <w:rsid w:val="003C2C48"/>
    <w:rsid w:val="003C7C54"/>
    <w:rsid w:val="003F067D"/>
    <w:rsid w:val="003F13FF"/>
    <w:rsid w:val="00415D33"/>
    <w:rsid w:val="00431715"/>
    <w:rsid w:val="00443288"/>
    <w:rsid w:val="00451454"/>
    <w:rsid w:val="004515FC"/>
    <w:rsid w:val="0045363F"/>
    <w:rsid w:val="00462BE9"/>
    <w:rsid w:val="00467BC3"/>
    <w:rsid w:val="004A27B7"/>
    <w:rsid w:val="004C6496"/>
    <w:rsid w:val="004E73F8"/>
    <w:rsid w:val="004F079D"/>
    <w:rsid w:val="00506E01"/>
    <w:rsid w:val="00507BAD"/>
    <w:rsid w:val="005264EA"/>
    <w:rsid w:val="0054127B"/>
    <w:rsid w:val="00547190"/>
    <w:rsid w:val="005669A0"/>
    <w:rsid w:val="00585B3B"/>
    <w:rsid w:val="00592788"/>
    <w:rsid w:val="005C42AC"/>
    <w:rsid w:val="005C77B6"/>
    <w:rsid w:val="005D4B8C"/>
    <w:rsid w:val="005E5D86"/>
    <w:rsid w:val="005F6F34"/>
    <w:rsid w:val="00600CD4"/>
    <w:rsid w:val="0062003F"/>
    <w:rsid w:val="006A0E17"/>
    <w:rsid w:val="006C05F3"/>
    <w:rsid w:val="006E3954"/>
    <w:rsid w:val="006F144E"/>
    <w:rsid w:val="00756ECD"/>
    <w:rsid w:val="0079498A"/>
    <w:rsid w:val="007A2655"/>
    <w:rsid w:val="007A7A81"/>
    <w:rsid w:val="007E60D4"/>
    <w:rsid w:val="007E6D2D"/>
    <w:rsid w:val="008357CB"/>
    <w:rsid w:val="00861DF9"/>
    <w:rsid w:val="008663D9"/>
    <w:rsid w:val="00870F22"/>
    <w:rsid w:val="00897665"/>
    <w:rsid w:val="008B7ABA"/>
    <w:rsid w:val="008C06D9"/>
    <w:rsid w:val="008C0A57"/>
    <w:rsid w:val="008D340B"/>
    <w:rsid w:val="008F0BF7"/>
    <w:rsid w:val="00923371"/>
    <w:rsid w:val="009257F5"/>
    <w:rsid w:val="00945D04"/>
    <w:rsid w:val="00952D16"/>
    <w:rsid w:val="009662E6"/>
    <w:rsid w:val="00984653"/>
    <w:rsid w:val="0099522A"/>
    <w:rsid w:val="00995C9A"/>
    <w:rsid w:val="009A28D3"/>
    <w:rsid w:val="009B1D3C"/>
    <w:rsid w:val="009C2523"/>
    <w:rsid w:val="009C4DEA"/>
    <w:rsid w:val="009E5491"/>
    <w:rsid w:val="00A005F0"/>
    <w:rsid w:val="00A027E8"/>
    <w:rsid w:val="00A07415"/>
    <w:rsid w:val="00A12B99"/>
    <w:rsid w:val="00A25121"/>
    <w:rsid w:val="00A455D2"/>
    <w:rsid w:val="00A473B0"/>
    <w:rsid w:val="00A536D6"/>
    <w:rsid w:val="00A61102"/>
    <w:rsid w:val="00A650B7"/>
    <w:rsid w:val="00A80E4D"/>
    <w:rsid w:val="00A8606C"/>
    <w:rsid w:val="00AA1B91"/>
    <w:rsid w:val="00AC6662"/>
    <w:rsid w:val="00AD332E"/>
    <w:rsid w:val="00AD3A65"/>
    <w:rsid w:val="00AD5784"/>
    <w:rsid w:val="00B30D15"/>
    <w:rsid w:val="00B400D9"/>
    <w:rsid w:val="00B42F3B"/>
    <w:rsid w:val="00B46EDF"/>
    <w:rsid w:val="00B4722C"/>
    <w:rsid w:val="00B667F7"/>
    <w:rsid w:val="00B75DE3"/>
    <w:rsid w:val="00B91281"/>
    <w:rsid w:val="00B9163E"/>
    <w:rsid w:val="00B9293C"/>
    <w:rsid w:val="00B97843"/>
    <w:rsid w:val="00BA7D8D"/>
    <w:rsid w:val="00BB3EA4"/>
    <w:rsid w:val="00BB452C"/>
    <w:rsid w:val="00BD107C"/>
    <w:rsid w:val="00BE4C8A"/>
    <w:rsid w:val="00BE7FA6"/>
    <w:rsid w:val="00BF5887"/>
    <w:rsid w:val="00C157E0"/>
    <w:rsid w:val="00C1693C"/>
    <w:rsid w:val="00C22828"/>
    <w:rsid w:val="00C30E32"/>
    <w:rsid w:val="00C42176"/>
    <w:rsid w:val="00C64C41"/>
    <w:rsid w:val="00CA01D9"/>
    <w:rsid w:val="00CA5029"/>
    <w:rsid w:val="00CC69C6"/>
    <w:rsid w:val="00CF5891"/>
    <w:rsid w:val="00D01FC0"/>
    <w:rsid w:val="00D203A4"/>
    <w:rsid w:val="00D21146"/>
    <w:rsid w:val="00D22E62"/>
    <w:rsid w:val="00D24380"/>
    <w:rsid w:val="00D3461B"/>
    <w:rsid w:val="00D82024"/>
    <w:rsid w:val="00D82CEB"/>
    <w:rsid w:val="00DB04C1"/>
    <w:rsid w:val="00DB0592"/>
    <w:rsid w:val="00DE55ED"/>
    <w:rsid w:val="00E15B48"/>
    <w:rsid w:val="00E36F17"/>
    <w:rsid w:val="00E410BD"/>
    <w:rsid w:val="00E63614"/>
    <w:rsid w:val="00EB4E22"/>
    <w:rsid w:val="00EC6422"/>
    <w:rsid w:val="00ED6804"/>
    <w:rsid w:val="00EF06E6"/>
    <w:rsid w:val="00F2198F"/>
    <w:rsid w:val="00F32CC7"/>
    <w:rsid w:val="00F476E4"/>
    <w:rsid w:val="00F779E4"/>
    <w:rsid w:val="00F816D2"/>
    <w:rsid w:val="00F8418A"/>
    <w:rsid w:val="00F84B32"/>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94435F89-40D9-7344-9312-67A17DB5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 w:type="paragraph" w:styleId="ListParagraph">
    <w:name w:val="List Paragraph"/>
    <w:basedOn w:val="Normal"/>
    <w:uiPriority w:val="34"/>
    <w:qFormat/>
    <w:rsid w:val="0035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4440</TotalTime>
  <Pages>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dc:creator>
  <cp:keywords/>
  <dc:description/>
  <cp:lastModifiedBy>Theri Andino</cp:lastModifiedBy>
  <cp:revision>11</cp:revision>
  <dcterms:created xsi:type="dcterms:W3CDTF">2017-01-03T22:25:00Z</dcterms:created>
  <dcterms:modified xsi:type="dcterms:W3CDTF">2020-05-22T22:19:00Z</dcterms:modified>
</cp:coreProperties>
</file>