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F6846" w14:textId="5EEA756E" w:rsidR="00B20228" w:rsidRPr="00196732" w:rsidRDefault="00196732" w:rsidP="00196732">
      <w:pPr>
        <w:spacing w:after="0"/>
        <w:rPr>
          <w:b/>
          <w:i/>
          <w:color w:val="000000" w:themeColor="text1"/>
          <w:sz w:val="36"/>
          <w:szCs w:val="36"/>
        </w:rPr>
      </w:pPr>
      <w:bookmarkStart w:id="0" w:name="_GoBack"/>
      <w:bookmarkEnd w:id="0"/>
      <w:r w:rsidRPr="00196732">
        <w:rPr>
          <w:b/>
          <w:i/>
          <w:color w:val="000000" w:themeColor="text1"/>
          <w:sz w:val="36"/>
          <w:szCs w:val="36"/>
        </w:rPr>
        <w:t>This Week in Bridge</w:t>
      </w:r>
    </w:p>
    <w:p w14:paraId="1D5027D0" w14:textId="14C0A192" w:rsidR="00B20228" w:rsidRPr="00196732" w:rsidRDefault="00B20228" w:rsidP="00196732">
      <w:pPr>
        <w:spacing w:after="0"/>
        <w:rPr>
          <w:b/>
          <w:color w:val="000000" w:themeColor="text1"/>
          <w:sz w:val="36"/>
          <w:szCs w:val="36"/>
        </w:rPr>
      </w:pPr>
      <w:r w:rsidRPr="00196732">
        <w:rPr>
          <w:b/>
          <w:color w:val="000000" w:themeColor="text1"/>
          <w:sz w:val="36"/>
          <w:szCs w:val="36"/>
        </w:rPr>
        <w:t>(41)  Around the Table: Vulnerability and Position</w:t>
      </w:r>
    </w:p>
    <w:p w14:paraId="27141D12" w14:textId="0AB3E034" w:rsidR="00B20228" w:rsidRPr="00196732" w:rsidRDefault="00B20228" w:rsidP="00196732">
      <w:pPr>
        <w:spacing w:after="0"/>
        <w:rPr>
          <w:i/>
          <w:color w:val="000000" w:themeColor="text1"/>
        </w:rPr>
      </w:pPr>
      <w:r w:rsidRPr="00196732">
        <w:rPr>
          <w:i/>
          <w:color w:val="000000" w:themeColor="text1"/>
        </w:rPr>
        <w:t>©AiB</w:t>
      </w:r>
      <w:r w:rsidRPr="00196732">
        <w:rPr>
          <w:i/>
          <w:color w:val="000000" w:themeColor="text1"/>
        </w:rPr>
        <w:tab/>
      </w:r>
      <w:r w:rsidRPr="00196732">
        <w:rPr>
          <w:i/>
          <w:color w:val="000000" w:themeColor="text1"/>
        </w:rPr>
        <w:tab/>
      </w:r>
      <w:r w:rsidRPr="00196732">
        <w:rPr>
          <w:i/>
          <w:color w:val="000000" w:themeColor="text1"/>
        </w:rPr>
        <w:tab/>
      </w:r>
      <w:r w:rsidRPr="00196732">
        <w:rPr>
          <w:i/>
          <w:color w:val="000000" w:themeColor="text1"/>
        </w:rPr>
        <w:tab/>
      </w:r>
      <w:r w:rsidRPr="00196732">
        <w:rPr>
          <w:i/>
          <w:color w:val="000000" w:themeColor="text1"/>
        </w:rPr>
        <w:tab/>
      </w:r>
      <w:r w:rsidRPr="00196732">
        <w:rPr>
          <w:i/>
          <w:color w:val="000000" w:themeColor="text1"/>
        </w:rPr>
        <w:tab/>
      </w:r>
      <w:r w:rsidRPr="00196732">
        <w:rPr>
          <w:i/>
          <w:color w:val="000000" w:themeColor="text1"/>
        </w:rPr>
        <w:tab/>
      </w:r>
      <w:r w:rsidR="00196732">
        <w:rPr>
          <w:i/>
          <w:color w:val="000000" w:themeColor="text1"/>
        </w:rPr>
        <w:tab/>
      </w:r>
      <w:r w:rsidRPr="00196732">
        <w:rPr>
          <w:i/>
          <w:color w:val="000000" w:themeColor="text1"/>
        </w:rPr>
        <w:t>Robert S. Todd</w:t>
      </w:r>
    </w:p>
    <w:p w14:paraId="49AC1275" w14:textId="2BB6464E" w:rsidR="00B20228" w:rsidRPr="00196732" w:rsidRDefault="00B20228" w:rsidP="00196732">
      <w:pPr>
        <w:spacing w:after="0"/>
        <w:rPr>
          <w:i/>
          <w:color w:val="000000" w:themeColor="text1"/>
        </w:rPr>
      </w:pPr>
      <w:r w:rsidRPr="00196732">
        <w:rPr>
          <w:i/>
          <w:color w:val="000000" w:themeColor="text1"/>
        </w:rPr>
        <w:t>Level:</w:t>
      </w:r>
      <w:r w:rsidR="00196732">
        <w:rPr>
          <w:i/>
          <w:color w:val="000000" w:themeColor="text1"/>
        </w:rPr>
        <w:t xml:space="preserve">  1</w:t>
      </w:r>
      <w:r w:rsidRPr="00196732">
        <w:rPr>
          <w:i/>
          <w:color w:val="000000" w:themeColor="text1"/>
        </w:rPr>
        <w:tab/>
      </w:r>
      <w:r w:rsidRPr="00196732">
        <w:rPr>
          <w:i/>
          <w:color w:val="000000" w:themeColor="text1"/>
        </w:rPr>
        <w:tab/>
      </w:r>
      <w:r w:rsidRPr="00196732">
        <w:rPr>
          <w:i/>
          <w:color w:val="000000" w:themeColor="text1"/>
        </w:rPr>
        <w:tab/>
      </w:r>
      <w:r w:rsidRPr="00196732">
        <w:rPr>
          <w:i/>
          <w:color w:val="000000" w:themeColor="text1"/>
        </w:rPr>
        <w:tab/>
      </w:r>
      <w:r w:rsidRPr="00196732">
        <w:rPr>
          <w:i/>
          <w:color w:val="000000" w:themeColor="text1"/>
        </w:rPr>
        <w:tab/>
      </w:r>
      <w:r w:rsidR="00196732">
        <w:rPr>
          <w:i/>
          <w:color w:val="000000" w:themeColor="text1"/>
        </w:rPr>
        <w:tab/>
      </w:r>
      <w:r w:rsidR="00196732">
        <w:rPr>
          <w:i/>
          <w:color w:val="000000" w:themeColor="text1"/>
        </w:rPr>
        <w:tab/>
      </w:r>
      <w:hyperlink r:id="rId7" w:history="1">
        <w:r w:rsidRPr="00196732">
          <w:rPr>
            <w:rStyle w:val="Hyperlink"/>
            <w:i/>
            <w:color w:val="000000" w:themeColor="text1"/>
          </w:rPr>
          <w:t>robert@advinbridge.com</w:t>
        </w:r>
      </w:hyperlink>
      <w:r w:rsidRPr="00196732">
        <w:rPr>
          <w:i/>
          <w:color w:val="000000" w:themeColor="text1"/>
        </w:rPr>
        <w:t xml:space="preserve"> </w:t>
      </w:r>
    </w:p>
    <w:p w14:paraId="694CE0F4" w14:textId="77777777" w:rsidR="00B20228" w:rsidRPr="00196732" w:rsidRDefault="00B20228" w:rsidP="00196732">
      <w:pPr>
        <w:spacing w:after="0"/>
        <w:rPr>
          <w:color w:val="000000" w:themeColor="text1"/>
        </w:rPr>
      </w:pPr>
    </w:p>
    <w:p w14:paraId="455ED14C" w14:textId="77777777" w:rsidR="00B20228" w:rsidRPr="00196732" w:rsidRDefault="00B20228" w:rsidP="00196732">
      <w:pPr>
        <w:spacing w:after="0"/>
        <w:rPr>
          <w:color w:val="000000" w:themeColor="text1"/>
        </w:rPr>
      </w:pPr>
    </w:p>
    <w:p w14:paraId="61903696" w14:textId="77777777" w:rsidR="00B20228" w:rsidRPr="00196732" w:rsidRDefault="00B20228" w:rsidP="00196732">
      <w:pPr>
        <w:spacing w:after="0"/>
        <w:rPr>
          <w:b/>
          <w:color w:val="000000" w:themeColor="text1"/>
          <w:sz w:val="24"/>
          <w:szCs w:val="24"/>
        </w:rPr>
      </w:pPr>
      <w:r w:rsidRPr="00196732">
        <w:rPr>
          <w:b/>
          <w:color w:val="000000" w:themeColor="text1"/>
          <w:sz w:val="24"/>
          <w:szCs w:val="24"/>
        </w:rPr>
        <w:t>General</w:t>
      </w:r>
    </w:p>
    <w:p w14:paraId="748AFA7F" w14:textId="641EA3FF" w:rsidR="00B20228" w:rsidRPr="00196732" w:rsidRDefault="00B20228" w:rsidP="00196732">
      <w:pPr>
        <w:spacing w:after="0"/>
        <w:rPr>
          <w:color w:val="000000" w:themeColor="text1"/>
        </w:rPr>
      </w:pPr>
      <w:r w:rsidRPr="00196732">
        <w:rPr>
          <w:color w:val="000000" w:themeColor="text1"/>
        </w:rPr>
        <w:t>When we first sit down at the bridge table and prepare for the auction to begin there are many things on our minds.   Most of us take our cards out of the board, count them, open our hand, and begin to sort our cards and count our HCP.  If this is what you are doing, then you are making a big mistake!</w:t>
      </w:r>
    </w:p>
    <w:p w14:paraId="12B8CA75" w14:textId="77777777" w:rsidR="00B20228" w:rsidRPr="00196732" w:rsidRDefault="00B20228" w:rsidP="00196732">
      <w:pPr>
        <w:spacing w:after="0"/>
        <w:rPr>
          <w:color w:val="000000" w:themeColor="text1"/>
        </w:rPr>
      </w:pPr>
    </w:p>
    <w:p w14:paraId="563BA8C5" w14:textId="7E1AF607" w:rsidR="00B20228" w:rsidRPr="00196732" w:rsidRDefault="00B20228" w:rsidP="00196732">
      <w:pPr>
        <w:spacing w:after="0"/>
        <w:rPr>
          <w:color w:val="000000" w:themeColor="text1"/>
        </w:rPr>
      </w:pPr>
      <w:r w:rsidRPr="00196732">
        <w:rPr>
          <w:color w:val="000000" w:themeColor="text1"/>
        </w:rPr>
        <w:t xml:space="preserve">There is a very important preliminary step missing from the above process.   When we sit down at the table and reach to take out our cards we should be thinking about two important things (not just visiting with our opponents.)  These important factors to focus on are </w:t>
      </w:r>
      <w:r w:rsidRPr="00196732">
        <w:rPr>
          <w:i/>
          <w:color w:val="000000" w:themeColor="text1"/>
        </w:rPr>
        <w:t>Vulnerability</w:t>
      </w:r>
      <w:r w:rsidRPr="00196732">
        <w:rPr>
          <w:color w:val="000000" w:themeColor="text1"/>
        </w:rPr>
        <w:t xml:space="preserve"> and </w:t>
      </w:r>
      <w:r w:rsidRPr="00196732">
        <w:rPr>
          <w:i/>
          <w:color w:val="000000" w:themeColor="text1"/>
        </w:rPr>
        <w:t>Position</w:t>
      </w:r>
      <w:r w:rsidRPr="00196732">
        <w:rPr>
          <w:color w:val="000000" w:themeColor="text1"/>
        </w:rPr>
        <w:t xml:space="preserve">.  These two factors need to be in our minds before we examine our cards because they will shape our approach to the auction.  Vulnerability and Position will determine how aggressive or conservative we will be from the very start of the auction.   We should focus on these things even before we look at our cards </w:t>
      </w:r>
      <w:r w:rsidR="00196732" w:rsidRPr="00196732">
        <w:rPr>
          <w:color w:val="000000" w:themeColor="text1"/>
        </w:rPr>
        <w:t>to</w:t>
      </w:r>
      <w:r w:rsidRPr="00196732">
        <w:rPr>
          <w:color w:val="000000" w:themeColor="text1"/>
        </w:rPr>
        <w:t xml:space="preserve"> put us in the proper “mindset.”</w:t>
      </w:r>
    </w:p>
    <w:p w14:paraId="49C6653B" w14:textId="77777777" w:rsidR="00B20228" w:rsidRPr="00196732" w:rsidRDefault="00B20228" w:rsidP="00196732">
      <w:pPr>
        <w:spacing w:after="0"/>
        <w:rPr>
          <w:color w:val="000000" w:themeColor="text1"/>
        </w:rPr>
      </w:pPr>
    </w:p>
    <w:p w14:paraId="5B267634" w14:textId="77777777" w:rsidR="00B20228" w:rsidRPr="00196732" w:rsidRDefault="00B20228" w:rsidP="00196732">
      <w:pPr>
        <w:spacing w:after="0"/>
        <w:rPr>
          <w:color w:val="000000" w:themeColor="text1"/>
        </w:rPr>
      </w:pPr>
    </w:p>
    <w:p w14:paraId="6D9186B3" w14:textId="77777777" w:rsidR="00B20228" w:rsidRPr="00196732" w:rsidRDefault="00B20228" w:rsidP="00196732">
      <w:pPr>
        <w:spacing w:after="0"/>
        <w:rPr>
          <w:b/>
          <w:color w:val="000000" w:themeColor="text1"/>
          <w:sz w:val="24"/>
          <w:szCs w:val="24"/>
        </w:rPr>
      </w:pPr>
      <w:r w:rsidRPr="00196732">
        <w:rPr>
          <w:b/>
          <w:color w:val="000000" w:themeColor="text1"/>
          <w:sz w:val="24"/>
          <w:szCs w:val="24"/>
        </w:rPr>
        <w:t xml:space="preserve">Vulnerability </w:t>
      </w:r>
    </w:p>
    <w:p w14:paraId="02E96AC1" w14:textId="77777777" w:rsidR="00B20228" w:rsidRPr="00196732" w:rsidRDefault="00B20228" w:rsidP="00196732">
      <w:pPr>
        <w:spacing w:after="0"/>
        <w:rPr>
          <w:color w:val="000000" w:themeColor="text1"/>
        </w:rPr>
      </w:pPr>
      <w:r w:rsidRPr="00196732">
        <w:rPr>
          <w:color w:val="000000" w:themeColor="text1"/>
        </w:rPr>
        <w:t xml:space="preserve">Vulnerability is an important factor to consider at the beginning of the auction, during the bidding, and throughout the play of the hand because it greatly affects our ability to evaluate the risks of taking action.   Vulnerability helps us determine both the upside and downside of many of our actions – “Should we bid or shouldn’t we… “ </w:t>
      </w:r>
    </w:p>
    <w:p w14:paraId="4FB12CFA" w14:textId="77777777" w:rsidR="00B20228" w:rsidRPr="00196732" w:rsidRDefault="00B20228" w:rsidP="00196732">
      <w:pPr>
        <w:spacing w:after="0"/>
        <w:rPr>
          <w:color w:val="000000" w:themeColor="text1"/>
        </w:rPr>
      </w:pPr>
    </w:p>
    <w:p w14:paraId="26328E03" w14:textId="0E30B800" w:rsidR="00B20228" w:rsidRPr="00196732" w:rsidRDefault="00B20228" w:rsidP="00196732">
      <w:pPr>
        <w:spacing w:after="0"/>
        <w:rPr>
          <w:color w:val="000000" w:themeColor="text1"/>
        </w:rPr>
      </w:pPr>
      <w:r w:rsidRPr="00196732">
        <w:rPr>
          <w:color w:val="000000" w:themeColor="text1"/>
        </w:rPr>
        <w:t>Many players think that there are only 2 types of hands:  Vulnerable or Non-Vulnerable.   But there are actually 4 types of v</w:t>
      </w:r>
      <w:r w:rsidR="00196732">
        <w:rPr>
          <w:color w:val="000000" w:themeColor="text1"/>
        </w:rPr>
        <w:t>ulnerability for us to consider:</w:t>
      </w:r>
    </w:p>
    <w:p w14:paraId="2A2C5DD1" w14:textId="77777777" w:rsidR="00B20228" w:rsidRPr="00196732" w:rsidRDefault="00B20228" w:rsidP="00196732">
      <w:pPr>
        <w:numPr>
          <w:ilvl w:val="0"/>
          <w:numId w:val="1"/>
        </w:numPr>
        <w:spacing w:after="0"/>
        <w:rPr>
          <w:i/>
          <w:color w:val="000000" w:themeColor="text1"/>
        </w:rPr>
      </w:pPr>
      <w:r w:rsidRPr="00196732">
        <w:rPr>
          <w:i/>
          <w:color w:val="000000" w:themeColor="text1"/>
        </w:rPr>
        <w:t xml:space="preserve">Favorable </w:t>
      </w:r>
    </w:p>
    <w:p w14:paraId="0317F2AC" w14:textId="48AB0191" w:rsidR="00B20228" w:rsidRPr="00196732" w:rsidRDefault="00B20228" w:rsidP="00196732">
      <w:pPr>
        <w:numPr>
          <w:ilvl w:val="1"/>
          <w:numId w:val="1"/>
        </w:numPr>
        <w:spacing w:after="0"/>
        <w:rPr>
          <w:color w:val="000000" w:themeColor="text1"/>
        </w:rPr>
      </w:pPr>
      <w:r w:rsidRPr="00196732">
        <w:rPr>
          <w:color w:val="000000" w:themeColor="text1"/>
        </w:rPr>
        <w:t>We are non-vulnerable; the opponents are vulnerable.</w:t>
      </w:r>
    </w:p>
    <w:p w14:paraId="48C5587F" w14:textId="5E5BDE1F" w:rsidR="00B20228" w:rsidRPr="00196732" w:rsidRDefault="00B20228" w:rsidP="00196732">
      <w:pPr>
        <w:numPr>
          <w:ilvl w:val="1"/>
          <w:numId w:val="1"/>
        </w:numPr>
        <w:spacing w:after="0"/>
        <w:rPr>
          <w:color w:val="000000" w:themeColor="text1"/>
        </w:rPr>
      </w:pPr>
      <w:r w:rsidRPr="00196732">
        <w:rPr>
          <w:color w:val="000000" w:themeColor="text1"/>
        </w:rPr>
        <w:t>Most aggressive style</w:t>
      </w:r>
    </w:p>
    <w:p w14:paraId="55E0D9D4" w14:textId="77777777" w:rsidR="00B20228" w:rsidRPr="00196732" w:rsidRDefault="00B20228" w:rsidP="00196732">
      <w:pPr>
        <w:numPr>
          <w:ilvl w:val="0"/>
          <w:numId w:val="1"/>
        </w:numPr>
        <w:spacing w:after="0"/>
        <w:rPr>
          <w:i/>
          <w:color w:val="000000" w:themeColor="text1"/>
        </w:rPr>
      </w:pPr>
      <w:r w:rsidRPr="00196732">
        <w:rPr>
          <w:i/>
          <w:color w:val="000000" w:themeColor="text1"/>
        </w:rPr>
        <w:t>All White</w:t>
      </w:r>
    </w:p>
    <w:p w14:paraId="2E1174C1" w14:textId="77777777" w:rsidR="00B20228" w:rsidRPr="00196732" w:rsidRDefault="00B20228" w:rsidP="00196732">
      <w:pPr>
        <w:numPr>
          <w:ilvl w:val="1"/>
          <w:numId w:val="1"/>
        </w:numPr>
        <w:spacing w:after="0"/>
        <w:rPr>
          <w:color w:val="000000" w:themeColor="text1"/>
        </w:rPr>
      </w:pPr>
      <w:r w:rsidRPr="00196732">
        <w:rPr>
          <w:color w:val="000000" w:themeColor="text1"/>
        </w:rPr>
        <w:t>No one is vulnerable.</w:t>
      </w:r>
    </w:p>
    <w:p w14:paraId="6EB8E8AD" w14:textId="77777777" w:rsidR="00B20228" w:rsidRPr="00196732" w:rsidRDefault="00B20228" w:rsidP="00196732">
      <w:pPr>
        <w:numPr>
          <w:ilvl w:val="1"/>
          <w:numId w:val="1"/>
        </w:numPr>
        <w:spacing w:after="0"/>
        <w:rPr>
          <w:color w:val="000000" w:themeColor="text1"/>
        </w:rPr>
      </w:pPr>
      <w:r w:rsidRPr="00196732">
        <w:rPr>
          <w:color w:val="000000" w:themeColor="text1"/>
        </w:rPr>
        <w:t>Normal style</w:t>
      </w:r>
    </w:p>
    <w:p w14:paraId="46C32983" w14:textId="77777777" w:rsidR="00B20228" w:rsidRPr="00196732" w:rsidRDefault="00B20228" w:rsidP="00196732">
      <w:pPr>
        <w:numPr>
          <w:ilvl w:val="0"/>
          <w:numId w:val="1"/>
        </w:numPr>
        <w:spacing w:after="0"/>
        <w:rPr>
          <w:i/>
          <w:color w:val="000000" w:themeColor="text1"/>
        </w:rPr>
      </w:pPr>
      <w:r w:rsidRPr="00196732">
        <w:rPr>
          <w:i/>
          <w:color w:val="000000" w:themeColor="text1"/>
        </w:rPr>
        <w:t>All Red</w:t>
      </w:r>
    </w:p>
    <w:p w14:paraId="481C5963" w14:textId="77777777" w:rsidR="00B20228" w:rsidRPr="00196732" w:rsidRDefault="00B20228" w:rsidP="00196732">
      <w:pPr>
        <w:numPr>
          <w:ilvl w:val="1"/>
          <w:numId w:val="1"/>
        </w:numPr>
        <w:spacing w:after="0"/>
        <w:rPr>
          <w:color w:val="000000" w:themeColor="text1"/>
        </w:rPr>
      </w:pPr>
      <w:r w:rsidRPr="00196732">
        <w:rPr>
          <w:color w:val="000000" w:themeColor="text1"/>
        </w:rPr>
        <w:t>Both sides vulnerable.</w:t>
      </w:r>
    </w:p>
    <w:p w14:paraId="029DF9CB" w14:textId="77777777" w:rsidR="00B20228" w:rsidRPr="00196732" w:rsidRDefault="00B20228" w:rsidP="00196732">
      <w:pPr>
        <w:numPr>
          <w:ilvl w:val="1"/>
          <w:numId w:val="1"/>
        </w:numPr>
        <w:spacing w:after="0"/>
        <w:rPr>
          <w:color w:val="000000" w:themeColor="text1"/>
        </w:rPr>
      </w:pPr>
      <w:r w:rsidRPr="00196732">
        <w:rPr>
          <w:color w:val="000000" w:themeColor="text1"/>
        </w:rPr>
        <w:t>Mildly conservative style.</w:t>
      </w:r>
    </w:p>
    <w:p w14:paraId="01849786" w14:textId="77777777" w:rsidR="00B20228" w:rsidRPr="00196732" w:rsidRDefault="00B20228" w:rsidP="00196732">
      <w:pPr>
        <w:numPr>
          <w:ilvl w:val="0"/>
          <w:numId w:val="1"/>
        </w:numPr>
        <w:spacing w:after="0"/>
        <w:rPr>
          <w:i/>
          <w:color w:val="000000" w:themeColor="text1"/>
        </w:rPr>
      </w:pPr>
      <w:r w:rsidRPr="00196732">
        <w:rPr>
          <w:i/>
          <w:color w:val="000000" w:themeColor="text1"/>
        </w:rPr>
        <w:lastRenderedPageBreak/>
        <w:t xml:space="preserve">Unfavorable </w:t>
      </w:r>
    </w:p>
    <w:p w14:paraId="56B59AB1" w14:textId="1DA324FC" w:rsidR="00B20228" w:rsidRPr="00196732" w:rsidRDefault="00B20228" w:rsidP="00196732">
      <w:pPr>
        <w:numPr>
          <w:ilvl w:val="1"/>
          <w:numId w:val="1"/>
        </w:numPr>
        <w:spacing w:after="0"/>
        <w:rPr>
          <w:color w:val="000000" w:themeColor="text1"/>
        </w:rPr>
      </w:pPr>
      <w:r w:rsidRPr="00196732">
        <w:rPr>
          <w:color w:val="000000" w:themeColor="text1"/>
        </w:rPr>
        <w:t xml:space="preserve">We are vulnerable; the opponents are non-vulnerable. </w:t>
      </w:r>
    </w:p>
    <w:p w14:paraId="0FFC4CD1" w14:textId="77777777" w:rsidR="00B20228" w:rsidRPr="00196732" w:rsidRDefault="00B20228" w:rsidP="00196732">
      <w:pPr>
        <w:numPr>
          <w:ilvl w:val="1"/>
          <w:numId w:val="1"/>
        </w:numPr>
        <w:spacing w:after="0"/>
        <w:rPr>
          <w:color w:val="000000" w:themeColor="text1"/>
        </w:rPr>
      </w:pPr>
      <w:r w:rsidRPr="00196732">
        <w:rPr>
          <w:color w:val="000000" w:themeColor="text1"/>
        </w:rPr>
        <w:t>Most conservative style.</w:t>
      </w:r>
    </w:p>
    <w:p w14:paraId="5D1BB076" w14:textId="77777777" w:rsidR="00B20228" w:rsidRPr="00196732" w:rsidRDefault="00B20228" w:rsidP="00196732">
      <w:pPr>
        <w:spacing w:after="0"/>
        <w:rPr>
          <w:color w:val="000000" w:themeColor="text1"/>
        </w:rPr>
      </w:pPr>
    </w:p>
    <w:p w14:paraId="0A4D8419" w14:textId="5BFED0B6" w:rsidR="00B20228" w:rsidRPr="00196732" w:rsidRDefault="00B20228" w:rsidP="00196732">
      <w:pPr>
        <w:spacing w:after="0"/>
        <w:rPr>
          <w:color w:val="000000" w:themeColor="text1"/>
        </w:rPr>
      </w:pPr>
      <w:r w:rsidRPr="00196732">
        <w:rPr>
          <w:color w:val="000000" w:themeColor="text1"/>
        </w:rPr>
        <w:t xml:space="preserve">It is not only our vulnerability that affects our </w:t>
      </w:r>
      <w:r w:rsidR="00196732" w:rsidRPr="00196732">
        <w:rPr>
          <w:color w:val="000000" w:themeColor="text1"/>
        </w:rPr>
        <w:t>decision-making</w:t>
      </w:r>
      <w:r w:rsidRPr="00196732">
        <w:rPr>
          <w:color w:val="000000" w:themeColor="text1"/>
        </w:rPr>
        <w:t xml:space="preserve"> process, but the vulnerability of the opponents as well.   This is because when the opponents are vulnerable their bonus for game is larger – so we can afford to take more risks </w:t>
      </w:r>
      <w:r w:rsidR="00196732" w:rsidRPr="00196732">
        <w:rPr>
          <w:color w:val="000000" w:themeColor="text1"/>
        </w:rPr>
        <w:t>to</w:t>
      </w:r>
      <w:r w:rsidRPr="00196732">
        <w:rPr>
          <w:color w:val="000000" w:themeColor="text1"/>
        </w:rPr>
        <w:t xml:space="preserve"> try to stop them from collecting this bonus. </w:t>
      </w:r>
    </w:p>
    <w:p w14:paraId="5AD175C4" w14:textId="77777777" w:rsidR="00B20228" w:rsidRPr="00196732" w:rsidRDefault="00B20228" w:rsidP="00196732">
      <w:pPr>
        <w:spacing w:after="0"/>
        <w:rPr>
          <w:color w:val="000000" w:themeColor="text1"/>
        </w:rPr>
      </w:pPr>
    </w:p>
    <w:p w14:paraId="309FD35F" w14:textId="77777777" w:rsidR="00B20228" w:rsidRPr="00196732" w:rsidRDefault="00B20228" w:rsidP="00196732">
      <w:pPr>
        <w:spacing w:after="0"/>
        <w:rPr>
          <w:color w:val="000000" w:themeColor="text1"/>
        </w:rPr>
      </w:pPr>
      <w:r w:rsidRPr="00196732">
        <w:rPr>
          <w:color w:val="000000" w:themeColor="text1"/>
        </w:rPr>
        <w:t>Here are some actions where vulnerability will be important to consider:</w:t>
      </w:r>
    </w:p>
    <w:p w14:paraId="7E7C9DF4" w14:textId="77777777" w:rsidR="00B20228" w:rsidRPr="00196732" w:rsidRDefault="00B20228" w:rsidP="00196732">
      <w:pPr>
        <w:numPr>
          <w:ilvl w:val="0"/>
          <w:numId w:val="2"/>
        </w:numPr>
        <w:spacing w:after="0"/>
        <w:rPr>
          <w:color w:val="000000" w:themeColor="text1"/>
        </w:rPr>
      </w:pPr>
      <w:r w:rsidRPr="00196732">
        <w:rPr>
          <w:color w:val="000000" w:themeColor="text1"/>
        </w:rPr>
        <w:t>Opening Bids</w:t>
      </w:r>
    </w:p>
    <w:p w14:paraId="0DC48D8F" w14:textId="77777777" w:rsidR="00B20228" w:rsidRPr="00196732" w:rsidRDefault="00B20228" w:rsidP="00196732">
      <w:pPr>
        <w:numPr>
          <w:ilvl w:val="0"/>
          <w:numId w:val="2"/>
        </w:numPr>
        <w:spacing w:after="0"/>
        <w:rPr>
          <w:color w:val="000000" w:themeColor="text1"/>
        </w:rPr>
      </w:pPr>
      <w:r w:rsidRPr="00196732">
        <w:rPr>
          <w:color w:val="000000" w:themeColor="text1"/>
        </w:rPr>
        <w:t>Preemptive Bidding</w:t>
      </w:r>
    </w:p>
    <w:p w14:paraId="48775A6D" w14:textId="77777777" w:rsidR="00B20228" w:rsidRPr="00196732" w:rsidRDefault="00B20228" w:rsidP="00196732">
      <w:pPr>
        <w:numPr>
          <w:ilvl w:val="0"/>
          <w:numId w:val="2"/>
        </w:numPr>
        <w:spacing w:after="0"/>
        <w:rPr>
          <w:color w:val="000000" w:themeColor="text1"/>
        </w:rPr>
      </w:pPr>
      <w:r w:rsidRPr="00196732">
        <w:rPr>
          <w:color w:val="000000" w:themeColor="text1"/>
        </w:rPr>
        <w:t>Upgrading and Downgrading</w:t>
      </w:r>
    </w:p>
    <w:p w14:paraId="25D4D945" w14:textId="77777777" w:rsidR="00B20228" w:rsidRPr="00196732" w:rsidRDefault="00B20228" w:rsidP="00196732">
      <w:pPr>
        <w:numPr>
          <w:ilvl w:val="0"/>
          <w:numId w:val="2"/>
        </w:numPr>
        <w:spacing w:after="0"/>
        <w:rPr>
          <w:color w:val="000000" w:themeColor="text1"/>
        </w:rPr>
      </w:pPr>
      <w:r w:rsidRPr="00196732">
        <w:rPr>
          <w:color w:val="000000" w:themeColor="text1"/>
        </w:rPr>
        <w:t>Overcalls</w:t>
      </w:r>
    </w:p>
    <w:p w14:paraId="71A00574" w14:textId="77777777" w:rsidR="00B20228" w:rsidRPr="00196732" w:rsidRDefault="00B20228" w:rsidP="00196732">
      <w:pPr>
        <w:numPr>
          <w:ilvl w:val="0"/>
          <w:numId w:val="2"/>
        </w:numPr>
        <w:spacing w:after="0"/>
        <w:rPr>
          <w:color w:val="000000" w:themeColor="text1"/>
        </w:rPr>
      </w:pPr>
      <w:r w:rsidRPr="00196732">
        <w:rPr>
          <w:color w:val="000000" w:themeColor="text1"/>
        </w:rPr>
        <w:t>Balancing</w:t>
      </w:r>
    </w:p>
    <w:p w14:paraId="22FE27BB" w14:textId="77777777" w:rsidR="00B20228" w:rsidRPr="00196732" w:rsidRDefault="00B20228" w:rsidP="00196732">
      <w:pPr>
        <w:numPr>
          <w:ilvl w:val="0"/>
          <w:numId w:val="2"/>
        </w:numPr>
        <w:spacing w:after="0"/>
        <w:rPr>
          <w:color w:val="000000" w:themeColor="text1"/>
        </w:rPr>
      </w:pPr>
      <w:r w:rsidRPr="00196732">
        <w:rPr>
          <w:color w:val="000000" w:themeColor="text1"/>
        </w:rPr>
        <w:t>Sacrificing (Extending Preempts)</w:t>
      </w:r>
    </w:p>
    <w:p w14:paraId="0B46FCB1" w14:textId="77777777" w:rsidR="00B20228" w:rsidRPr="00196732" w:rsidRDefault="00B20228" w:rsidP="00196732">
      <w:pPr>
        <w:numPr>
          <w:ilvl w:val="0"/>
          <w:numId w:val="2"/>
        </w:numPr>
        <w:spacing w:after="0"/>
        <w:rPr>
          <w:color w:val="000000" w:themeColor="text1"/>
        </w:rPr>
      </w:pPr>
      <w:r w:rsidRPr="00196732">
        <w:rPr>
          <w:color w:val="000000" w:themeColor="text1"/>
        </w:rPr>
        <w:t>Doubling</w:t>
      </w:r>
    </w:p>
    <w:p w14:paraId="3D58B7EA" w14:textId="77777777" w:rsidR="00B20228" w:rsidRPr="00196732" w:rsidRDefault="00B20228" w:rsidP="00196732">
      <w:pPr>
        <w:numPr>
          <w:ilvl w:val="1"/>
          <w:numId w:val="2"/>
        </w:numPr>
        <w:spacing w:after="0"/>
        <w:rPr>
          <w:color w:val="000000" w:themeColor="text1"/>
        </w:rPr>
      </w:pPr>
      <w:r w:rsidRPr="00196732">
        <w:rPr>
          <w:color w:val="000000" w:themeColor="text1"/>
        </w:rPr>
        <w:t xml:space="preserve">Competitive Double – Takeout, Negative, Responsive, </w:t>
      </w:r>
      <w:proofErr w:type="spellStart"/>
      <w:r w:rsidRPr="00196732">
        <w:rPr>
          <w:color w:val="000000" w:themeColor="text1"/>
        </w:rPr>
        <w:t>etc</w:t>
      </w:r>
      <w:proofErr w:type="spellEnd"/>
      <w:r w:rsidRPr="00196732">
        <w:rPr>
          <w:color w:val="000000" w:themeColor="text1"/>
        </w:rPr>
        <w:t xml:space="preserve">… </w:t>
      </w:r>
    </w:p>
    <w:p w14:paraId="0F946CE5" w14:textId="77777777" w:rsidR="00B20228" w:rsidRPr="00196732" w:rsidRDefault="00B20228" w:rsidP="00196732">
      <w:pPr>
        <w:numPr>
          <w:ilvl w:val="1"/>
          <w:numId w:val="2"/>
        </w:numPr>
        <w:spacing w:after="0"/>
        <w:rPr>
          <w:color w:val="000000" w:themeColor="text1"/>
        </w:rPr>
      </w:pPr>
      <w:r w:rsidRPr="00196732">
        <w:rPr>
          <w:color w:val="000000" w:themeColor="text1"/>
        </w:rPr>
        <w:t>Penalty</w:t>
      </w:r>
    </w:p>
    <w:p w14:paraId="4C223B59" w14:textId="77777777" w:rsidR="00B20228" w:rsidRPr="00196732" w:rsidRDefault="00B20228" w:rsidP="00196732">
      <w:pPr>
        <w:numPr>
          <w:ilvl w:val="0"/>
          <w:numId w:val="2"/>
        </w:numPr>
        <w:spacing w:after="0"/>
        <w:rPr>
          <w:color w:val="000000" w:themeColor="text1"/>
        </w:rPr>
      </w:pPr>
      <w:r w:rsidRPr="00196732">
        <w:rPr>
          <w:color w:val="000000" w:themeColor="text1"/>
        </w:rPr>
        <w:t xml:space="preserve">And more… </w:t>
      </w:r>
    </w:p>
    <w:p w14:paraId="584B9AF9" w14:textId="77777777" w:rsidR="00B20228" w:rsidRPr="00196732" w:rsidRDefault="00B20228" w:rsidP="00196732">
      <w:pPr>
        <w:spacing w:after="0"/>
        <w:rPr>
          <w:color w:val="000000" w:themeColor="text1"/>
        </w:rPr>
      </w:pPr>
    </w:p>
    <w:p w14:paraId="678533E5" w14:textId="77777777" w:rsidR="00B20228" w:rsidRPr="00196732" w:rsidRDefault="00B20228" w:rsidP="00196732">
      <w:pPr>
        <w:spacing w:after="0"/>
        <w:rPr>
          <w:color w:val="000000" w:themeColor="text1"/>
        </w:rPr>
      </w:pPr>
    </w:p>
    <w:p w14:paraId="7C24D88A" w14:textId="77777777" w:rsidR="00B20228" w:rsidRPr="00196732" w:rsidRDefault="00B20228" w:rsidP="00196732">
      <w:pPr>
        <w:spacing w:after="0"/>
        <w:rPr>
          <w:b/>
          <w:color w:val="000000" w:themeColor="text1"/>
          <w:sz w:val="24"/>
          <w:szCs w:val="24"/>
        </w:rPr>
      </w:pPr>
      <w:r w:rsidRPr="00196732">
        <w:rPr>
          <w:b/>
          <w:color w:val="000000" w:themeColor="text1"/>
          <w:sz w:val="24"/>
          <w:szCs w:val="24"/>
        </w:rPr>
        <w:t xml:space="preserve">Position </w:t>
      </w:r>
    </w:p>
    <w:p w14:paraId="464E83D6" w14:textId="4F1BF8AD" w:rsidR="00B20228" w:rsidRPr="00196732" w:rsidRDefault="00B20228" w:rsidP="00196732">
      <w:pPr>
        <w:spacing w:after="0"/>
        <w:rPr>
          <w:color w:val="000000" w:themeColor="text1"/>
        </w:rPr>
      </w:pPr>
      <w:r w:rsidRPr="00196732">
        <w:rPr>
          <w:color w:val="000000" w:themeColor="text1"/>
        </w:rPr>
        <w:t>Even more overlooked than the importance of vulnerability is the importance of position – the seat that we are sitting in.   Our approach to the bidding can vary dramatically based on several factors related to our position at the table.   Some of the issues that we consider related to position are:</w:t>
      </w:r>
    </w:p>
    <w:p w14:paraId="4B6CD8F5" w14:textId="77777777" w:rsidR="00B20228" w:rsidRPr="00196732" w:rsidRDefault="00B20228" w:rsidP="00196732">
      <w:pPr>
        <w:numPr>
          <w:ilvl w:val="0"/>
          <w:numId w:val="3"/>
        </w:numPr>
        <w:spacing w:after="0"/>
        <w:rPr>
          <w:color w:val="000000" w:themeColor="text1"/>
        </w:rPr>
      </w:pPr>
      <w:r w:rsidRPr="00196732">
        <w:rPr>
          <w:color w:val="000000" w:themeColor="text1"/>
        </w:rPr>
        <w:t>How many opponents might still have a good hand?</w:t>
      </w:r>
    </w:p>
    <w:p w14:paraId="29CBFDFB" w14:textId="4D4C1A74" w:rsidR="00B20228" w:rsidRPr="00196732" w:rsidRDefault="00B20228" w:rsidP="00196732">
      <w:pPr>
        <w:numPr>
          <w:ilvl w:val="0"/>
          <w:numId w:val="3"/>
        </w:numPr>
        <w:spacing w:after="0"/>
        <w:rPr>
          <w:color w:val="000000" w:themeColor="text1"/>
        </w:rPr>
      </w:pPr>
      <w:r w:rsidRPr="00196732">
        <w:rPr>
          <w:color w:val="000000" w:themeColor="text1"/>
        </w:rPr>
        <w:t>Can partner still have a good hand?</w:t>
      </w:r>
    </w:p>
    <w:p w14:paraId="11DB4AE5" w14:textId="77777777" w:rsidR="00B20228" w:rsidRPr="00196732" w:rsidRDefault="00B20228" w:rsidP="00196732">
      <w:pPr>
        <w:numPr>
          <w:ilvl w:val="0"/>
          <w:numId w:val="3"/>
        </w:numPr>
        <w:spacing w:after="0"/>
        <w:rPr>
          <w:color w:val="000000" w:themeColor="text1"/>
        </w:rPr>
      </w:pPr>
      <w:r w:rsidRPr="00196732">
        <w:rPr>
          <w:color w:val="000000" w:themeColor="text1"/>
        </w:rPr>
        <w:t>Constructive Bidding Goals</w:t>
      </w:r>
    </w:p>
    <w:p w14:paraId="24D4FC53" w14:textId="77777777" w:rsidR="00B20228" w:rsidRPr="00196732" w:rsidRDefault="00B20228" w:rsidP="00196732">
      <w:pPr>
        <w:numPr>
          <w:ilvl w:val="0"/>
          <w:numId w:val="3"/>
        </w:numPr>
        <w:spacing w:after="0"/>
        <w:rPr>
          <w:color w:val="000000" w:themeColor="text1"/>
        </w:rPr>
      </w:pPr>
      <w:r w:rsidRPr="00196732">
        <w:rPr>
          <w:color w:val="000000" w:themeColor="text1"/>
        </w:rPr>
        <w:t>Destructive Bidding Goals</w:t>
      </w:r>
    </w:p>
    <w:p w14:paraId="19E0BA6C" w14:textId="77777777" w:rsidR="00B20228" w:rsidRPr="00196732" w:rsidRDefault="00B20228" w:rsidP="00196732">
      <w:pPr>
        <w:numPr>
          <w:ilvl w:val="0"/>
          <w:numId w:val="3"/>
        </w:numPr>
        <w:spacing w:after="0"/>
        <w:rPr>
          <w:color w:val="000000" w:themeColor="text1"/>
        </w:rPr>
      </w:pPr>
      <w:r w:rsidRPr="00196732">
        <w:rPr>
          <w:color w:val="000000" w:themeColor="text1"/>
        </w:rPr>
        <w:t>Competitive Bidding Goals</w:t>
      </w:r>
    </w:p>
    <w:p w14:paraId="5D5C7289" w14:textId="77777777" w:rsidR="00B20228" w:rsidRPr="00196732" w:rsidRDefault="00B20228" w:rsidP="00196732">
      <w:pPr>
        <w:spacing w:after="0"/>
        <w:ind w:left="720"/>
        <w:rPr>
          <w:color w:val="000000" w:themeColor="text1"/>
        </w:rPr>
      </w:pPr>
    </w:p>
    <w:p w14:paraId="6D5DADAA" w14:textId="5E3B3D40" w:rsidR="00B20228" w:rsidRPr="00196732" w:rsidRDefault="00B20228" w:rsidP="00196732">
      <w:pPr>
        <w:spacing w:after="0"/>
        <w:rPr>
          <w:color w:val="000000" w:themeColor="text1"/>
        </w:rPr>
      </w:pPr>
      <w:r w:rsidRPr="00196732">
        <w:rPr>
          <w:color w:val="000000" w:themeColor="text1"/>
        </w:rPr>
        <w:t>As a way of discussing these issues in detail let’s briefly outline the 4 seats at the table and what our approach is in these positions:</w:t>
      </w:r>
    </w:p>
    <w:p w14:paraId="09668EF2" w14:textId="77777777" w:rsidR="00B20228" w:rsidRPr="00196732" w:rsidRDefault="00B20228" w:rsidP="00196732">
      <w:pPr>
        <w:numPr>
          <w:ilvl w:val="0"/>
          <w:numId w:val="4"/>
        </w:numPr>
        <w:spacing w:after="0"/>
        <w:rPr>
          <w:i/>
          <w:color w:val="000000" w:themeColor="text1"/>
        </w:rPr>
      </w:pPr>
      <w:r w:rsidRPr="00196732">
        <w:rPr>
          <w:i/>
          <w:color w:val="000000" w:themeColor="text1"/>
        </w:rPr>
        <w:t xml:space="preserve">First Seat  </w:t>
      </w:r>
    </w:p>
    <w:p w14:paraId="3E869D46" w14:textId="37767678" w:rsidR="00B20228" w:rsidRPr="00196732" w:rsidRDefault="00B20228" w:rsidP="00196732">
      <w:pPr>
        <w:numPr>
          <w:ilvl w:val="1"/>
          <w:numId w:val="4"/>
        </w:numPr>
        <w:spacing w:after="0"/>
        <w:rPr>
          <w:i/>
          <w:color w:val="000000" w:themeColor="text1"/>
        </w:rPr>
      </w:pPr>
      <w:r w:rsidRPr="00196732">
        <w:rPr>
          <w:color w:val="000000" w:themeColor="text1"/>
        </w:rPr>
        <w:t xml:space="preserve">Generally, this is our most aggressive seat </w:t>
      </w:r>
    </w:p>
    <w:p w14:paraId="4D4C6B95" w14:textId="77777777" w:rsidR="00B20228" w:rsidRPr="00196732" w:rsidRDefault="00B20228" w:rsidP="00196732">
      <w:pPr>
        <w:numPr>
          <w:ilvl w:val="2"/>
          <w:numId w:val="4"/>
        </w:numPr>
        <w:spacing w:after="0"/>
        <w:rPr>
          <w:i/>
          <w:color w:val="000000" w:themeColor="text1"/>
        </w:rPr>
      </w:pPr>
      <w:r w:rsidRPr="00196732">
        <w:rPr>
          <w:color w:val="000000" w:themeColor="text1"/>
        </w:rPr>
        <w:t>Aggressive because two opponents vs. one partner might have good hands.</w:t>
      </w:r>
    </w:p>
    <w:p w14:paraId="07C81537" w14:textId="77777777" w:rsidR="00B20228" w:rsidRPr="00196732" w:rsidRDefault="00B20228" w:rsidP="00196732">
      <w:pPr>
        <w:numPr>
          <w:ilvl w:val="2"/>
          <w:numId w:val="4"/>
        </w:numPr>
        <w:spacing w:after="0"/>
        <w:rPr>
          <w:i/>
          <w:color w:val="000000" w:themeColor="text1"/>
        </w:rPr>
      </w:pPr>
      <w:r w:rsidRPr="00196732">
        <w:rPr>
          <w:color w:val="000000" w:themeColor="text1"/>
        </w:rPr>
        <w:t>We are about ½ point more aggressive in opening the bidding in the first seat than the second seat.</w:t>
      </w:r>
    </w:p>
    <w:p w14:paraId="21E2898B" w14:textId="288315C0" w:rsidR="00B20228" w:rsidRPr="00196732" w:rsidRDefault="00B20228" w:rsidP="00196732">
      <w:pPr>
        <w:numPr>
          <w:ilvl w:val="2"/>
          <w:numId w:val="4"/>
        </w:numPr>
        <w:spacing w:after="0"/>
        <w:rPr>
          <w:i/>
          <w:color w:val="000000" w:themeColor="text1"/>
        </w:rPr>
      </w:pPr>
      <w:r w:rsidRPr="00196732">
        <w:rPr>
          <w:color w:val="000000" w:themeColor="text1"/>
        </w:rPr>
        <w:t>We are much more aggressive with preempts in first seat than second seat.</w:t>
      </w:r>
    </w:p>
    <w:p w14:paraId="0AC35392" w14:textId="77777777" w:rsidR="00B20228" w:rsidRPr="00196732" w:rsidRDefault="00B20228" w:rsidP="00196732">
      <w:pPr>
        <w:numPr>
          <w:ilvl w:val="2"/>
          <w:numId w:val="4"/>
        </w:numPr>
        <w:spacing w:after="0"/>
        <w:rPr>
          <w:i/>
          <w:color w:val="000000" w:themeColor="text1"/>
        </w:rPr>
      </w:pPr>
      <w:r w:rsidRPr="00196732">
        <w:rPr>
          <w:color w:val="000000" w:themeColor="text1"/>
        </w:rPr>
        <w:t>We freely upgrade and downgrade our hands using our best judgment.</w:t>
      </w:r>
    </w:p>
    <w:p w14:paraId="0269B2C1" w14:textId="77777777" w:rsidR="00B20228" w:rsidRPr="00196732" w:rsidRDefault="00B20228" w:rsidP="00196732">
      <w:pPr>
        <w:spacing w:after="0"/>
        <w:ind w:left="2160"/>
        <w:rPr>
          <w:i/>
          <w:color w:val="000000" w:themeColor="text1"/>
        </w:rPr>
      </w:pPr>
    </w:p>
    <w:p w14:paraId="2BFB37C2" w14:textId="77777777" w:rsidR="00B20228" w:rsidRPr="00196732" w:rsidRDefault="00B20228" w:rsidP="00196732">
      <w:pPr>
        <w:numPr>
          <w:ilvl w:val="0"/>
          <w:numId w:val="4"/>
        </w:numPr>
        <w:spacing w:after="0"/>
        <w:rPr>
          <w:i/>
          <w:color w:val="000000" w:themeColor="text1"/>
        </w:rPr>
      </w:pPr>
      <w:r w:rsidRPr="00196732">
        <w:rPr>
          <w:i/>
          <w:color w:val="000000" w:themeColor="text1"/>
        </w:rPr>
        <w:lastRenderedPageBreak/>
        <w:t xml:space="preserve">Second Seat </w:t>
      </w:r>
    </w:p>
    <w:p w14:paraId="5F96D64F" w14:textId="243B863B" w:rsidR="00B20228" w:rsidRPr="00196732" w:rsidRDefault="00B20228" w:rsidP="00196732">
      <w:pPr>
        <w:numPr>
          <w:ilvl w:val="1"/>
          <w:numId w:val="4"/>
        </w:numPr>
        <w:spacing w:after="0"/>
        <w:rPr>
          <w:color w:val="000000" w:themeColor="text1"/>
        </w:rPr>
      </w:pPr>
      <w:r w:rsidRPr="00196732">
        <w:rPr>
          <w:color w:val="000000" w:themeColor="text1"/>
        </w:rPr>
        <w:t>Most conservative seat in general</w:t>
      </w:r>
    </w:p>
    <w:p w14:paraId="38A87475" w14:textId="77777777" w:rsidR="00B20228" w:rsidRPr="00196732" w:rsidRDefault="00B20228" w:rsidP="00196732">
      <w:pPr>
        <w:numPr>
          <w:ilvl w:val="2"/>
          <w:numId w:val="4"/>
        </w:numPr>
        <w:spacing w:after="0"/>
        <w:rPr>
          <w:color w:val="000000" w:themeColor="text1"/>
        </w:rPr>
      </w:pPr>
      <w:r w:rsidRPr="00196732">
        <w:rPr>
          <w:color w:val="000000" w:themeColor="text1"/>
        </w:rPr>
        <w:t>Conservative because only one opponent vs. one partner might have good hands.</w:t>
      </w:r>
    </w:p>
    <w:p w14:paraId="31888B97" w14:textId="77777777" w:rsidR="00B20228" w:rsidRPr="00196732" w:rsidRDefault="00B20228" w:rsidP="00196732">
      <w:pPr>
        <w:numPr>
          <w:ilvl w:val="2"/>
          <w:numId w:val="4"/>
        </w:numPr>
        <w:spacing w:after="0"/>
        <w:rPr>
          <w:color w:val="000000" w:themeColor="text1"/>
        </w:rPr>
      </w:pPr>
      <w:r w:rsidRPr="00196732">
        <w:rPr>
          <w:color w:val="000000" w:themeColor="text1"/>
        </w:rPr>
        <w:t>We have sound opening bids in this seat.</w:t>
      </w:r>
    </w:p>
    <w:p w14:paraId="5E5FE696" w14:textId="1430CF11" w:rsidR="00B20228" w:rsidRPr="00196732" w:rsidRDefault="00B20228" w:rsidP="00196732">
      <w:pPr>
        <w:numPr>
          <w:ilvl w:val="2"/>
          <w:numId w:val="4"/>
        </w:numPr>
        <w:spacing w:after="0"/>
        <w:rPr>
          <w:color w:val="000000" w:themeColor="text1"/>
        </w:rPr>
      </w:pPr>
      <w:r w:rsidRPr="00196732">
        <w:rPr>
          <w:color w:val="000000" w:themeColor="text1"/>
        </w:rPr>
        <w:t>Our preempts are more constructive and sound in this seat.</w:t>
      </w:r>
    </w:p>
    <w:p w14:paraId="201DF451" w14:textId="58B1196F" w:rsidR="00B20228" w:rsidRPr="00196732" w:rsidRDefault="00B20228" w:rsidP="00196732">
      <w:pPr>
        <w:numPr>
          <w:ilvl w:val="2"/>
          <w:numId w:val="4"/>
        </w:numPr>
        <w:spacing w:after="0"/>
        <w:rPr>
          <w:color w:val="000000" w:themeColor="text1"/>
        </w:rPr>
      </w:pPr>
      <w:r w:rsidRPr="00196732">
        <w:rPr>
          <w:color w:val="000000" w:themeColor="text1"/>
        </w:rPr>
        <w:t>We upgrade less frequently in this seat.</w:t>
      </w:r>
    </w:p>
    <w:p w14:paraId="1D299F7A" w14:textId="77777777" w:rsidR="00B20228" w:rsidRPr="00196732" w:rsidRDefault="00B20228" w:rsidP="00196732">
      <w:pPr>
        <w:spacing w:after="0"/>
        <w:ind w:left="2160"/>
        <w:rPr>
          <w:color w:val="000000" w:themeColor="text1"/>
        </w:rPr>
      </w:pPr>
    </w:p>
    <w:p w14:paraId="38328983" w14:textId="77777777" w:rsidR="00B20228" w:rsidRPr="00196732" w:rsidRDefault="00B20228" w:rsidP="00196732">
      <w:pPr>
        <w:numPr>
          <w:ilvl w:val="0"/>
          <w:numId w:val="5"/>
        </w:numPr>
        <w:spacing w:after="0"/>
        <w:rPr>
          <w:color w:val="000000" w:themeColor="text1"/>
        </w:rPr>
      </w:pPr>
      <w:r w:rsidRPr="00196732">
        <w:rPr>
          <w:i/>
          <w:color w:val="000000" w:themeColor="text1"/>
        </w:rPr>
        <w:t>Third Seat</w:t>
      </w:r>
    </w:p>
    <w:p w14:paraId="05D24860" w14:textId="39ECDAC9" w:rsidR="00B20228" w:rsidRPr="00196732" w:rsidRDefault="00B20228" w:rsidP="00196732">
      <w:pPr>
        <w:numPr>
          <w:ilvl w:val="1"/>
          <w:numId w:val="4"/>
        </w:numPr>
        <w:spacing w:after="0"/>
        <w:rPr>
          <w:color w:val="000000" w:themeColor="text1"/>
        </w:rPr>
      </w:pPr>
      <w:r w:rsidRPr="00196732">
        <w:rPr>
          <w:color w:val="000000" w:themeColor="text1"/>
        </w:rPr>
        <w:t xml:space="preserve">Most tactical seat </w:t>
      </w:r>
    </w:p>
    <w:p w14:paraId="6F2F3FEC" w14:textId="77777777" w:rsidR="00B20228" w:rsidRPr="00196732" w:rsidRDefault="00B20228" w:rsidP="00196732">
      <w:pPr>
        <w:numPr>
          <w:ilvl w:val="2"/>
          <w:numId w:val="4"/>
        </w:numPr>
        <w:spacing w:after="0"/>
        <w:rPr>
          <w:color w:val="000000" w:themeColor="text1"/>
        </w:rPr>
      </w:pPr>
      <w:r w:rsidRPr="00196732">
        <w:rPr>
          <w:color w:val="000000" w:themeColor="text1"/>
        </w:rPr>
        <w:t>When partner is a passed hand we are free to take actions that are lighter or heavier than normal.</w:t>
      </w:r>
    </w:p>
    <w:p w14:paraId="02B431A8" w14:textId="77777777" w:rsidR="00B20228" w:rsidRPr="00196732" w:rsidRDefault="00B20228" w:rsidP="00196732">
      <w:pPr>
        <w:numPr>
          <w:ilvl w:val="2"/>
          <w:numId w:val="4"/>
        </w:numPr>
        <w:spacing w:after="0"/>
        <w:rPr>
          <w:color w:val="000000" w:themeColor="text1"/>
        </w:rPr>
      </w:pPr>
      <w:r w:rsidRPr="00196732">
        <w:rPr>
          <w:color w:val="000000" w:themeColor="text1"/>
        </w:rPr>
        <w:t>We can open the bidding light in third seat.</w:t>
      </w:r>
    </w:p>
    <w:p w14:paraId="55E1A351" w14:textId="77777777" w:rsidR="00B20228" w:rsidRPr="00196732" w:rsidRDefault="00B20228" w:rsidP="00196732">
      <w:pPr>
        <w:numPr>
          <w:ilvl w:val="2"/>
          <w:numId w:val="4"/>
        </w:numPr>
        <w:spacing w:after="0"/>
        <w:rPr>
          <w:color w:val="000000" w:themeColor="text1"/>
        </w:rPr>
      </w:pPr>
      <w:r w:rsidRPr="00196732">
        <w:rPr>
          <w:color w:val="000000" w:themeColor="text1"/>
        </w:rPr>
        <w:t>We can preempt heavy in the third seat.</w:t>
      </w:r>
    </w:p>
    <w:p w14:paraId="4C43377D" w14:textId="77777777" w:rsidR="00B20228" w:rsidRPr="00196732" w:rsidRDefault="00B20228" w:rsidP="00196732">
      <w:pPr>
        <w:numPr>
          <w:ilvl w:val="2"/>
          <w:numId w:val="4"/>
        </w:numPr>
        <w:spacing w:after="0"/>
        <w:rPr>
          <w:color w:val="000000" w:themeColor="text1"/>
        </w:rPr>
      </w:pPr>
      <w:r w:rsidRPr="00196732">
        <w:rPr>
          <w:color w:val="000000" w:themeColor="text1"/>
        </w:rPr>
        <w:t xml:space="preserve">The only player that can have a good hand is LHO.  </w:t>
      </w:r>
    </w:p>
    <w:p w14:paraId="49B497D1" w14:textId="63C6E07C" w:rsidR="00B20228" w:rsidRPr="00196732" w:rsidRDefault="00B20228" w:rsidP="00196732">
      <w:pPr>
        <w:numPr>
          <w:ilvl w:val="2"/>
          <w:numId w:val="4"/>
        </w:numPr>
        <w:spacing w:after="0"/>
        <w:rPr>
          <w:color w:val="000000" w:themeColor="text1"/>
        </w:rPr>
      </w:pPr>
      <w:r w:rsidRPr="00196732">
        <w:rPr>
          <w:color w:val="000000" w:themeColor="text1"/>
        </w:rPr>
        <w:t xml:space="preserve">We are free to upgrade our downgrade our hands to fit our desires. </w:t>
      </w:r>
    </w:p>
    <w:p w14:paraId="7883A41C" w14:textId="77033AF9" w:rsidR="00B20228" w:rsidRPr="00196732" w:rsidRDefault="00B20228" w:rsidP="00196732">
      <w:pPr>
        <w:spacing w:after="0"/>
        <w:rPr>
          <w:color w:val="000000" w:themeColor="text1"/>
        </w:rPr>
      </w:pPr>
    </w:p>
    <w:p w14:paraId="30310BDC" w14:textId="77777777" w:rsidR="00B20228" w:rsidRPr="00196732" w:rsidRDefault="00B20228" w:rsidP="00196732">
      <w:pPr>
        <w:numPr>
          <w:ilvl w:val="0"/>
          <w:numId w:val="4"/>
        </w:numPr>
        <w:spacing w:after="0"/>
        <w:rPr>
          <w:i/>
          <w:color w:val="000000" w:themeColor="text1"/>
        </w:rPr>
      </w:pPr>
      <w:r w:rsidRPr="00196732">
        <w:rPr>
          <w:i/>
          <w:color w:val="000000" w:themeColor="text1"/>
        </w:rPr>
        <w:t>Fourth Seat</w:t>
      </w:r>
    </w:p>
    <w:p w14:paraId="64A0D614" w14:textId="59EAC505" w:rsidR="00B20228" w:rsidRPr="00196732" w:rsidRDefault="00B20228" w:rsidP="00196732">
      <w:pPr>
        <w:numPr>
          <w:ilvl w:val="1"/>
          <w:numId w:val="4"/>
        </w:numPr>
        <w:spacing w:after="0"/>
        <w:rPr>
          <w:color w:val="000000" w:themeColor="text1"/>
        </w:rPr>
      </w:pPr>
      <w:r w:rsidRPr="00196732">
        <w:rPr>
          <w:color w:val="000000" w:themeColor="text1"/>
        </w:rPr>
        <w:t xml:space="preserve">Complex seat - our bids have different meanings in this seat  </w:t>
      </w:r>
    </w:p>
    <w:p w14:paraId="0941B155" w14:textId="77777777" w:rsidR="00B20228" w:rsidRPr="00196732" w:rsidRDefault="00B20228" w:rsidP="00196732">
      <w:pPr>
        <w:numPr>
          <w:ilvl w:val="2"/>
          <w:numId w:val="4"/>
        </w:numPr>
        <w:spacing w:after="0"/>
        <w:rPr>
          <w:color w:val="000000" w:themeColor="text1"/>
        </w:rPr>
      </w:pPr>
      <w:r w:rsidRPr="00196732">
        <w:rPr>
          <w:color w:val="000000" w:themeColor="text1"/>
        </w:rPr>
        <w:t xml:space="preserve">When partner is a passed hand we are free to take actions that are lighter or heavier than normal. </w:t>
      </w:r>
    </w:p>
    <w:p w14:paraId="383CCB38" w14:textId="77777777" w:rsidR="00B20228" w:rsidRPr="00196732" w:rsidRDefault="00B20228" w:rsidP="00196732">
      <w:pPr>
        <w:numPr>
          <w:ilvl w:val="2"/>
          <w:numId w:val="4"/>
        </w:numPr>
        <w:spacing w:after="0"/>
        <w:rPr>
          <w:color w:val="000000" w:themeColor="text1"/>
        </w:rPr>
      </w:pPr>
      <w:r w:rsidRPr="00196732">
        <w:rPr>
          <w:color w:val="000000" w:themeColor="text1"/>
        </w:rPr>
        <w:t xml:space="preserve">We do not open the bidding at the 1-level light in the fourth seat (we can pass the hand out instead.) </w:t>
      </w:r>
    </w:p>
    <w:p w14:paraId="0F4CE5CF" w14:textId="1B8F8A8B" w:rsidR="00B20228" w:rsidRPr="00196732" w:rsidRDefault="00B20228" w:rsidP="00196732">
      <w:pPr>
        <w:numPr>
          <w:ilvl w:val="2"/>
          <w:numId w:val="4"/>
        </w:numPr>
        <w:spacing w:after="0"/>
        <w:rPr>
          <w:color w:val="000000" w:themeColor="text1"/>
        </w:rPr>
      </w:pPr>
      <w:r w:rsidRPr="00196732">
        <w:rPr>
          <w:color w:val="000000" w:themeColor="text1"/>
        </w:rPr>
        <w:t>We do not preempt in the fourth seat.  Openings at the 2+ level are to play and we expect to make the contract (an opening hand with a long suit and no game interest.)</w:t>
      </w:r>
    </w:p>
    <w:p w14:paraId="1418EE19" w14:textId="77777777" w:rsidR="00B20228" w:rsidRPr="00196732" w:rsidRDefault="00B20228" w:rsidP="00196732">
      <w:pPr>
        <w:spacing w:after="0"/>
        <w:rPr>
          <w:i/>
          <w:color w:val="000000" w:themeColor="text1"/>
        </w:rPr>
      </w:pPr>
    </w:p>
    <w:p w14:paraId="1B72FBE4" w14:textId="06625CA8" w:rsidR="00B20228" w:rsidRPr="00196732" w:rsidRDefault="00B20228" w:rsidP="00196732">
      <w:pPr>
        <w:spacing w:after="0"/>
        <w:rPr>
          <w:i/>
          <w:color w:val="000000" w:themeColor="text1"/>
        </w:rPr>
      </w:pPr>
      <w:r w:rsidRPr="00196732">
        <w:rPr>
          <w:i/>
          <w:color w:val="000000" w:themeColor="text1"/>
        </w:rPr>
        <w:t>Note (Advanced):  In the second seat we will open a little more aggressively with the spade suit, especially at MP.   This accomplishes some preemption when our LHO has a good hand and it also helps partner make good decisions when using the Rule of 15 in the 4</w:t>
      </w:r>
      <w:r w:rsidRPr="00196732">
        <w:rPr>
          <w:i/>
          <w:color w:val="000000" w:themeColor="text1"/>
          <w:vertAlign w:val="superscript"/>
        </w:rPr>
        <w:t>th</w:t>
      </w:r>
      <w:r w:rsidRPr="00196732">
        <w:rPr>
          <w:i/>
          <w:color w:val="000000" w:themeColor="text1"/>
        </w:rPr>
        <w:t xml:space="preserve"> seat (trying to decide if they should pass the hand out or open the bidding.)</w:t>
      </w:r>
    </w:p>
    <w:p w14:paraId="25362642" w14:textId="77777777" w:rsidR="00B20228" w:rsidRPr="00196732" w:rsidRDefault="00B20228" w:rsidP="00196732">
      <w:pPr>
        <w:spacing w:after="0"/>
        <w:rPr>
          <w:color w:val="000000" w:themeColor="text1"/>
        </w:rPr>
      </w:pPr>
    </w:p>
    <w:p w14:paraId="29666FF2" w14:textId="77777777" w:rsidR="00B20228" w:rsidRPr="00196732" w:rsidRDefault="00B20228" w:rsidP="00196732">
      <w:pPr>
        <w:spacing w:after="0"/>
        <w:rPr>
          <w:color w:val="000000" w:themeColor="text1"/>
        </w:rPr>
      </w:pPr>
    </w:p>
    <w:p w14:paraId="59E152B5" w14:textId="77777777" w:rsidR="00B20228" w:rsidRPr="00196732" w:rsidRDefault="00B20228" w:rsidP="00196732">
      <w:pPr>
        <w:spacing w:after="0"/>
        <w:rPr>
          <w:b/>
          <w:color w:val="000000" w:themeColor="text1"/>
          <w:sz w:val="24"/>
          <w:szCs w:val="24"/>
        </w:rPr>
      </w:pPr>
      <w:r w:rsidRPr="00196732">
        <w:rPr>
          <w:b/>
          <w:color w:val="000000" w:themeColor="text1"/>
          <w:sz w:val="24"/>
          <w:szCs w:val="24"/>
        </w:rPr>
        <w:t>Conclusion</w:t>
      </w:r>
    </w:p>
    <w:p w14:paraId="342EC1A5" w14:textId="125229DD" w:rsidR="00B20228" w:rsidRPr="00196732" w:rsidRDefault="00B20228" w:rsidP="00196732">
      <w:pPr>
        <w:spacing w:after="0"/>
        <w:rPr>
          <w:color w:val="000000" w:themeColor="text1"/>
        </w:rPr>
      </w:pPr>
      <w:r w:rsidRPr="00196732">
        <w:rPr>
          <w:color w:val="000000" w:themeColor="text1"/>
        </w:rPr>
        <w:t xml:space="preserve">As you can see, both vulnerability and position at the table are important parts of our </w:t>
      </w:r>
      <w:r w:rsidR="00196732" w:rsidRPr="00196732">
        <w:rPr>
          <w:color w:val="000000" w:themeColor="text1"/>
        </w:rPr>
        <w:t>decision-making</w:t>
      </w:r>
      <w:r w:rsidRPr="00196732">
        <w:rPr>
          <w:color w:val="000000" w:themeColor="text1"/>
        </w:rPr>
        <w:t xml:space="preserve"> process.  We have a lot to think about during the auction, so it is important that we think about the vulnerability and position before our focus moves to other parts of the bidding.   By thinking about these things in advance we will put ourselves in the right mindset for making good decisions later in the auction.    </w:t>
      </w:r>
    </w:p>
    <w:p w14:paraId="1F812C67" w14:textId="360E78AA" w:rsidR="00317326" w:rsidRPr="00196732" w:rsidRDefault="00317326" w:rsidP="00196732">
      <w:pPr>
        <w:spacing w:after="0"/>
        <w:rPr>
          <w:color w:val="000000" w:themeColor="text1"/>
        </w:rPr>
      </w:pPr>
    </w:p>
    <w:sectPr w:rsidR="00317326" w:rsidRPr="00196732"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16B9" w14:textId="77777777" w:rsidR="00297048" w:rsidRDefault="00297048" w:rsidP="005C42AC">
      <w:pPr>
        <w:spacing w:after="0" w:line="240" w:lineRule="auto"/>
      </w:pPr>
      <w:r>
        <w:separator/>
      </w:r>
    </w:p>
  </w:endnote>
  <w:endnote w:type="continuationSeparator" w:id="0">
    <w:p w14:paraId="00DF5B97" w14:textId="77777777" w:rsidR="00297048" w:rsidRDefault="00297048"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16752FAB" w:rsidR="00CF5891" w:rsidRPr="00306D34" w:rsidRDefault="00196732" w:rsidP="00196732">
    <w:pPr>
      <w:pStyle w:val="Footer"/>
      <w:tabs>
        <w:tab w:val="clear" w:pos="4680"/>
      </w:tabs>
    </w:pPr>
    <w:r>
      <w:t xml:space="preserve">TWiB (41) </w:t>
    </w:r>
    <w:r w:rsidR="00B20228">
      <w:t>Aroun</w:t>
    </w:r>
    <w:r>
      <w:t xml:space="preserve">d the Table:  Vulnerability and </w:t>
    </w:r>
    <w:r w:rsidR="00B20228">
      <w:t>Position</w:t>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w:t>
    </w:r>
    <w:r>
      <w:rPr>
        <w:color w:val="17365D" w:themeColor="text2" w:themeShade="BF"/>
      </w:rPr>
      <w:t xml:space="preserve">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0DB0" w14:textId="77777777" w:rsidR="00297048" w:rsidRDefault="00297048" w:rsidP="005C42AC">
      <w:pPr>
        <w:spacing w:after="0" w:line="240" w:lineRule="auto"/>
      </w:pPr>
      <w:r>
        <w:separator/>
      </w:r>
    </w:p>
  </w:footnote>
  <w:footnote w:type="continuationSeparator" w:id="0">
    <w:p w14:paraId="20F41F0A" w14:textId="77777777" w:rsidR="00297048" w:rsidRDefault="00297048"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196732" w:rsidRDefault="001F0DB7" w:rsidP="00897665">
    <w:pPr>
      <w:pStyle w:val="Footer"/>
      <w:ind w:left="1080" w:firstLine="4680"/>
      <w:jc w:val="both"/>
      <w:rPr>
        <w:b/>
        <w:color w:val="000000" w:themeColor="text1"/>
      </w:rPr>
    </w:pPr>
    <w:r w:rsidRPr="00196732">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196732">
      <w:rPr>
        <w:b/>
        <w:color w:val="000000" w:themeColor="text1"/>
      </w:rPr>
      <w:t>Adventures in Bridge, Inc.</w:t>
    </w:r>
  </w:p>
  <w:p w14:paraId="4B903CC4" w14:textId="36CB9921" w:rsidR="005C42AC" w:rsidRPr="00196732" w:rsidRDefault="00507BAD" w:rsidP="00507BAD">
    <w:pPr>
      <w:pStyle w:val="Footer"/>
      <w:jc w:val="both"/>
      <w:rPr>
        <w:color w:val="000000" w:themeColor="text1"/>
      </w:rPr>
    </w:pPr>
    <w:r w:rsidRPr="00196732">
      <w:rPr>
        <w:color w:val="000000" w:themeColor="text1"/>
      </w:rPr>
      <w:tab/>
      <w:t xml:space="preserve">                                                          </w:t>
    </w:r>
    <w:r w:rsidR="009662E6" w:rsidRPr="00196732">
      <w:rPr>
        <w:color w:val="000000" w:themeColor="text1"/>
      </w:rPr>
      <w:t xml:space="preserve">                           </w:t>
    </w:r>
    <w:r w:rsidRPr="00196732">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0C6"/>
    <w:multiLevelType w:val="hybridMultilevel"/>
    <w:tmpl w:val="CDD02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47E37"/>
    <w:multiLevelType w:val="hybridMultilevel"/>
    <w:tmpl w:val="C010D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6281A"/>
    <w:multiLevelType w:val="hybridMultilevel"/>
    <w:tmpl w:val="3EE8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31B17"/>
    <w:multiLevelType w:val="hybridMultilevel"/>
    <w:tmpl w:val="F34C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21A74"/>
    <w:multiLevelType w:val="hybridMultilevel"/>
    <w:tmpl w:val="3266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54851"/>
    <w:rsid w:val="0006535A"/>
    <w:rsid w:val="0007775A"/>
    <w:rsid w:val="000A1BD5"/>
    <w:rsid w:val="000C4471"/>
    <w:rsid w:val="000D17F4"/>
    <w:rsid w:val="00146534"/>
    <w:rsid w:val="0016305E"/>
    <w:rsid w:val="00163634"/>
    <w:rsid w:val="001706D8"/>
    <w:rsid w:val="00196732"/>
    <w:rsid w:val="001F0DB7"/>
    <w:rsid w:val="0020491D"/>
    <w:rsid w:val="00232ED3"/>
    <w:rsid w:val="00255B92"/>
    <w:rsid w:val="002727AF"/>
    <w:rsid w:val="0029633C"/>
    <w:rsid w:val="00297048"/>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7060E"/>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C05F3"/>
    <w:rsid w:val="006E3954"/>
    <w:rsid w:val="006F144E"/>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20228"/>
    <w:rsid w:val="00B30D15"/>
    <w:rsid w:val="00B400D9"/>
    <w:rsid w:val="00B46EDF"/>
    <w:rsid w:val="00B4722C"/>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3461B"/>
    <w:rsid w:val="00D82CEB"/>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3</cp:revision>
  <dcterms:created xsi:type="dcterms:W3CDTF">2016-06-11T20:38:00Z</dcterms:created>
  <dcterms:modified xsi:type="dcterms:W3CDTF">2016-12-22T02:26:00Z</dcterms:modified>
</cp:coreProperties>
</file>